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23" w:rsidRPr="00F743AD" w:rsidRDefault="006C3523" w:rsidP="006C3523">
      <w:pPr>
        <w:jc w:val="center"/>
        <w:outlineLvl w:val="0"/>
        <w:rPr>
          <w:b/>
          <w:sz w:val="28"/>
          <w:szCs w:val="28"/>
          <w:lang w:val="uk-UA"/>
        </w:rPr>
      </w:pPr>
      <w:r w:rsidRPr="00F743AD">
        <w:rPr>
          <w:b/>
          <w:sz w:val="28"/>
          <w:szCs w:val="28"/>
          <w:lang w:val="uk-UA"/>
        </w:rPr>
        <w:t>Національний юридичний університет імені Ярослава Мудрого</w:t>
      </w:r>
    </w:p>
    <w:p w:rsidR="006C3523" w:rsidRPr="00F743AD" w:rsidRDefault="006C3523" w:rsidP="006C3523">
      <w:pPr>
        <w:jc w:val="center"/>
        <w:rPr>
          <w:b/>
          <w:sz w:val="28"/>
          <w:szCs w:val="28"/>
          <w:lang w:val="uk-UA"/>
        </w:rPr>
      </w:pPr>
    </w:p>
    <w:p w:rsidR="006C3523" w:rsidRPr="00F743AD" w:rsidRDefault="006C3523" w:rsidP="003B44EF">
      <w:pPr>
        <w:jc w:val="center"/>
        <w:rPr>
          <w:b/>
          <w:sz w:val="28"/>
          <w:szCs w:val="28"/>
          <w:lang w:val="uk-UA"/>
        </w:rPr>
      </w:pPr>
    </w:p>
    <w:p w:rsidR="003B44EF" w:rsidRPr="00F743AD" w:rsidRDefault="003B44EF" w:rsidP="003B44EF">
      <w:pPr>
        <w:jc w:val="center"/>
        <w:rPr>
          <w:b/>
          <w:sz w:val="28"/>
          <w:szCs w:val="28"/>
          <w:lang w:val="uk-UA"/>
        </w:rPr>
      </w:pPr>
      <w:r w:rsidRPr="00F743AD">
        <w:rPr>
          <w:b/>
          <w:sz w:val="28"/>
          <w:szCs w:val="28"/>
          <w:lang w:val="uk-UA"/>
        </w:rPr>
        <w:t>Кафедра кримінального права</w:t>
      </w:r>
      <w:r w:rsidR="006C3523" w:rsidRPr="00F743AD">
        <w:rPr>
          <w:b/>
          <w:sz w:val="28"/>
          <w:szCs w:val="28"/>
          <w:lang w:val="uk-UA"/>
        </w:rPr>
        <w:t xml:space="preserve"> № 1</w:t>
      </w: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6C3523">
      <w:pPr>
        <w:spacing w:line="360" w:lineRule="auto"/>
        <w:jc w:val="center"/>
        <w:rPr>
          <w:b/>
          <w:sz w:val="28"/>
          <w:szCs w:val="28"/>
          <w:lang w:val="uk-UA"/>
        </w:rPr>
      </w:pPr>
    </w:p>
    <w:p w:rsidR="003B44EF" w:rsidRPr="00F743AD" w:rsidRDefault="003B44EF" w:rsidP="006C3523">
      <w:pPr>
        <w:spacing w:line="360" w:lineRule="auto"/>
        <w:jc w:val="center"/>
        <w:rPr>
          <w:b/>
          <w:sz w:val="28"/>
          <w:szCs w:val="28"/>
          <w:lang w:val="uk-UA"/>
        </w:rPr>
      </w:pPr>
      <w:r w:rsidRPr="00F743AD">
        <w:rPr>
          <w:b/>
          <w:sz w:val="28"/>
          <w:szCs w:val="28"/>
          <w:lang w:val="uk-UA"/>
        </w:rPr>
        <w:t xml:space="preserve">ПРОГРАМА </w:t>
      </w:r>
    </w:p>
    <w:p w:rsidR="00AC39BE" w:rsidRPr="00F743AD" w:rsidRDefault="00AC39BE" w:rsidP="006C3523">
      <w:pPr>
        <w:spacing w:line="360" w:lineRule="auto"/>
        <w:jc w:val="center"/>
        <w:rPr>
          <w:b/>
          <w:sz w:val="28"/>
          <w:szCs w:val="28"/>
          <w:lang w:val="uk-UA"/>
        </w:rPr>
      </w:pPr>
      <w:r w:rsidRPr="00F743AD">
        <w:rPr>
          <w:b/>
          <w:sz w:val="28"/>
          <w:szCs w:val="28"/>
          <w:lang w:val="uk-UA"/>
        </w:rPr>
        <w:t xml:space="preserve">варіативної </w:t>
      </w:r>
      <w:r w:rsidR="006C3523" w:rsidRPr="00F743AD">
        <w:rPr>
          <w:b/>
          <w:sz w:val="28"/>
          <w:szCs w:val="28"/>
          <w:lang w:val="uk-UA"/>
        </w:rPr>
        <w:t>навчальної дисципліни</w:t>
      </w:r>
      <w:r w:rsidR="005477B6" w:rsidRPr="00F743AD">
        <w:rPr>
          <w:b/>
          <w:sz w:val="28"/>
          <w:szCs w:val="28"/>
          <w:lang w:val="uk-UA"/>
        </w:rPr>
        <w:t xml:space="preserve"> </w:t>
      </w:r>
    </w:p>
    <w:p w:rsidR="003B44EF" w:rsidRPr="00F743AD" w:rsidRDefault="006C3523" w:rsidP="006C3523">
      <w:pPr>
        <w:spacing w:line="360" w:lineRule="auto"/>
        <w:jc w:val="center"/>
        <w:rPr>
          <w:b/>
          <w:sz w:val="28"/>
          <w:szCs w:val="28"/>
          <w:lang w:val="uk-UA"/>
        </w:rPr>
      </w:pPr>
      <w:r w:rsidRPr="00F743AD">
        <w:rPr>
          <w:b/>
          <w:sz w:val="28"/>
          <w:szCs w:val="28"/>
          <w:lang w:val="uk-UA"/>
        </w:rPr>
        <w:t xml:space="preserve"> </w:t>
      </w:r>
      <w:r w:rsidR="003B44EF" w:rsidRPr="00F743AD">
        <w:rPr>
          <w:b/>
          <w:sz w:val="28"/>
          <w:szCs w:val="28"/>
          <w:lang w:val="uk-UA"/>
        </w:rPr>
        <w:t>«</w:t>
      </w:r>
      <w:bookmarkStart w:id="0" w:name="_GoBack"/>
      <w:r w:rsidR="003B44EF" w:rsidRPr="00F743AD">
        <w:rPr>
          <w:b/>
          <w:sz w:val="28"/>
          <w:szCs w:val="28"/>
          <w:lang w:val="uk-UA"/>
        </w:rPr>
        <w:t>ДОКТРИНАЛЬНІ ПРОБЛЕМИ КРИМІНАЛЬНО-ПРАВОВО</w:t>
      </w:r>
      <w:r w:rsidR="0052094A" w:rsidRPr="00F743AD">
        <w:rPr>
          <w:b/>
          <w:sz w:val="28"/>
          <w:szCs w:val="28"/>
          <w:lang w:val="uk-UA"/>
        </w:rPr>
        <w:t>ГО</w:t>
      </w:r>
      <w:r w:rsidR="003B44EF" w:rsidRPr="00F743AD">
        <w:rPr>
          <w:b/>
          <w:sz w:val="28"/>
          <w:szCs w:val="28"/>
          <w:lang w:val="uk-UA"/>
        </w:rPr>
        <w:t xml:space="preserve"> </w:t>
      </w:r>
      <w:r w:rsidR="0052094A" w:rsidRPr="00F743AD">
        <w:rPr>
          <w:b/>
          <w:sz w:val="28"/>
          <w:szCs w:val="28"/>
          <w:lang w:val="uk-UA"/>
        </w:rPr>
        <w:t>РЕГУЛЮВАННЯ</w:t>
      </w:r>
      <w:bookmarkEnd w:id="0"/>
      <w:r w:rsidR="003B44EF" w:rsidRPr="00F743AD">
        <w:rPr>
          <w:b/>
          <w:sz w:val="28"/>
          <w:szCs w:val="28"/>
          <w:lang w:val="uk-UA"/>
        </w:rPr>
        <w:t xml:space="preserve">» </w:t>
      </w:r>
    </w:p>
    <w:p w:rsidR="003B44EF" w:rsidRPr="00F743AD" w:rsidRDefault="003B44EF" w:rsidP="006C3523">
      <w:pPr>
        <w:spacing w:line="360" w:lineRule="auto"/>
        <w:jc w:val="center"/>
        <w:rPr>
          <w:b/>
          <w:sz w:val="28"/>
          <w:szCs w:val="28"/>
          <w:lang w:val="uk-UA"/>
        </w:rPr>
      </w:pPr>
    </w:p>
    <w:p w:rsidR="00023393" w:rsidRPr="00F743AD" w:rsidRDefault="00023393" w:rsidP="00023393">
      <w:pPr>
        <w:spacing w:line="360" w:lineRule="auto"/>
        <w:ind w:firstLine="708"/>
        <w:rPr>
          <w:sz w:val="28"/>
          <w:szCs w:val="28"/>
          <w:lang w:val="uk-UA"/>
        </w:rPr>
      </w:pPr>
      <w:r w:rsidRPr="00F743AD">
        <w:rPr>
          <w:sz w:val="28"/>
          <w:szCs w:val="28"/>
          <w:lang w:val="uk-UA"/>
        </w:rPr>
        <w:t>Рівень вищої освіти – третій</w:t>
      </w:r>
      <w:r w:rsidR="00F57753" w:rsidRPr="00F743AD">
        <w:rPr>
          <w:sz w:val="28"/>
          <w:szCs w:val="28"/>
          <w:lang w:val="uk-UA"/>
        </w:rPr>
        <w:t xml:space="preserve"> </w:t>
      </w:r>
      <w:r w:rsidR="00BD3F95" w:rsidRPr="00F743AD">
        <w:rPr>
          <w:sz w:val="28"/>
          <w:szCs w:val="28"/>
          <w:lang w:val="uk-UA"/>
        </w:rPr>
        <w:t>(</w:t>
      </w:r>
      <w:proofErr w:type="spellStart"/>
      <w:r w:rsidR="00F57753" w:rsidRPr="00F743AD">
        <w:rPr>
          <w:sz w:val="28"/>
          <w:szCs w:val="28"/>
          <w:lang w:val="uk-UA"/>
        </w:rPr>
        <w:t>освітньо</w:t>
      </w:r>
      <w:proofErr w:type="spellEnd"/>
      <w:r w:rsidR="00F57753" w:rsidRPr="00F743AD">
        <w:rPr>
          <w:sz w:val="28"/>
          <w:szCs w:val="28"/>
          <w:lang w:val="uk-UA"/>
        </w:rPr>
        <w:t>-науковий</w:t>
      </w:r>
      <w:r w:rsidR="00BD3F95" w:rsidRPr="00F743AD">
        <w:rPr>
          <w:sz w:val="28"/>
          <w:szCs w:val="28"/>
          <w:lang w:val="uk-UA"/>
        </w:rPr>
        <w:t>)</w:t>
      </w:r>
      <w:r w:rsidR="00F57753" w:rsidRPr="00F743AD">
        <w:rPr>
          <w:sz w:val="28"/>
          <w:szCs w:val="28"/>
          <w:lang w:val="uk-UA"/>
        </w:rPr>
        <w:t xml:space="preserve"> рівень. </w:t>
      </w:r>
      <w:r w:rsidRPr="00F743AD">
        <w:rPr>
          <w:sz w:val="28"/>
          <w:szCs w:val="28"/>
          <w:lang w:val="uk-UA"/>
        </w:rPr>
        <w:t xml:space="preserve"> </w:t>
      </w:r>
    </w:p>
    <w:p w:rsidR="00023393" w:rsidRPr="00F743AD" w:rsidRDefault="00023393" w:rsidP="00023393">
      <w:pPr>
        <w:spacing w:line="360" w:lineRule="auto"/>
        <w:outlineLvl w:val="0"/>
        <w:rPr>
          <w:sz w:val="28"/>
          <w:szCs w:val="28"/>
          <w:lang w:val="uk-UA"/>
        </w:rPr>
      </w:pPr>
      <w:bookmarkStart w:id="1" w:name="_Toc476901214"/>
      <w:bookmarkStart w:id="2" w:name="_Toc476901520"/>
      <w:r w:rsidRPr="00F743AD">
        <w:rPr>
          <w:sz w:val="28"/>
          <w:szCs w:val="28"/>
          <w:lang w:val="uk-UA"/>
        </w:rPr>
        <w:t xml:space="preserve">          </w:t>
      </w:r>
      <w:r w:rsidR="00F57753" w:rsidRPr="00F743AD">
        <w:rPr>
          <w:sz w:val="28"/>
          <w:szCs w:val="28"/>
          <w:lang w:val="uk-UA"/>
        </w:rPr>
        <w:t xml:space="preserve">Ступінь </w:t>
      </w:r>
      <w:r w:rsidRPr="00F743AD">
        <w:rPr>
          <w:sz w:val="28"/>
          <w:szCs w:val="28"/>
          <w:lang w:val="uk-UA"/>
        </w:rPr>
        <w:t xml:space="preserve">вищої освіти – </w:t>
      </w:r>
      <w:bookmarkEnd w:id="1"/>
      <w:bookmarkEnd w:id="2"/>
      <w:r w:rsidRPr="00F743AD">
        <w:rPr>
          <w:sz w:val="28"/>
          <w:szCs w:val="28"/>
          <w:lang w:val="uk-UA"/>
        </w:rPr>
        <w:t>доктор філософії</w:t>
      </w:r>
      <w:r w:rsidR="00F57753" w:rsidRPr="00F743AD">
        <w:rPr>
          <w:sz w:val="28"/>
          <w:szCs w:val="28"/>
          <w:lang w:val="uk-UA"/>
        </w:rPr>
        <w:t>.</w:t>
      </w:r>
    </w:p>
    <w:p w:rsidR="00023393" w:rsidRPr="00F743AD" w:rsidRDefault="00023393" w:rsidP="00023393">
      <w:pPr>
        <w:spacing w:line="360" w:lineRule="auto"/>
        <w:rPr>
          <w:sz w:val="28"/>
          <w:szCs w:val="28"/>
          <w:lang w:val="uk-UA"/>
        </w:rPr>
      </w:pPr>
      <w:r w:rsidRPr="00F743AD">
        <w:rPr>
          <w:sz w:val="28"/>
          <w:szCs w:val="28"/>
          <w:lang w:val="uk-UA"/>
        </w:rPr>
        <w:t xml:space="preserve">          Галузь знань –   08 «Право»</w:t>
      </w:r>
      <w:r w:rsidR="00F57753" w:rsidRPr="00F743AD">
        <w:rPr>
          <w:sz w:val="28"/>
          <w:szCs w:val="28"/>
          <w:lang w:val="uk-UA"/>
        </w:rPr>
        <w:t>.</w:t>
      </w:r>
      <w:r w:rsidRPr="00F743AD">
        <w:rPr>
          <w:sz w:val="28"/>
          <w:szCs w:val="28"/>
          <w:lang w:val="uk-UA"/>
        </w:rPr>
        <w:t xml:space="preserve"> </w:t>
      </w:r>
    </w:p>
    <w:p w:rsidR="00023393" w:rsidRPr="00F743AD" w:rsidRDefault="00023393" w:rsidP="00023393">
      <w:pPr>
        <w:spacing w:line="360" w:lineRule="auto"/>
        <w:rPr>
          <w:sz w:val="28"/>
          <w:szCs w:val="28"/>
          <w:lang w:val="uk-UA"/>
        </w:rPr>
      </w:pPr>
      <w:r w:rsidRPr="00F743AD">
        <w:rPr>
          <w:sz w:val="28"/>
          <w:szCs w:val="28"/>
          <w:lang w:val="uk-UA"/>
        </w:rPr>
        <w:t xml:space="preserve">          Спеціальність – 081 «Право»</w:t>
      </w:r>
      <w:r w:rsidR="00F57753" w:rsidRPr="00F743AD">
        <w:rPr>
          <w:sz w:val="28"/>
          <w:szCs w:val="28"/>
          <w:lang w:val="uk-UA"/>
        </w:rPr>
        <w:t>.</w:t>
      </w:r>
    </w:p>
    <w:p w:rsidR="00023393" w:rsidRPr="00F743AD" w:rsidRDefault="00023393" w:rsidP="006C3523">
      <w:pPr>
        <w:spacing w:line="360" w:lineRule="auto"/>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F57753" w:rsidRPr="00F743AD" w:rsidRDefault="00F57753" w:rsidP="00F57753">
      <w:pPr>
        <w:jc w:val="center"/>
        <w:outlineLvl w:val="0"/>
        <w:rPr>
          <w:sz w:val="28"/>
          <w:szCs w:val="28"/>
          <w:lang w:val="uk-UA"/>
        </w:rPr>
      </w:pPr>
      <w:bookmarkStart w:id="3" w:name="_Toc476901215"/>
      <w:bookmarkStart w:id="4" w:name="_Toc476901521"/>
      <w:r w:rsidRPr="00F743AD">
        <w:rPr>
          <w:sz w:val="28"/>
          <w:szCs w:val="28"/>
          <w:lang w:val="uk-UA"/>
        </w:rPr>
        <w:t>Харків – 2020</w:t>
      </w:r>
      <w:bookmarkEnd w:id="3"/>
      <w:bookmarkEnd w:id="4"/>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D966FD" w:rsidRPr="00F743AD" w:rsidRDefault="00D966FD" w:rsidP="00C61251">
      <w:pPr>
        <w:spacing w:line="360" w:lineRule="auto"/>
        <w:ind w:firstLine="708"/>
        <w:jc w:val="both"/>
        <w:rPr>
          <w:sz w:val="28"/>
          <w:szCs w:val="28"/>
          <w:lang w:val="uk-UA"/>
        </w:rPr>
      </w:pPr>
      <w:r w:rsidRPr="00F743AD">
        <w:rPr>
          <w:sz w:val="28"/>
          <w:szCs w:val="28"/>
          <w:lang w:val="uk-UA"/>
        </w:rPr>
        <w:lastRenderedPageBreak/>
        <w:t xml:space="preserve">Програма </w:t>
      </w:r>
      <w:r w:rsidR="00C61251" w:rsidRPr="00F743AD">
        <w:rPr>
          <w:sz w:val="28"/>
          <w:szCs w:val="28"/>
          <w:lang w:val="uk-UA"/>
        </w:rPr>
        <w:t xml:space="preserve">варіативної </w:t>
      </w:r>
      <w:r w:rsidRPr="00F743AD">
        <w:rPr>
          <w:sz w:val="28"/>
          <w:szCs w:val="28"/>
          <w:lang w:val="uk-UA"/>
        </w:rPr>
        <w:t>навчальної дисципліни</w:t>
      </w:r>
      <w:r w:rsidR="00B444D5" w:rsidRPr="00F743AD">
        <w:rPr>
          <w:sz w:val="28"/>
          <w:szCs w:val="28"/>
          <w:lang w:val="uk-UA"/>
        </w:rPr>
        <w:t xml:space="preserve"> </w:t>
      </w:r>
      <w:r w:rsidRPr="00F743AD">
        <w:rPr>
          <w:b/>
          <w:sz w:val="28"/>
          <w:szCs w:val="28"/>
          <w:lang w:val="uk-UA"/>
        </w:rPr>
        <w:t>«Доктринальні проблеми кримінально-правово</w:t>
      </w:r>
      <w:r w:rsidR="0052094A" w:rsidRPr="00F743AD">
        <w:rPr>
          <w:b/>
          <w:sz w:val="28"/>
          <w:szCs w:val="28"/>
          <w:lang w:val="uk-UA"/>
        </w:rPr>
        <w:t>го</w:t>
      </w:r>
      <w:r w:rsidRPr="00F743AD">
        <w:rPr>
          <w:b/>
          <w:sz w:val="28"/>
          <w:szCs w:val="28"/>
          <w:lang w:val="uk-UA"/>
        </w:rPr>
        <w:t xml:space="preserve"> </w:t>
      </w:r>
      <w:r w:rsidR="0052094A" w:rsidRPr="00F743AD">
        <w:rPr>
          <w:b/>
          <w:sz w:val="28"/>
          <w:szCs w:val="28"/>
          <w:lang w:val="uk-UA"/>
        </w:rPr>
        <w:t>регулювання»</w:t>
      </w:r>
      <w:r w:rsidRPr="00F743AD">
        <w:rPr>
          <w:b/>
          <w:sz w:val="28"/>
          <w:szCs w:val="28"/>
          <w:lang w:val="uk-UA"/>
        </w:rPr>
        <w:t>:</w:t>
      </w:r>
      <w:r w:rsidRPr="00F743AD">
        <w:rPr>
          <w:sz w:val="28"/>
          <w:szCs w:val="28"/>
          <w:lang w:val="uk-UA"/>
        </w:rPr>
        <w:t xml:space="preserve"> галузь знань 08 «Право», спеціальність 081 «Право», </w:t>
      </w:r>
      <w:r w:rsidR="000C4512" w:rsidRPr="00F743AD">
        <w:rPr>
          <w:sz w:val="28"/>
          <w:szCs w:val="28"/>
          <w:lang w:val="uk-UA"/>
        </w:rPr>
        <w:t>третій (</w:t>
      </w:r>
      <w:proofErr w:type="spellStart"/>
      <w:r w:rsidRPr="00F743AD">
        <w:rPr>
          <w:sz w:val="28"/>
          <w:szCs w:val="28"/>
          <w:lang w:val="uk-UA"/>
        </w:rPr>
        <w:t>освітньо</w:t>
      </w:r>
      <w:proofErr w:type="spellEnd"/>
      <w:r w:rsidRPr="00F743AD">
        <w:rPr>
          <w:sz w:val="28"/>
          <w:szCs w:val="28"/>
          <w:lang w:val="uk-UA"/>
        </w:rPr>
        <w:t>-</w:t>
      </w:r>
      <w:r w:rsidR="000C4512" w:rsidRPr="00F743AD">
        <w:rPr>
          <w:sz w:val="28"/>
          <w:szCs w:val="28"/>
          <w:lang w:val="uk-UA"/>
        </w:rPr>
        <w:t xml:space="preserve">науковий) </w:t>
      </w:r>
      <w:r w:rsidRPr="00F743AD">
        <w:rPr>
          <w:sz w:val="28"/>
          <w:szCs w:val="28"/>
          <w:lang w:val="uk-UA"/>
        </w:rPr>
        <w:t xml:space="preserve">рівень </w:t>
      </w:r>
      <w:r w:rsidR="00EB15A0" w:rsidRPr="00F743AD">
        <w:rPr>
          <w:sz w:val="28"/>
          <w:szCs w:val="28"/>
          <w:lang w:val="uk-UA"/>
        </w:rPr>
        <w:t xml:space="preserve">вищої освіти </w:t>
      </w:r>
      <w:r w:rsidRPr="00F743AD">
        <w:rPr>
          <w:sz w:val="28"/>
          <w:szCs w:val="28"/>
          <w:lang w:val="uk-UA"/>
        </w:rPr>
        <w:t>(доктор філософії).</w:t>
      </w:r>
    </w:p>
    <w:p w:rsidR="00D966FD" w:rsidRPr="00F743AD" w:rsidRDefault="00D966FD" w:rsidP="000B71A4">
      <w:pPr>
        <w:spacing w:line="360" w:lineRule="auto"/>
        <w:jc w:val="both"/>
        <w:rPr>
          <w:sz w:val="28"/>
          <w:szCs w:val="28"/>
          <w:lang w:val="uk-UA"/>
        </w:rPr>
      </w:pPr>
    </w:p>
    <w:p w:rsidR="00EB15A0" w:rsidRPr="00F743AD" w:rsidRDefault="00EB15A0" w:rsidP="000B71A4">
      <w:pPr>
        <w:spacing w:line="360" w:lineRule="auto"/>
        <w:jc w:val="both"/>
        <w:rPr>
          <w:sz w:val="28"/>
          <w:szCs w:val="28"/>
          <w:lang w:val="uk-UA"/>
        </w:rPr>
      </w:pPr>
    </w:p>
    <w:p w:rsidR="00D966FD" w:rsidRPr="00F743AD" w:rsidRDefault="00D966FD" w:rsidP="000B71A4">
      <w:pPr>
        <w:spacing w:line="360" w:lineRule="auto"/>
        <w:jc w:val="both"/>
        <w:rPr>
          <w:sz w:val="28"/>
          <w:szCs w:val="28"/>
          <w:lang w:val="uk-UA"/>
        </w:rPr>
      </w:pPr>
    </w:p>
    <w:p w:rsidR="00D966FD" w:rsidRPr="00F743AD" w:rsidRDefault="00EA04BC" w:rsidP="00EA04BC">
      <w:pPr>
        <w:spacing w:line="360" w:lineRule="auto"/>
        <w:jc w:val="center"/>
        <w:rPr>
          <w:sz w:val="28"/>
          <w:szCs w:val="28"/>
          <w:lang w:val="uk-UA"/>
        </w:rPr>
      </w:pPr>
      <w:r w:rsidRPr="00F743AD">
        <w:rPr>
          <w:sz w:val="28"/>
          <w:szCs w:val="28"/>
          <w:lang w:val="uk-UA"/>
        </w:rPr>
        <w:t>Розробник:</w:t>
      </w:r>
    </w:p>
    <w:p w:rsidR="00EA04BC" w:rsidRPr="00F743AD" w:rsidRDefault="0052094A" w:rsidP="00EA04BC">
      <w:pPr>
        <w:spacing w:line="360" w:lineRule="auto"/>
        <w:jc w:val="center"/>
        <w:rPr>
          <w:sz w:val="28"/>
          <w:szCs w:val="28"/>
          <w:lang w:val="uk-UA"/>
        </w:rPr>
      </w:pPr>
      <w:proofErr w:type="spellStart"/>
      <w:r w:rsidRPr="00F743AD">
        <w:rPr>
          <w:b/>
          <w:sz w:val="28"/>
          <w:szCs w:val="28"/>
          <w:lang w:val="uk-UA"/>
        </w:rPr>
        <w:t>Баулін</w:t>
      </w:r>
      <w:proofErr w:type="spellEnd"/>
      <w:r w:rsidRPr="00F743AD">
        <w:rPr>
          <w:b/>
          <w:sz w:val="28"/>
          <w:szCs w:val="28"/>
          <w:lang w:val="uk-UA"/>
        </w:rPr>
        <w:t xml:space="preserve"> Юрій Василь</w:t>
      </w:r>
      <w:r w:rsidR="00D966FD" w:rsidRPr="00F743AD">
        <w:rPr>
          <w:b/>
          <w:sz w:val="28"/>
          <w:szCs w:val="28"/>
          <w:lang w:val="uk-UA"/>
        </w:rPr>
        <w:t>ович</w:t>
      </w:r>
      <w:r w:rsidR="00D966FD" w:rsidRPr="00F743AD">
        <w:rPr>
          <w:sz w:val="28"/>
          <w:szCs w:val="28"/>
          <w:lang w:val="uk-UA"/>
        </w:rPr>
        <w:t>,</w:t>
      </w:r>
    </w:p>
    <w:p w:rsidR="00D966FD" w:rsidRPr="00F743AD" w:rsidRDefault="0052094A" w:rsidP="00EA04BC">
      <w:pPr>
        <w:spacing w:line="360" w:lineRule="auto"/>
        <w:jc w:val="center"/>
        <w:rPr>
          <w:sz w:val="28"/>
          <w:szCs w:val="28"/>
          <w:lang w:val="uk-UA"/>
        </w:rPr>
      </w:pPr>
      <w:r w:rsidRPr="00F743AD">
        <w:rPr>
          <w:sz w:val="28"/>
          <w:szCs w:val="28"/>
          <w:lang w:val="uk-UA"/>
        </w:rPr>
        <w:t>професор</w:t>
      </w:r>
      <w:r w:rsidR="00D966FD" w:rsidRPr="00F743AD">
        <w:rPr>
          <w:sz w:val="28"/>
          <w:szCs w:val="28"/>
          <w:lang w:val="uk-UA"/>
        </w:rPr>
        <w:t xml:space="preserve"> кафедри кримінального права № 1, </w:t>
      </w:r>
      <w:r w:rsidRPr="00F743AD">
        <w:rPr>
          <w:sz w:val="28"/>
          <w:szCs w:val="28"/>
          <w:lang w:val="uk-UA"/>
        </w:rPr>
        <w:t>доктор</w:t>
      </w:r>
      <w:r w:rsidR="00D966FD" w:rsidRPr="00F743AD">
        <w:rPr>
          <w:sz w:val="28"/>
          <w:szCs w:val="28"/>
          <w:lang w:val="uk-UA"/>
        </w:rPr>
        <w:t xml:space="preserve"> юридичних наук, </w:t>
      </w:r>
      <w:r w:rsidRPr="00F743AD">
        <w:rPr>
          <w:sz w:val="28"/>
          <w:szCs w:val="28"/>
          <w:lang w:val="uk-UA"/>
        </w:rPr>
        <w:t>професор</w:t>
      </w:r>
      <w:r w:rsidR="00D966FD" w:rsidRPr="00F743AD">
        <w:rPr>
          <w:sz w:val="28"/>
          <w:szCs w:val="28"/>
          <w:lang w:val="uk-UA"/>
        </w:rPr>
        <w:t>.</w:t>
      </w:r>
    </w:p>
    <w:p w:rsidR="00D966FD" w:rsidRPr="00F743AD" w:rsidRDefault="00D966FD" w:rsidP="000B71A4">
      <w:pPr>
        <w:spacing w:line="360" w:lineRule="auto"/>
        <w:jc w:val="both"/>
        <w:rPr>
          <w:sz w:val="28"/>
          <w:szCs w:val="28"/>
          <w:lang w:val="uk-UA"/>
        </w:rPr>
      </w:pPr>
    </w:p>
    <w:p w:rsidR="00D966FD" w:rsidRPr="00F743AD" w:rsidRDefault="00D966FD" w:rsidP="000B71A4">
      <w:pPr>
        <w:spacing w:line="360" w:lineRule="auto"/>
        <w:jc w:val="both"/>
        <w:rPr>
          <w:sz w:val="28"/>
          <w:szCs w:val="28"/>
          <w:lang w:val="uk-UA"/>
        </w:rPr>
      </w:pPr>
    </w:p>
    <w:p w:rsidR="00D966FD" w:rsidRPr="00F743AD" w:rsidRDefault="00D966FD" w:rsidP="000B71A4">
      <w:pPr>
        <w:spacing w:line="360" w:lineRule="auto"/>
        <w:jc w:val="both"/>
        <w:rPr>
          <w:sz w:val="28"/>
          <w:szCs w:val="28"/>
          <w:lang w:val="uk-UA"/>
        </w:rPr>
      </w:pPr>
    </w:p>
    <w:p w:rsidR="00D966FD" w:rsidRPr="00F743AD" w:rsidRDefault="00D966FD" w:rsidP="000B71A4">
      <w:pPr>
        <w:spacing w:line="360" w:lineRule="auto"/>
        <w:jc w:val="both"/>
        <w:rPr>
          <w:sz w:val="28"/>
          <w:szCs w:val="28"/>
          <w:lang w:val="uk-UA"/>
        </w:rPr>
      </w:pPr>
    </w:p>
    <w:p w:rsidR="00D966FD" w:rsidRPr="00F743AD" w:rsidRDefault="00D966FD" w:rsidP="000B71A4">
      <w:pPr>
        <w:spacing w:line="360" w:lineRule="auto"/>
        <w:jc w:val="both"/>
        <w:rPr>
          <w:sz w:val="28"/>
          <w:szCs w:val="28"/>
          <w:lang w:val="uk-UA"/>
        </w:rPr>
      </w:pPr>
    </w:p>
    <w:p w:rsidR="00EB15A0" w:rsidRPr="00F743AD" w:rsidRDefault="00EB15A0" w:rsidP="000B71A4">
      <w:pPr>
        <w:spacing w:line="360" w:lineRule="auto"/>
        <w:jc w:val="both"/>
        <w:rPr>
          <w:sz w:val="28"/>
          <w:szCs w:val="28"/>
          <w:lang w:val="uk-UA"/>
        </w:rPr>
      </w:pPr>
    </w:p>
    <w:p w:rsidR="00EB15A0" w:rsidRPr="00F743AD" w:rsidRDefault="00EB15A0" w:rsidP="000B71A4">
      <w:pPr>
        <w:spacing w:line="360" w:lineRule="auto"/>
        <w:jc w:val="both"/>
        <w:rPr>
          <w:sz w:val="28"/>
          <w:szCs w:val="28"/>
          <w:lang w:val="uk-UA"/>
        </w:rPr>
      </w:pPr>
    </w:p>
    <w:p w:rsidR="000B71A4" w:rsidRPr="00F743AD" w:rsidRDefault="000B71A4" w:rsidP="00EA04BC">
      <w:pPr>
        <w:spacing w:line="360" w:lineRule="auto"/>
        <w:ind w:firstLine="708"/>
        <w:rPr>
          <w:sz w:val="28"/>
          <w:szCs w:val="28"/>
          <w:lang w:val="uk-UA"/>
        </w:rPr>
      </w:pPr>
      <w:r w:rsidRPr="00F743AD">
        <w:rPr>
          <w:sz w:val="28"/>
          <w:szCs w:val="28"/>
          <w:lang w:val="uk-UA"/>
        </w:rPr>
        <w:t>Затверджено на засіданні кафедри кримінального права № 1</w:t>
      </w:r>
      <w:r w:rsidR="00A016EE" w:rsidRPr="00F743AD">
        <w:rPr>
          <w:sz w:val="28"/>
          <w:szCs w:val="28"/>
          <w:lang w:val="uk-UA"/>
        </w:rPr>
        <w:t>,</w:t>
      </w:r>
    </w:p>
    <w:p w:rsidR="000B71A4" w:rsidRPr="00F743AD" w:rsidRDefault="00A016EE" w:rsidP="00EA04BC">
      <w:pPr>
        <w:spacing w:line="360" w:lineRule="auto"/>
        <w:ind w:firstLine="708"/>
        <w:rPr>
          <w:sz w:val="28"/>
          <w:szCs w:val="28"/>
          <w:lang w:val="uk-UA"/>
        </w:rPr>
      </w:pPr>
      <w:r w:rsidRPr="00F743AD">
        <w:rPr>
          <w:sz w:val="28"/>
          <w:szCs w:val="28"/>
          <w:lang w:val="uk-UA"/>
        </w:rPr>
        <w:t>п</w:t>
      </w:r>
      <w:r w:rsidR="000B71A4" w:rsidRPr="00F743AD">
        <w:rPr>
          <w:sz w:val="28"/>
          <w:szCs w:val="28"/>
          <w:lang w:val="uk-UA"/>
        </w:rPr>
        <w:t>ротокол</w:t>
      </w:r>
      <w:r w:rsidRPr="00F743AD">
        <w:rPr>
          <w:sz w:val="28"/>
          <w:szCs w:val="28"/>
          <w:lang w:val="uk-UA"/>
        </w:rPr>
        <w:t xml:space="preserve"> </w:t>
      </w:r>
      <w:r w:rsidR="000B71A4" w:rsidRPr="00F743AD">
        <w:rPr>
          <w:sz w:val="28"/>
          <w:szCs w:val="28"/>
          <w:lang w:val="uk-UA"/>
        </w:rPr>
        <w:t xml:space="preserve"> № ___ від ________</w:t>
      </w:r>
      <w:r w:rsidRPr="00F743AD">
        <w:rPr>
          <w:sz w:val="28"/>
          <w:szCs w:val="28"/>
          <w:lang w:val="uk-UA"/>
        </w:rPr>
        <w:t xml:space="preserve">__   </w:t>
      </w:r>
      <w:r w:rsidR="000B71A4" w:rsidRPr="00F743AD">
        <w:rPr>
          <w:sz w:val="28"/>
          <w:szCs w:val="28"/>
          <w:lang w:val="uk-UA"/>
        </w:rPr>
        <w:t>20</w:t>
      </w:r>
      <w:r w:rsidRPr="00F743AD">
        <w:rPr>
          <w:sz w:val="28"/>
          <w:szCs w:val="28"/>
          <w:lang w:val="uk-UA"/>
        </w:rPr>
        <w:t>20</w:t>
      </w:r>
      <w:r w:rsidR="000B71A4" w:rsidRPr="00F743AD">
        <w:rPr>
          <w:sz w:val="28"/>
          <w:szCs w:val="28"/>
          <w:lang w:val="uk-UA"/>
        </w:rPr>
        <w:t xml:space="preserve"> р. </w:t>
      </w:r>
    </w:p>
    <w:p w:rsidR="00D966FD" w:rsidRPr="00F743AD" w:rsidRDefault="00D966FD" w:rsidP="000B71A4">
      <w:pPr>
        <w:spacing w:line="360" w:lineRule="auto"/>
        <w:jc w:val="both"/>
        <w:rPr>
          <w:sz w:val="28"/>
          <w:szCs w:val="28"/>
          <w:lang w:val="uk-UA"/>
        </w:rPr>
      </w:pPr>
    </w:p>
    <w:p w:rsidR="00D966FD" w:rsidRPr="00F743AD" w:rsidRDefault="00D966FD" w:rsidP="000B71A4">
      <w:pPr>
        <w:spacing w:line="360" w:lineRule="auto"/>
        <w:jc w:val="both"/>
        <w:rPr>
          <w:sz w:val="28"/>
          <w:szCs w:val="28"/>
          <w:lang w:val="uk-UA"/>
        </w:rPr>
      </w:pPr>
    </w:p>
    <w:p w:rsidR="00D966FD" w:rsidRPr="00F743AD" w:rsidRDefault="00D966FD" w:rsidP="003B44EF">
      <w:pPr>
        <w:jc w:val="both"/>
        <w:rPr>
          <w:b/>
          <w:sz w:val="28"/>
          <w:szCs w:val="28"/>
          <w:lang w:val="uk-UA"/>
        </w:rPr>
      </w:pPr>
    </w:p>
    <w:p w:rsidR="003B44EF" w:rsidRPr="00F743AD" w:rsidRDefault="00A016EE" w:rsidP="00EA04BC">
      <w:pPr>
        <w:ind w:firstLine="708"/>
        <w:jc w:val="both"/>
        <w:rPr>
          <w:sz w:val="28"/>
          <w:szCs w:val="28"/>
          <w:lang w:val="uk-UA"/>
        </w:rPr>
      </w:pPr>
      <w:r w:rsidRPr="00F743AD">
        <w:rPr>
          <w:sz w:val="28"/>
          <w:szCs w:val="28"/>
          <w:lang w:val="uk-UA"/>
        </w:rPr>
        <w:t xml:space="preserve">Завідувач кафедри                                                     професор В. І. </w:t>
      </w:r>
      <w:proofErr w:type="spellStart"/>
      <w:r w:rsidRPr="00F743AD">
        <w:rPr>
          <w:sz w:val="28"/>
          <w:szCs w:val="28"/>
          <w:lang w:val="uk-UA"/>
        </w:rPr>
        <w:t>Тютюгін</w:t>
      </w:r>
      <w:proofErr w:type="spellEnd"/>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b/>
          <w:sz w:val="28"/>
          <w:szCs w:val="28"/>
          <w:lang w:val="uk-UA"/>
        </w:rPr>
      </w:pPr>
    </w:p>
    <w:p w:rsidR="003B44EF" w:rsidRPr="00F743AD" w:rsidRDefault="003B44EF" w:rsidP="003B44EF">
      <w:pPr>
        <w:jc w:val="center"/>
        <w:rPr>
          <w:sz w:val="28"/>
          <w:szCs w:val="28"/>
          <w:lang w:val="uk-UA"/>
        </w:rPr>
      </w:pPr>
    </w:p>
    <w:p w:rsidR="003B44EF" w:rsidRPr="00F743AD" w:rsidRDefault="003B44EF" w:rsidP="003B44EF">
      <w:pPr>
        <w:jc w:val="center"/>
        <w:rPr>
          <w:sz w:val="28"/>
          <w:szCs w:val="28"/>
          <w:lang w:val="uk-UA"/>
        </w:rPr>
      </w:pPr>
    </w:p>
    <w:p w:rsidR="003B44EF" w:rsidRPr="00F743AD" w:rsidRDefault="003B44EF" w:rsidP="003B44EF">
      <w:pPr>
        <w:jc w:val="center"/>
        <w:rPr>
          <w:sz w:val="28"/>
          <w:szCs w:val="28"/>
          <w:lang w:val="uk-UA"/>
        </w:rPr>
      </w:pPr>
    </w:p>
    <w:p w:rsidR="003B44EF" w:rsidRPr="00F743AD" w:rsidRDefault="003B44EF" w:rsidP="003B44EF">
      <w:pPr>
        <w:jc w:val="center"/>
        <w:rPr>
          <w:sz w:val="28"/>
          <w:szCs w:val="28"/>
          <w:lang w:val="uk-UA"/>
        </w:rPr>
      </w:pPr>
    </w:p>
    <w:p w:rsidR="003B44EF" w:rsidRPr="00F743AD" w:rsidRDefault="003B44EF" w:rsidP="003B44EF">
      <w:pPr>
        <w:jc w:val="center"/>
        <w:rPr>
          <w:sz w:val="28"/>
          <w:szCs w:val="28"/>
          <w:lang w:val="uk-UA"/>
        </w:rPr>
      </w:pPr>
    </w:p>
    <w:p w:rsidR="003B44EF" w:rsidRPr="00F743AD" w:rsidRDefault="003B44EF" w:rsidP="003B44EF">
      <w:pPr>
        <w:jc w:val="right"/>
        <w:rPr>
          <w:sz w:val="28"/>
          <w:szCs w:val="28"/>
          <w:lang w:val="uk-UA"/>
        </w:rPr>
      </w:pPr>
    </w:p>
    <w:p w:rsidR="003B44EF" w:rsidRPr="00F743AD" w:rsidRDefault="003B44EF" w:rsidP="003B44EF">
      <w:pPr>
        <w:jc w:val="right"/>
        <w:rPr>
          <w:sz w:val="28"/>
          <w:szCs w:val="28"/>
          <w:lang w:val="uk-UA"/>
        </w:rPr>
      </w:pPr>
    </w:p>
    <w:p w:rsidR="003B44EF" w:rsidRPr="00F743AD" w:rsidRDefault="003B44EF" w:rsidP="003B44EF">
      <w:pPr>
        <w:jc w:val="right"/>
        <w:rPr>
          <w:sz w:val="28"/>
          <w:szCs w:val="28"/>
          <w:lang w:val="uk-UA"/>
        </w:rPr>
      </w:pPr>
    </w:p>
    <w:p w:rsidR="003B44EF" w:rsidRPr="00F743AD" w:rsidRDefault="003B44EF" w:rsidP="003B44EF">
      <w:pPr>
        <w:jc w:val="right"/>
        <w:rPr>
          <w:sz w:val="28"/>
          <w:szCs w:val="28"/>
          <w:lang w:val="uk-UA"/>
        </w:rPr>
      </w:pPr>
    </w:p>
    <w:p w:rsidR="003B44EF" w:rsidRPr="00F743AD" w:rsidRDefault="003B44EF" w:rsidP="003B44EF">
      <w:pPr>
        <w:jc w:val="right"/>
        <w:rPr>
          <w:sz w:val="28"/>
          <w:szCs w:val="28"/>
          <w:lang w:val="uk-UA"/>
        </w:rPr>
      </w:pPr>
    </w:p>
    <w:p w:rsidR="003B44EF" w:rsidRPr="00F743AD" w:rsidRDefault="003B44EF" w:rsidP="003B44EF">
      <w:pPr>
        <w:jc w:val="right"/>
        <w:rPr>
          <w:sz w:val="28"/>
          <w:szCs w:val="28"/>
          <w:lang w:val="uk-UA"/>
        </w:rPr>
      </w:pPr>
    </w:p>
    <w:p w:rsidR="003B44EF" w:rsidRPr="00F743AD" w:rsidRDefault="003B44EF" w:rsidP="003B44EF">
      <w:pPr>
        <w:jc w:val="right"/>
        <w:rPr>
          <w:sz w:val="28"/>
          <w:szCs w:val="28"/>
          <w:lang w:val="uk-UA"/>
        </w:rPr>
      </w:pPr>
    </w:p>
    <w:p w:rsidR="003B44EF" w:rsidRPr="00F743AD" w:rsidRDefault="003B44EF" w:rsidP="003B44EF">
      <w:pPr>
        <w:jc w:val="right"/>
        <w:rPr>
          <w:sz w:val="28"/>
          <w:szCs w:val="28"/>
          <w:lang w:val="uk-UA"/>
        </w:rPr>
      </w:pPr>
    </w:p>
    <w:p w:rsidR="003D7C02" w:rsidRPr="00F743AD" w:rsidRDefault="003D7C02" w:rsidP="003D7C02">
      <w:pPr>
        <w:jc w:val="center"/>
        <w:rPr>
          <w:b/>
          <w:sz w:val="28"/>
          <w:szCs w:val="28"/>
          <w:lang w:val="uk-UA"/>
        </w:rPr>
      </w:pPr>
      <w:r w:rsidRPr="00F743AD">
        <w:rPr>
          <w:b/>
          <w:sz w:val="28"/>
          <w:szCs w:val="28"/>
          <w:lang w:val="uk-UA"/>
        </w:rPr>
        <w:t>З</w:t>
      </w:r>
      <w:r w:rsidR="00BD3F95" w:rsidRPr="00F743AD">
        <w:rPr>
          <w:b/>
          <w:sz w:val="28"/>
          <w:szCs w:val="28"/>
          <w:lang w:val="uk-UA"/>
        </w:rPr>
        <w:t>МІСТ</w:t>
      </w:r>
    </w:p>
    <w:p w:rsidR="003D7C02" w:rsidRPr="00F743AD" w:rsidRDefault="003D7C02" w:rsidP="003D7C02">
      <w:pPr>
        <w:jc w:val="right"/>
        <w:rPr>
          <w:sz w:val="28"/>
          <w:szCs w:val="28"/>
          <w:lang w:val="uk-UA"/>
        </w:rPr>
      </w:pPr>
    </w:p>
    <w:p w:rsidR="003D7C02" w:rsidRPr="00F743AD" w:rsidRDefault="003D7C02" w:rsidP="003D7C02">
      <w:pPr>
        <w:jc w:val="right"/>
        <w:rPr>
          <w:sz w:val="28"/>
          <w:szCs w:val="28"/>
          <w:lang w:val="uk-UA"/>
        </w:rPr>
      </w:pPr>
    </w:p>
    <w:p w:rsidR="003D7C02" w:rsidRPr="00F743AD" w:rsidRDefault="003D7C02" w:rsidP="003D7C02">
      <w:pPr>
        <w:jc w:val="both"/>
        <w:rPr>
          <w:sz w:val="28"/>
          <w:szCs w:val="28"/>
          <w:lang w:val="uk-UA"/>
        </w:rPr>
      </w:pPr>
    </w:p>
    <w:p w:rsidR="003D7C02" w:rsidRPr="00F743AD" w:rsidRDefault="003D7C02" w:rsidP="003D7C02">
      <w:pPr>
        <w:spacing w:line="360" w:lineRule="auto"/>
        <w:jc w:val="both"/>
        <w:rPr>
          <w:sz w:val="28"/>
          <w:szCs w:val="28"/>
          <w:lang w:val="uk-UA"/>
        </w:rPr>
      </w:pPr>
      <w:r w:rsidRPr="00F743AD">
        <w:rPr>
          <w:b/>
          <w:sz w:val="28"/>
          <w:szCs w:val="28"/>
          <w:lang w:val="uk-UA"/>
        </w:rPr>
        <w:t>1</w:t>
      </w:r>
      <w:r w:rsidRPr="00F743AD">
        <w:rPr>
          <w:sz w:val="28"/>
          <w:szCs w:val="28"/>
          <w:lang w:val="uk-UA"/>
        </w:rPr>
        <w:t>. Вступ………………………………………………………………………</w:t>
      </w:r>
      <w:r w:rsidR="00C936F3" w:rsidRPr="00F743AD">
        <w:rPr>
          <w:sz w:val="28"/>
          <w:szCs w:val="28"/>
          <w:lang w:val="uk-UA"/>
        </w:rPr>
        <w:t>……..</w:t>
      </w:r>
      <w:r w:rsidRPr="00F743AD">
        <w:rPr>
          <w:sz w:val="28"/>
          <w:szCs w:val="28"/>
          <w:lang w:val="uk-UA"/>
        </w:rPr>
        <w:t>4</w:t>
      </w:r>
    </w:p>
    <w:p w:rsidR="003D7C02" w:rsidRPr="00F743AD" w:rsidRDefault="003D7C02" w:rsidP="003D7C02">
      <w:pPr>
        <w:spacing w:line="360" w:lineRule="auto"/>
        <w:jc w:val="both"/>
        <w:rPr>
          <w:sz w:val="28"/>
          <w:szCs w:val="28"/>
          <w:lang w:val="uk-UA"/>
        </w:rPr>
      </w:pPr>
      <w:r w:rsidRPr="00F743AD">
        <w:rPr>
          <w:b/>
          <w:sz w:val="28"/>
          <w:szCs w:val="28"/>
          <w:lang w:val="uk-UA"/>
        </w:rPr>
        <w:t>2</w:t>
      </w:r>
      <w:r w:rsidRPr="00F743AD">
        <w:rPr>
          <w:sz w:val="28"/>
          <w:szCs w:val="28"/>
          <w:lang w:val="uk-UA"/>
        </w:rPr>
        <w:t>. Опис навчальної дисципліни………………………………………</w:t>
      </w:r>
      <w:r w:rsidR="00C936F3" w:rsidRPr="00F743AD">
        <w:rPr>
          <w:sz w:val="28"/>
          <w:szCs w:val="28"/>
          <w:lang w:val="uk-UA"/>
        </w:rPr>
        <w:t>..…</w:t>
      </w:r>
      <w:r w:rsidR="00BD05E1" w:rsidRPr="00F743AD">
        <w:rPr>
          <w:sz w:val="28"/>
          <w:szCs w:val="28"/>
          <w:lang w:val="uk-UA"/>
        </w:rPr>
        <w:t>.</w:t>
      </w:r>
      <w:r w:rsidRPr="00F743AD">
        <w:rPr>
          <w:sz w:val="28"/>
          <w:szCs w:val="28"/>
          <w:lang w:val="uk-UA"/>
        </w:rPr>
        <w:t>……</w:t>
      </w:r>
      <w:r w:rsidR="00C936F3" w:rsidRPr="00F743AD">
        <w:rPr>
          <w:sz w:val="28"/>
          <w:szCs w:val="28"/>
          <w:lang w:val="uk-UA"/>
        </w:rPr>
        <w:t>..</w:t>
      </w:r>
      <w:r w:rsidR="00846E79" w:rsidRPr="00F743AD">
        <w:rPr>
          <w:sz w:val="28"/>
          <w:szCs w:val="28"/>
          <w:lang w:val="uk-UA"/>
        </w:rPr>
        <w:t xml:space="preserve">  8</w:t>
      </w:r>
    </w:p>
    <w:p w:rsidR="003D7C02" w:rsidRPr="00F743AD" w:rsidRDefault="003D7C02" w:rsidP="003D7C02">
      <w:pPr>
        <w:spacing w:line="360" w:lineRule="auto"/>
        <w:jc w:val="both"/>
        <w:rPr>
          <w:sz w:val="28"/>
          <w:szCs w:val="28"/>
          <w:lang w:val="uk-UA"/>
        </w:rPr>
      </w:pPr>
      <w:r w:rsidRPr="00F743AD">
        <w:rPr>
          <w:b/>
          <w:sz w:val="28"/>
          <w:szCs w:val="28"/>
          <w:lang w:val="uk-UA"/>
        </w:rPr>
        <w:t>3</w:t>
      </w:r>
      <w:r w:rsidRPr="00F743AD">
        <w:rPr>
          <w:sz w:val="28"/>
          <w:szCs w:val="28"/>
          <w:lang w:val="uk-UA"/>
        </w:rPr>
        <w:t>. Зміст програми навчальної дисципліни…………………………</w:t>
      </w:r>
      <w:r w:rsidR="00C936F3" w:rsidRPr="00F743AD">
        <w:rPr>
          <w:sz w:val="28"/>
          <w:szCs w:val="28"/>
          <w:lang w:val="uk-UA"/>
        </w:rPr>
        <w:t>……..…</w:t>
      </w:r>
      <w:r w:rsidRPr="00F743AD">
        <w:rPr>
          <w:sz w:val="28"/>
          <w:szCs w:val="28"/>
          <w:lang w:val="uk-UA"/>
        </w:rPr>
        <w:t>…..</w:t>
      </w:r>
      <w:r w:rsidR="00FB6481" w:rsidRPr="00F743AD">
        <w:rPr>
          <w:sz w:val="28"/>
          <w:szCs w:val="28"/>
          <w:lang w:val="uk-UA"/>
        </w:rPr>
        <w:t>1</w:t>
      </w:r>
      <w:r w:rsidR="00846E79" w:rsidRPr="00F743AD">
        <w:rPr>
          <w:sz w:val="28"/>
          <w:szCs w:val="28"/>
          <w:lang w:val="uk-UA"/>
        </w:rPr>
        <w:t>0</w:t>
      </w:r>
    </w:p>
    <w:p w:rsidR="003D7C02" w:rsidRPr="00F743AD" w:rsidRDefault="003D7C02" w:rsidP="003D7C02">
      <w:pPr>
        <w:spacing w:line="360" w:lineRule="auto"/>
        <w:jc w:val="both"/>
        <w:rPr>
          <w:sz w:val="28"/>
          <w:szCs w:val="28"/>
          <w:lang w:val="uk-UA"/>
        </w:rPr>
      </w:pPr>
      <w:r w:rsidRPr="00F743AD">
        <w:rPr>
          <w:b/>
          <w:sz w:val="28"/>
          <w:szCs w:val="28"/>
          <w:lang w:val="uk-UA"/>
        </w:rPr>
        <w:t>4</w:t>
      </w:r>
      <w:r w:rsidRPr="00F743AD">
        <w:rPr>
          <w:sz w:val="28"/>
          <w:szCs w:val="28"/>
          <w:lang w:val="uk-UA"/>
        </w:rPr>
        <w:t>. Ресурсне  забезпечення навчальної дисципліни………………</w:t>
      </w:r>
      <w:r w:rsidR="00BD05E1" w:rsidRPr="00F743AD">
        <w:rPr>
          <w:sz w:val="28"/>
          <w:szCs w:val="28"/>
          <w:lang w:val="uk-UA"/>
        </w:rPr>
        <w:t>.</w:t>
      </w:r>
      <w:r w:rsidRPr="00F743AD">
        <w:rPr>
          <w:sz w:val="28"/>
          <w:szCs w:val="28"/>
          <w:lang w:val="uk-UA"/>
        </w:rPr>
        <w:t>…</w:t>
      </w:r>
      <w:r w:rsidR="00C936F3" w:rsidRPr="00F743AD">
        <w:rPr>
          <w:sz w:val="28"/>
          <w:szCs w:val="28"/>
          <w:lang w:val="uk-UA"/>
        </w:rPr>
        <w:t>.....……</w:t>
      </w:r>
      <w:r w:rsidRPr="00F743AD">
        <w:rPr>
          <w:sz w:val="28"/>
          <w:szCs w:val="28"/>
          <w:lang w:val="uk-UA"/>
        </w:rPr>
        <w:t>….</w:t>
      </w:r>
      <w:r w:rsidR="00846E79" w:rsidRPr="00F743AD">
        <w:rPr>
          <w:sz w:val="28"/>
          <w:szCs w:val="28"/>
          <w:lang w:val="uk-UA"/>
        </w:rPr>
        <w:t>1</w:t>
      </w:r>
      <w:r w:rsidR="00FB6481" w:rsidRPr="00F743AD">
        <w:rPr>
          <w:sz w:val="28"/>
          <w:szCs w:val="28"/>
          <w:lang w:val="uk-UA"/>
        </w:rPr>
        <w:t>2</w:t>
      </w:r>
    </w:p>
    <w:p w:rsidR="003D7C02" w:rsidRPr="00F743AD" w:rsidRDefault="003D7C02" w:rsidP="003D7C02">
      <w:pPr>
        <w:spacing w:line="360" w:lineRule="auto"/>
        <w:jc w:val="both"/>
        <w:rPr>
          <w:sz w:val="28"/>
          <w:szCs w:val="28"/>
          <w:lang w:val="uk-UA"/>
        </w:rPr>
      </w:pPr>
      <w:r w:rsidRPr="00F743AD">
        <w:rPr>
          <w:b/>
          <w:sz w:val="28"/>
          <w:szCs w:val="28"/>
          <w:lang w:val="uk-UA"/>
        </w:rPr>
        <w:t>4.1</w:t>
      </w:r>
      <w:r w:rsidRPr="00F743AD">
        <w:rPr>
          <w:sz w:val="28"/>
          <w:szCs w:val="28"/>
          <w:lang w:val="uk-UA"/>
        </w:rPr>
        <w:t>. Форми організації освітнього процесу та види навчальних занять…</w:t>
      </w:r>
      <w:r w:rsidR="00C936F3" w:rsidRPr="00F743AD">
        <w:rPr>
          <w:sz w:val="28"/>
          <w:szCs w:val="28"/>
          <w:lang w:val="uk-UA"/>
        </w:rPr>
        <w:t>…..</w:t>
      </w:r>
      <w:r w:rsidRPr="00F743AD">
        <w:rPr>
          <w:sz w:val="28"/>
          <w:szCs w:val="28"/>
          <w:lang w:val="uk-UA"/>
        </w:rPr>
        <w:t>..</w:t>
      </w:r>
      <w:r w:rsidR="00846E79" w:rsidRPr="00F743AD">
        <w:rPr>
          <w:sz w:val="28"/>
          <w:szCs w:val="28"/>
          <w:lang w:val="uk-UA"/>
        </w:rPr>
        <w:t xml:space="preserve"> 1</w:t>
      </w:r>
      <w:r w:rsidR="00FB6481" w:rsidRPr="00F743AD">
        <w:rPr>
          <w:sz w:val="28"/>
          <w:szCs w:val="28"/>
          <w:lang w:val="uk-UA"/>
        </w:rPr>
        <w:t>2</w:t>
      </w:r>
    </w:p>
    <w:p w:rsidR="003D7C02" w:rsidRPr="00F743AD" w:rsidRDefault="003D7C02" w:rsidP="003D7C02">
      <w:pPr>
        <w:spacing w:line="360" w:lineRule="auto"/>
        <w:jc w:val="both"/>
        <w:rPr>
          <w:sz w:val="28"/>
          <w:szCs w:val="28"/>
          <w:lang w:val="uk-UA"/>
        </w:rPr>
      </w:pPr>
      <w:r w:rsidRPr="00F743AD">
        <w:rPr>
          <w:b/>
          <w:sz w:val="28"/>
          <w:szCs w:val="28"/>
          <w:lang w:val="uk-UA"/>
        </w:rPr>
        <w:t>4.2</w:t>
      </w:r>
      <w:r w:rsidRPr="00F743AD">
        <w:rPr>
          <w:sz w:val="28"/>
          <w:szCs w:val="28"/>
          <w:lang w:val="uk-UA"/>
        </w:rPr>
        <w:t>. Самостійна робота здобувачів вищої освіти………………………</w:t>
      </w:r>
      <w:r w:rsidR="00C936F3" w:rsidRPr="00F743AD">
        <w:rPr>
          <w:sz w:val="28"/>
          <w:szCs w:val="28"/>
          <w:lang w:val="uk-UA"/>
        </w:rPr>
        <w:t>….…</w:t>
      </w:r>
      <w:r w:rsidRPr="00F743AD">
        <w:rPr>
          <w:sz w:val="28"/>
          <w:szCs w:val="28"/>
          <w:lang w:val="uk-UA"/>
        </w:rPr>
        <w:t>…</w:t>
      </w:r>
      <w:r w:rsidR="00846E79" w:rsidRPr="00F743AD">
        <w:rPr>
          <w:sz w:val="28"/>
          <w:szCs w:val="28"/>
          <w:lang w:val="uk-UA"/>
        </w:rPr>
        <w:t xml:space="preserve"> 15</w:t>
      </w:r>
    </w:p>
    <w:p w:rsidR="003D7C02" w:rsidRPr="00F743AD" w:rsidRDefault="003D7C02" w:rsidP="003D7C02">
      <w:pPr>
        <w:spacing w:line="360" w:lineRule="auto"/>
        <w:jc w:val="both"/>
        <w:rPr>
          <w:sz w:val="28"/>
          <w:szCs w:val="28"/>
          <w:lang w:val="uk-UA"/>
        </w:rPr>
      </w:pPr>
      <w:r w:rsidRPr="00F743AD">
        <w:rPr>
          <w:b/>
          <w:sz w:val="28"/>
          <w:szCs w:val="28"/>
          <w:lang w:val="uk-UA"/>
        </w:rPr>
        <w:t>4.3</w:t>
      </w:r>
      <w:r w:rsidRPr="00F743AD">
        <w:rPr>
          <w:sz w:val="28"/>
          <w:szCs w:val="28"/>
          <w:lang w:val="uk-UA"/>
        </w:rPr>
        <w:t>. Освітні технології та методи навчання……………………………</w:t>
      </w:r>
      <w:r w:rsidR="00C936F3" w:rsidRPr="00F743AD">
        <w:rPr>
          <w:sz w:val="28"/>
          <w:szCs w:val="28"/>
          <w:lang w:val="uk-UA"/>
        </w:rPr>
        <w:t>.……</w:t>
      </w:r>
      <w:r w:rsidRPr="00F743AD">
        <w:rPr>
          <w:sz w:val="28"/>
          <w:szCs w:val="28"/>
          <w:lang w:val="uk-UA"/>
        </w:rPr>
        <w:t>….</w:t>
      </w:r>
      <w:r w:rsidR="00846E79" w:rsidRPr="00F743AD">
        <w:rPr>
          <w:sz w:val="28"/>
          <w:szCs w:val="28"/>
          <w:lang w:val="uk-UA"/>
        </w:rPr>
        <w:t xml:space="preserve"> 16</w:t>
      </w:r>
    </w:p>
    <w:p w:rsidR="00BD05E1" w:rsidRPr="00F743AD" w:rsidRDefault="003D7C02" w:rsidP="003D7C02">
      <w:pPr>
        <w:spacing w:line="360" w:lineRule="auto"/>
        <w:jc w:val="both"/>
        <w:rPr>
          <w:sz w:val="28"/>
          <w:szCs w:val="28"/>
          <w:lang w:val="uk-UA"/>
        </w:rPr>
      </w:pPr>
      <w:r w:rsidRPr="00F743AD">
        <w:rPr>
          <w:b/>
          <w:sz w:val="28"/>
          <w:szCs w:val="28"/>
          <w:lang w:val="uk-UA"/>
        </w:rPr>
        <w:t>4.4</w:t>
      </w:r>
      <w:r w:rsidRPr="00F743AD">
        <w:rPr>
          <w:sz w:val="28"/>
          <w:szCs w:val="28"/>
          <w:lang w:val="uk-UA"/>
        </w:rPr>
        <w:t xml:space="preserve">. Форми педагогічного контролю та система оцінювання якості </w:t>
      </w:r>
    </w:p>
    <w:p w:rsidR="00BD05E1" w:rsidRPr="00F743AD" w:rsidRDefault="00BD05E1" w:rsidP="003D7C02">
      <w:pPr>
        <w:spacing w:line="360" w:lineRule="auto"/>
        <w:jc w:val="both"/>
        <w:rPr>
          <w:sz w:val="28"/>
          <w:szCs w:val="28"/>
          <w:lang w:val="uk-UA"/>
        </w:rPr>
      </w:pPr>
      <w:r w:rsidRPr="00F743AD">
        <w:rPr>
          <w:sz w:val="28"/>
          <w:szCs w:val="28"/>
          <w:lang w:val="uk-UA"/>
        </w:rPr>
        <w:t xml:space="preserve">       </w:t>
      </w:r>
      <w:r w:rsidR="003D7C02" w:rsidRPr="00F743AD">
        <w:rPr>
          <w:sz w:val="28"/>
          <w:szCs w:val="28"/>
          <w:lang w:val="uk-UA"/>
        </w:rPr>
        <w:t xml:space="preserve">сформованих </w:t>
      </w:r>
      <w:proofErr w:type="spellStart"/>
      <w:r w:rsidR="003D7C02" w:rsidRPr="00F743AD">
        <w:rPr>
          <w:sz w:val="28"/>
          <w:szCs w:val="28"/>
          <w:lang w:val="uk-UA"/>
        </w:rPr>
        <w:t>компетентностей</w:t>
      </w:r>
      <w:proofErr w:type="spellEnd"/>
      <w:r w:rsidR="003D7C02" w:rsidRPr="00F743AD">
        <w:rPr>
          <w:sz w:val="28"/>
          <w:szCs w:val="28"/>
          <w:lang w:val="uk-UA"/>
        </w:rPr>
        <w:t xml:space="preserve"> за результатами засвоєння</w:t>
      </w:r>
    </w:p>
    <w:p w:rsidR="003D7C02" w:rsidRPr="00F743AD" w:rsidRDefault="003D7C02" w:rsidP="003D7C02">
      <w:pPr>
        <w:spacing w:line="360" w:lineRule="auto"/>
        <w:jc w:val="both"/>
        <w:rPr>
          <w:sz w:val="28"/>
          <w:szCs w:val="28"/>
          <w:lang w:val="uk-UA"/>
        </w:rPr>
      </w:pPr>
      <w:r w:rsidRPr="00F743AD">
        <w:rPr>
          <w:sz w:val="28"/>
          <w:szCs w:val="28"/>
          <w:lang w:val="uk-UA"/>
        </w:rPr>
        <w:t xml:space="preserve"> </w:t>
      </w:r>
      <w:r w:rsidR="00BD05E1" w:rsidRPr="00F743AD">
        <w:rPr>
          <w:sz w:val="28"/>
          <w:szCs w:val="28"/>
          <w:lang w:val="uk-UA"/>
        </w:rPr>
        <w:t xml:space="preserve">      </w:t>
      </w:r>
      <w:r w:rsidRPr="00F743AD">
        <w:rPr>
          <w:sz w:val="28"/>
          <w:szCs w:val="28"/>
          <w:lang w:val="uk-UA"/>
        </w:rPr>
        <w:t>навчальної дисципліни………</w:t>
      </w:r>
      <w:r w:rsidR="00BD05E1" w:rsidRPr="00F743AD">
        <w:rPr>
          <w:sz w:val="28"/>
          <w:szCs w:val="28"/>
          <w:lang w:val="uk-UA"/>
        </w:rPr>
        <w:t>………</w:t>
      </w:r>
      <w:r w:rsidRPr="00F743AD">
        <w:rPr>
          <w:sz w:val="28"/>
          <w:szCs w:val="28"/>
          <w:lang w:val="uk-UA"/>
        </w:rPr>
        <w:t>…………</w:t>
      </w:r>
      <w:r w:rsidR="00BD05E1" w:rsidRPr="00F743AD">
        <w:rPr>
          <w:sz w:val="28"/>
          <w:szCs w:val="28"/>
          <w:lang w:val="uk-UA"/>
        </w:rPr>
        <w:t>……..</w:t>
      </w:r>
      <w:r w:rsidRPr="00F743AD">
        <w:rPr>
          <w:sz w:val="28"/>
          <w:szCs w:val="28"/>
          <w:lang w:val="uk-UA"/>
        </w:rPr>
        <w:t>……</w:t>
      </w:r>
      <w:r w:rsidR="00BD05E1" w:rsidRPr="00F743AD">
        <w:rPr>
          <w:sz w:val="28"/>
          <w:szCs w:val="28"/>
          <w:lang w:val="uk-UA"/>
        </w:rPr>
        <w:t>…</w:t>
      </w:r>
      <w:r w:rsidRPr="00F743AD">
        <w:rPr>
          <w:sz w:val="28"/>
          <w:szCs w:val="28"/>
          <w:lang w:val="uk-UA"/>
        </w:rPr>
        <w:t>……</w:t>
      </w:r>
      <w:r w:rsidR="00C936F3" w:rsidRPr="00F743AD">
        <w:rPr>
          <w:sz w:val="28"/>
          <w:szCs w:val="28"/>
          <w:lang w:val="uk-UA"/>
        </w:rPr>
        <w:t>.……</w:t>
      </w:r>
      <w:r w:rsidRPr="00F743AD">
        <w:rPr>
          <w:sz w:val="28"/>
          <w:szCs w:val="28"/>
          <w:lang w:val="uk-UA"/>
        </w:rPr>
        <w:t>….</w:t>
      </w:r>
      <w:r w:rsidR="00846E79" w:rsidRPr="00F743AD">
        <w:rPr>
          <w:sz w:val="28"/>
          <w:szCs w:val="28"/>
          <w:lang w:val="uk-UA"/>
        </w:rPr>
        <w:t xml:space="preserve"> 17</w:t>
      </w:r>
    </w:p>
    <w:p w:rsidR="00BD05E1" w:rsidRPr="00F743AD" w:rsidRDefault="003D7C02" w:rsidP="003D7C02">
      <w:pPr>
        <w:spacing w:line="360" w:lineRule="auto"/>
        <w:jc w:val="both"/>
        <w:rPr>
          <w:sz w:val="28"/>
          <w:szCs w:val="28"/>
          <w:lang w:val="uk-UA"/>
        </w:rPr>
      </w:pPr>
      <w:r w:rsidRPr="00F743AD">
        <w:rPr>
          <w:b/>
          <w:sz w:val="28"/>
          <w:szCs w:val="28"/>
          <w:lang w:val="uk-UA"/>
        </w:rPr>
        <w:t>4.5</w:t>
      </w:r>
      <w:r w:rsidRPr="00F743AD">
        <w:rPr>
          <w:sz w:val="28"/>
          <w:szCs w:val="28"/>
          <w:lang w:val="uk-UA"/>
        </w:rPr>
        <w:t>. Навчально-методичне та інформаційне забезпечення</w:t>
      </w:r>
    </w:p>
    <w:p w:rsidR="003D7C02" w:rsidRPr="00F743AD" w:rsidRDefault="003D7C02" w:rsidP="003D7C02">
      <w:pPr>
        <w:spacing w:line="360" w:lineRule="auto"/>
        <w:jc w:val="both"/>
        <w:rPr>
          <w:sz w:val="28"/>
          <w:szCs w:val="28"/>
          <w:lang w:val="uk-UA"/>
        </w:rPr>
      </w:pPr>
      <w:r w:rsidRPr="00F743AD">
        <w:rPr>
          <w:sz w:val="28"/>
          <w:szCs w:val="28"/>
          <w:lang w:val="uk-UA"/>
        </w:rPr>
        <w:t xml:space="preserve"> </w:t>
      </w:r>
      <w:r w:rsidR="00BD05E1" w:rsidRPr="00F743AD">
        <w:rPr>
          <w:sz w:val="28"/>
          <w:szCs w:val="28"/>
          <w:lang w:val="uk-UA"/>
        </w:rPr>
        <w:t xml:space="preserve">      </w:t>
      </w:r>
      <w:r w:rsidRPr="00F743AD">
        <w:rPr>
          <w:sz w:val="28"/>
          <w:szCs w:val="28"/>
          <w:lang w:val="uk-UA"/>
        </w:rPr>
        <w:t>навчальної дисципліни……………………</w:t>
      </w:r>
      <w:r w:rsidR="00BD05E1" w:rsidRPr="00F743AD">
        <w:rPr>
          <w:sz w:val="28"/>
          <w:szCs w:val="28"/>
          <w:lang w:val="uk-UA"/>
        </w:rPr>
        <w:t>……..</w:t>
      </w:r>
      <w:r w:rsidRPr="00F743AD">
        <w:rPr>
          <w:sz w:val="28"/>
          <w:szCs w:val="28"/>
          <w:lang w:val="uk-UA"/>
        </w:rPr>
        <w:t>………</w:t>
      </w:r>
      <w:r w:rsidR="00BD05E1" w:rsidRPr="00F743AD">
        <w:rPr>
          <w:sz w:val="28"/>
          <w:szCs w:val="28"/>
          <w:lang w:val="uk-UA"/>
        </w:rPr>
        <w:t>………</w:t>
      </w:r>
      <w:r w:rsidR="00C936F3" w:rsidRPr="00F743AD">
        <w:rPr>
          <w:sz w:val="28"/>
          <w:szCs w:val="28"/>
          <w:lang w:val="uk-UA"/>
        </w:rPr>
        <w:t>…</w:t>
      </w:r>
      <w:r w:rsidRPr="00F743AD">
        <w:rPr>
          <w:sz w:val="28"/>
          <w:szCs w:val="28"/>
          <w:lang w:val="uk-UA"/>
        </w:rPr>
        <w:t>……</w:t>
      </w:r>
      <w:r w:rsidR="00C936F3" w:rsidRPr="00F743AD">
        <w:rPr>
          <w:sz w:val="28"/>
          <w:szCs w:val="28"/>
          <w:lang w:val="uk-UA"/>
        </w:rPr>
        <w:t>…</w:t>
      </w:r>
      <w:r w:rsidRPr="00F743AD">
        <w:rPr>
          <w:sz w:val="28"/>
          <w:szCs w:val="28"/>
          <w:lang w:val="uk-UA"/>
        </w:rPr>
        <w:t>..</w:t>
      </w:r>
      <w:r w:rsidR="00846E79" w:rsidRPr="00F743AD">
        <w:rPr>
          <w:sz w:val="28"/>
          <w:szCs w:val="28"/>
          <w:lang w:val="uk-UA"/>
        </w:rPr>
        <w:t xml:space="preserve"> 20</w:t>
      </w:r>
    </w:p>
    <w:p w:rsidR="003D7C02" w:rsidRPr="00F743AD" w:rsidRDefault="003D7C02" w:rsidP="003D7C02">
      <w:pPr>
        <w:spacing w:line="360" w:lineRule="auto"/>
        <w:jc w:val="both"/>
        <w:rPr>
          <w:sz w:val="28"/>
          <w:szCs w:val="28"/>
          <w:lang w:val="uk-UA"/>
        </w:rPr>
      </w:pPr>
      <w:r w:rsidRPr="00F743AD">
        <w:rPr>
          <w:b/>
          <w:sz w:val="28"/>
          <w:szCs w:val="28"/>
          <w:lang w:val="uk-UA"/>
        </w:rPr>
        <w:t>Додаток 1</w:t>
      </w:r>
      <w:r w:rsidRPr="00F743AD">
        <w:rPr>
          <w:sz w:val="28"/>
          <w:szCs w:val="28"/>
          <w:lang w:val="uk-UA"/>
        </w:rPr>
        <w:t xml:space="preserve">.Карта предметних </w:t>
      </w:r>
      <w:proofErr w:type="spellStart"/>
      <w:r w:rsidRPr="00F743AD">
        <w:rPr>
          <w:sz w:val="28"/>
          <w:szCs w:val="28"/>
          <w:lang w:val="uk-UA"/>
        </w:rPr>
        <w:t>компетентностей</w:t>
      </w:r>
      <w:proofErr w:type="spellEnd"/>
      <w:r w:rsidRPr="00F743AD">
        <w:rPr>
          <w:sz w:val="28"/>
          <w:szCs w:val="28"/>
          <w:lang w:val="uk-UA"/>
        </w:rPr>
        <w:t xml:space="preserve"> з навчальної дисципліни</w:t>
      </w:r>
      <w:r w:rsidR="00C936F3" w:rsidRPr="00F743AD">
        <w:rPr>
          <w:sz w:val="28"/>
          <w:szCs w:val="28"/>
          <w:lang w:val="uk-UA"/>
        </w:rPr>
        <w:t>…....</w:t>
      </w:r>
      <w:r w:rsidR="00357EC4" w:rsidRPr="00F743AD">
        <w:rPr>
          <w:sz w:val="28"/>
          <w:szCs w:val="28"/>
          <w:lang w:val="uk-UA"/>
        </w:rPr>
        <w:t>33</w:t>
      </w:r>
    </w:p>
    <w:p w:rsidR="00BD05E1" w:rsidRPr="00F743AD" w:rsidRDefault="003D7C02" w:rsidP="003D7C02">
      <w:pPr>
        <w:spacing w:line="360" w:lineRule="auto"/>
        <w:jc w:val="both"/>
        <w:rPr>
          <w:sz w:val="28"/>
          <w:szCs w:val="28"/>
          <w:lang w:val="uk-UA"/>
        </w:rPr>
      </w:pPr>
      <w:r w:rsidRPr="00F743AD">
        <w:rPr>
          <w:b/>
          <w:sz w:val="28"/>
          <w:szCs w:val="28"/>
          <w:lang w:val="uk-UA"/>
        </w:rPr>
        <w:t>Додаток 2</w:t>
      </w:r>
      <w:r w:rsidRPr="00F743AD">
        <w:rPr>
          <w:sz w:val="28"/>
          <w:szCs w:val="28"/>
          <w:lang w:val="uk-UA"/>
        </w:rPr>
        <w:t>. Карта результатів  навчання здобувача вищої</w:t>
      </w:r>
    </w:p>
    <w:p w:rsidR="003D7C02" w:rsidRPr="00F743AD" w:rsidRDefault="00BD05E1" w:rsidP="003D7C02">
      <w:pPr>
        <w:spacing w:line="360" w:lineRule="auto"/>
        <w:jc w:val="both"/>
        <w:rPr>
          <w:sz w:val="28"/>
          <w:szCs w:val="28"/>
          <w:lang w:val="uk-UA"/>
        </w:rPr>
      </w:pPr>
      <w:r w:rsidRPr="00F743AD">
        <w:rPr>
          <w:sz w:val="28"/>
          <w:szCs w:val="28"/>
          <w:lang w:val="uk-UA"/>
        </w:rPr>
        <w:t xml:space="preserve">       </w:t>
      </w:r>
      <w:r w:rsidR="00C936F3" w:rsidRPr="00F743AD">
        <w:rPr>
          <w:sz w:val="28"/>
          <w:szCs w:val="28"/>
          <w:lang w:val="uk-UA"/>
        </w:rPr>
        <w:t xml:space="preserve">            </w:t>
      </w:r>
      <w:r w:rsidR="003D7C02" w:rsidRPr="00F743AD">
        <w:rPr>
          <w:sz w:val="28"/>
          <w:szCs w:val="28"/>
          <w:lang w:val="uk-UA"/>
        </w:rPr>
        <w:t xml:space="preserve">освіти, сформульованих у термінах </w:t>
      </w:r>
      <w:proofErr w:type="spellStart"/>
      <w:r w:rsidR="003D7C02" w:rsidRPr="00F743AD">
        <w:rPr>
          <w:sz w:val="28"/>
          <w:szCs w:val="28"/>
          <w:lang w:val="uk-UA"/>
        </w:rPr>
        <w:t>компетентностей</w:t>
      </w:r>
      <w:proofErr w:type="spellEnd"/>
      <w:r w:rsidR="00597B0F" w:rsidRPr="00F743AD">
        <w:rPr>
          <w:sz w:val="28"/>
          <w:szCs w:val="28"/>
          <w:lang w:val="uk-UA"/>
        </w:rPr>
        <w:t>…</w:t>
      </w:r>
      <w:r w:rsidR="00C936F3" w:rsidRPr="00F743AD">
        <w:rPr>
          <w:sz w:val="28"/>
          <w:szCs w:val="28"/>
          <w:lang w:val="uk-UA"/>
        </w:rPr>
        <w:t>..</w:t>
      </w:r>
      <w:r w:rsidR="00597B0F" w:rsidRPr="00F743AD">
        <w:rPr>
          <w:sz w:val="28"/>
          <w:szCs w:val="28"/>
          <w:lang w:val="uk-UA"/>
        </w:rPr>
        <w:t>…</w:t>
      </w:r>
      <w:r w:rsidR="00C936F3" w:rsidRPr="00F743AD">
        <w:rPr>
          <w:sz w:val="28"/>
          <w:szCs w:val="28"/>
          <w:lang w:val="uk-UA"/>
        </w:rPr>
        <w:t>.</w:t>
      </w:r>
      <w:r w:rsidRPr="00F743AD">
        <w:rPr>
          <w:sz w:val="28"/>
          <w:szCs w:val="28"/>
          <w:lang w:val="uk-UA"/>
        </w:rPr>
        <w:t>…</w:t>
      </w:r>
      <w:r w:rsidR="00597B0F" w:rsidRPr="00F743AD">
        <w:rPr>
          <w:sz w:val="28"/>
          <w:szCs w:val="28"/>
          <w:lang w:val="uk-UA"/>
        </w:rPr>
        <w:t>….</w:t>
      </w:r>
      <w:r w:rsidR="00846E79" w:rsidRPr="00F743AD">
        <w:rPr>
          <w:sz w:val="28"/>
          <w:szCs w:val="28"/>
          <w:lang w:val="uk-UA"/>
        </w:rPr>
        <w:t xml:space="preserve"> 3</w:t>
      </w:r>
      <w:r w:rsidR="00357EC4" w:rsidRPr="00F743AD">
        <w:rPr>
          <w:sz w:val="28"/>
          <w:szCs w:val="28"/>
          <w:lang w:val="uk-UA"/>
        </w:rPr>
        <w:t>5</w:t>
      </w:r>
    </w:p>
    <w:p w:rsidR="00BD05E1" w:rsidRPr="00F743AD" w:rsidRDefault="003D7C02" w:rsidP="003D7C02">
      <w:pPr>
        <w:spacing w:line="360" w:lineRule="auto"/>
        <w:jc w:val="both"/>
        <w:rPr>
          <w:sz w:val="28"/>
          <w:szCs w:val="28"/>
          <w:lang w:val="uk-UA"/>
        </w:rPr>
      </w:pPr>
      <w:r w:rsidRPr="00F743AD">
        <w:rPr>
          <w:b/>
          <w:sz w:val="28"/>
          <w:szCs w:val="28"/>
          <w:lang w:val="uk-UA"/>
        </w:rPr>
        <w:t>Додаток 3</w:t>
      </w:r>
      <w:r w:rsidRPr="00F743AD">
        <w:rPr>
          <w:sz w:val="28"/>
          <w:szCs w:val="28"/>
          <w:lang w:val="uk-UA"/>
        </w:rPr>
        <w:t xml:space="preserve">. Матриця </w:t>
      </w:r>
      <w:proofErr w:type="spellStart"/>
      <w:r w:rsidRPr="00F743AD">
        <w:rPr>
          <w:sz w:val="28"/>
          <w:szCs w:val="28"/>
          <w:lang w:val="uk-UA"/>
        </w:rPr>
        <w:t>зв’язків</w:t>
      </w:r>
      <w:proofErr w:type="spellEnd"/>
      <w:r w:rsidRPr="00F743AD">
        <w:rPr>
          <w:sz w:val="28"/>
          <w:szCs w:val="28"/>
          <w:lang w:val="uk-UA"/>
        </w:rPr>
        <w:t xml:space="preserve">  між модулями  навчальної</w:t>
      </w:r>
    </w:p>
    <w:p w:rsidR="00BD05E1" w:rsidRPr="00F743AD" w:rsidRDefault="003D7C02" w:rsidP="003D7C02">
      <w:pPr>
        <w:spacing w:line="360" w:lineRule="auto"/>
        <w:jc w:val="both"/>
        <w:rPr>
          <w:sz w:val="28"/>
          <w:szCs w:val="28"/>
          <w:lang w:val="uk-UA"/>
        </w:rPr>
      </w:pPr>
      <w:r w:rsidRPr="00F743AD">
        <w:rPr>
          <w:sz w:val="28"/>
          <w:szCs w:val="28"/>
          <w:lang w:val="uk-UA"/>
        </w:rPr>
        <w:t xml:space="preserve"> </w:t>
      </w:r>
      <w:r w:rsidR="00BD05E1" w:rsidRPr="00F743AD">
        <w:rPr>
          <w:sz w:val="28"/>
          <w:szCs w:val="28"/>
          <w:lang w:val="uk-UA"/>
        </w:rPr>
        <w:t xml:space="preserve">                  </w:t>
      </w:r>
      <w:r w:rsidRPr="00F743AD">
        <w:rPr>
          <w:sz w:val="28"/>
          <w:szCs w:val="28"/>
          <w:lang w:val="uk-UA"/>
        </w:rPr>
        <w:t xml:space="preserve">дисципліни, результатами навчання та предметними </w:t>
      </w:r>
    </w:p>
    <w:p w:rsidR="003D7C02" w:rsidRPr="00F743AD" w:rsidRDefault="003D7C02" w:rsidP="003D7C02">
      <w:pPr>
        <w:spacing w:line="360" w:lineRule="auto"/>
        <w:jc w:val="both"/>
        <w:rPr>
          <w:sz w:val="28"/>
          <w:szCs w:val="28"/>
          <w:lang w:val="uk-UA"/>
        </w:rPr>
      </w:pPr>
      <w:r w:rsidRPr="00F743AD">
        <w:rPr>
          <w:sz w:val="28"/>
          <w:szCs w:val="28"/>
          <w:lang w:val="uk-UA"/>
        </w:rPr>
        <w:t xml:space="preserve"> </w:t>
      </w:r>
      <w:r w:rsidR="00C936F3" w:rsidRPr="00F743AD">
        <w:rPr>
          <w:sz w:val="28"/>
          <w:szCs w:val="28"/>
          <w:lang w:val="uk-UA"/>
        </w:rPr>
        <w:t xml:space="preserve">                  </w:t>
      </w:r>
      <w:proofErr w:type="spellStart"/>
      <w:r w:rsidRPr="00F743AD">
        <w:rPr>
          <w:sz w:val="28"/>
          <w:szCs w:val="28"/>
          <w:lang w:val="uk-UA"/>
        </w:rPr>
        <w:t>компетентностями</w:t>
      </w:r>
      <w:proofErr w:type="spellEnd"/>
      <w:r w:rsidR="00BD05E1" w:rsidRPr="00F743AD">
        <w:rPr>
          <w:sz w:val="28"/>
          <w:szCs w:val="28"/>
          <w:lang w:val="uk-UA"/>
        </w:rPr>
        <w:t xml:space="preserve"> </w:t>
      </w:r>
      <w:r w:rsidRPr="00F743AD">
        <w:rPr>
          <w:sz w:val="28"/>
          <w:szCs w:val="28"/>
          <w:lang w:val="uk-UA"/>
        </w:rPr>
        <w:t>в програмі навчальної дисципліни</w:t>
      </w:r>
      <w:r w:rsidR="00597B0F" w:rsidRPr="00F743AD">
        <w:rPr>
          <w:sz w:val="28"/>
          <w:szCs w:val="28"/>
          <w:lang w:val="uk-UA"/>
        </w:rPr>
        <w:t>…</w:t>
      </w:r>
      <w:r w:rsidR="00C936F3" w:rsidRPr="00F743AD">
        <w:rPr>
          <w:sz w:val="28"/>
          <w:szCs w:val="28"/>
          <w:lang w:val="uk-UA"/>
        </w:rPr>
        <w:t>…..</w:t>
      </w:r>
      <w:r w:rsidR="00BD05E1" w:rsidRPr="00F743AD">
        <w:rPr>
          <w:sz w:val="28"/>
          <w:szCs w:val="28"/>
          <w:lang w:val="uk-UA"/>
        </w:rPr>
        <w:t>.</w:t>
      </w:r>
      <w:r w:rsidR="00C936F3" w:rsidRPr="00F743AD">
        <w:rPr>
          <w:sz w:val="28"/>
          <w:szCs w:val="28"/>
          <w:lang w:val="uk-UA"/>
        </w:rPr>
        <w:t>....</w:t>
      </w:r>
      <w:r w:rsidR="00597B0F" w:rsidRPr="00F743AD">
        <w:rPr>
          <w:sz w:val="28"/>
          <w:szCs w:val="28"/>
          <w:lang w:val="uk-UA"/>
        </w:rPr>
        <w:t>…</w:t>
      </w:r>
      <w:r w:rsidR="00846E79" w:rsidRPr="00F743AD">
        <w:rPr>
          <w:sz w:val="28"/>
          <w:szCs w:val="28"/>
          <w:lang w:val="uk-UA"/>
        </w:rPr>
        <w:t xml:space="preserve"> 3</w:t>
      </w:r>
      <w:r w:rsidR="00357EC4" w:rsidRPr="00F743AD">
        <w:rPr>
          <w:sz w:val="28"/>
          <w:szCs w:val="28"/>
          <w:lang w:val="uk-UA"/>
        </w:rPr>
        <w:t>7</w:t>
      </w:r>
    </w:p>
    <w:p w:rsidR="00547723" w:rsidRPr="00F743AD" w:rsidRDefault="00547723" w:rsidP="003B44EF">
      <w:pPr>
        <w:jc w:val="right"/>
        <w:rPr>
          <w:sz w:val="28"/>
          <w:szCs w:val="28"/>
          <w:lang w:val="uk-UA"/>
        </w:rPr>
      </w:pPr>
    </w:p>
    <w:p w:rsidR="00547723" w:rsidRPr="00F743AD" w:rsidRDefault="00547723" w:rsidP="003B44EF">
      <w:pPr>
        <w:jc w:val="right"/>
        <w:rPr>
          <w:sz w:val="28"/>
          <w:szCs w:val="28"/>
          <w:lang w:val="uk-UA"/>
        </w:rPr>
      </w:pPr>
    </w:p>
    <w:p w:rsidR="00547723" w:rsidRPr="00F743AD" w:rsidRDefault="00547723" w:rsidP="003B44EF">
      <w:pPr>
        <w:jc w:val="right"/>
        <w:rPr>
          <w:sz w:val="28"/>
          <w:szCs w:val="28"/>
          <w:lang w:val="uk-UA"/>
        </w:rPr>
      </w:pPr>
    </w:p>
    <w:p w:rsidR="00547723" w:rsidRPr="00F743AD" w:rsidRDefault="00547723" w:rsidP="003B44EF">
      <w:pPr>
        <w:jc w:val="right"/>
        <w:rPr>
          <w:sz w:val="28"/>
          <w:szCs w:val="28"/>
          <w:lang w:val="uk-UA"/>
        </w:rPr>
      </w:pPr>
    </w:p>
    <w:p w:rsidR="00547723" w:rsidRPr="00F743AD" w:rsidRDefault="00547723" w:rsidP="003B44EF">
      <w:pPr>
        <w:jc w:val="right"/>
        <w:rPr>
          <w:sz w:val="28"/>
          <w:szCs w:val="28"/>
          <w:lang w:val="uk-UA"/>
        </w:rPr>
      </w:pPr>
    </w:p>
    <w:p w:rsidR="00547723" w:rsidRPr="00F743AD" w:rsidRDefault="00547723" w:rsidP="003B44EF">
      <w:pPr>
        <w:jc w:val="right"/>
        <w:rPr>
          <w:sz w:val="28"/>
          <w:szCs w:val="28"/>
          <w:lang w:val="uk-UA"/>
        </w:rPr>
      </w:pPr>
    </w:p>
    <w:p w:rsidR="00547723" w:rsidRPr="00F743AD" w:rsidRDefault="00547723" w:rsidP="003B44EF">
      <w:pPr>
        <w:jc w:val="right"/>
        <w:rPr>
          <w:sz w:val="28"/>
          <w:szCs w:val="28"/>
          <w:lang w:val="uk-UA"/>
        </w:rPr>
      </w:pPr>
    </w:p>
    <w:p w:rsidR="000959D4" w:rsidRPr="00F743AD" w:rsidRDefault="000959D4" w:rsidP="000959D4">
      <w:pPr>
        <w:pStyle w:val="1"/>
        <w:jc w:val="center"/>
        <w:rPr>
          <w:rFonts w:ascii="Times New Roman" w:hAnsi="Times New Roman" w:cs="Times New Roman"/>
          <w:sz w:val="28"/>
          <w:szCs w:val="28"/>
        </w:rPr>
      </w:pPr>
      <w:r w:rsidRPr="00F743AD">
        <w:rPr>
          <w:rFonts w:ascii="Times New Roman" w:hAnsi="Times New Roman" w:cs="Times New Roman"/>
          <w:sz w:val="28"/>
          <w:szCs w:val="28"/>
        </w:rPr>
        <w:t>1. В</w:t>
      </w:r>
      <w:r w:rsidR="00BE65D9" w:rsidRPr="00F743AD">
        <w:rPr>
          <w:rFonts w:ascii="Times New Roman" w:hAnsi="Times New Roman" w:cs="Times New Roman"/>
          <w:sz w:val="28"/>
          <w:szCs w:val="28"/>
        </w:rPr>
        <w:t xml:space="preserve">СТУП </w:t>
      </w:r>
    </w:p>
    <w:p w:rsidR="000959D4" w:rsidRPr="00F743AD" w:rsidRDefault="000959D4" w:rsidP="000959D4">
      <w:pPr>
        <w:jc w:val="both"/>
        <w:rPr>
          <w:sz w:val="28"/>
          <w:szCs w:val="28"/>
          <w:lang w:val="uk-UA"/>
        </w:rPr>
      </w:pPr>
    </w:p>
    <w:p w:rsidR="006C43A0" w:rsidRPr="00F743AD" w:rsidRDefault="00965FF6" w:rsidP="003631C9">
      <w:pPr>
        <w:spacing w:after="120" w:line="360" w:lineRule="auto"/>
        <w:ind w:firstLine="709"/>
        <w:jc w:val="both"/>
        <w:rPr>
          <w:b/>
          <w:i/>
          <w:sz w:val="28"/>
          <w:szCs w:val="28"/>
          <w:lang w:val="uk-UA"/>
        </w:rPr>
      </w:pPr>
      <w:r w:rsidRPr="00F743AD">
        <w:rPr>
          <w:b/>
          <w:sz w:val="28"/>
          <w:szCs w:val="28"/>
          <w:lang w:val="uk-UA"/>
        </w:rPr>
        <w:t>1.</w:t>
      </w:r>
      <w:r w:rsidR="00B31A88" w:rsidRPr="00F743AD">
        <w:rPr>
          <w:b/>
          <w:sz w:val="28"/>
          <w:szCs w:val="28"/>
          <w:lang w:val="uk-UA"/>
        </w:rPr>
        <w:t>1.</w:t>
      </w:r>
      <w:r w:rsidR="00B31A88" w:rsidRPr="00F743AD">
        <w:rPr>
          <w:b/>
          <w:i/>
          <w:sz w:val="28"/>
          <w:szCs w:val="28"/>
          <w:lang w:val="uk-UA"/>
        </w:rPr>
        <w:t xml:space="preserve"> </w:t>
      </w:r>
      <w:r w:rsidR="0052094A" w:rsidRPr="00F743AD">
        <w:rPr>
          <w:b/>
          <w:sz w:val="28"/>
          <w:szCs w:val="28"/>
          <w:lang w:val="uk-UA"/>
        </w:rPr>
        <w:t xml:space="preserve">Мета </w:t>
      </w:r>
      <w:r w:rsidR="006C43A0" w:rsidRPr="00F743AD">
        <w:rPr>
          <w:b/>
          <w:sz w:val="28"/>
          <w:szCs w:val="28"/>
          <w:lang w:val="uk-UA"/>
        </w:rPr>
        <w:t>та завдання  навчальної дисципліни</w:t>
      </w:r>
      <w:r w:rsidR="005C6B90" w:rsidRPr="00F743AD">
        <w:rPr>
          <w:sz w:val="28"/>
          <w:szCs w:val="28"/>
          <w:lang w:val="uk-UA"/>
        </w:rPr>
        <w:t xml:space="preserve"> </w:t>
      </w:r>
      <w:r w:rsidR="005C6B90" w:rsidRPr="00F743AD">
        <w:rPr>
          <w:b/>
          <w:sz w:val="28"/>
          <w:szCs w:val="28"/>
          <w:lang w:val="uk-UA"/>
        </w:rPr>
        <w:t>«Доктринальні проблеми кримінально-правово</w:t>
      </w:r>
      <w:r w:rsidR="0052094A" w:rsidRPr="00F743AD">
        <w:rPr>
          <w:b/>
          <w:sz w:val="28"/>
          <w:szCs w:val="28"/>
          <w:lang w:val="uk-UA"/>
        </w:rPr>
        <w:t>го</w:t>
      </w:r>
      <w:r w:rsidR="005C6B90" w:rsidRPr="00F743AD">
        <w:rPr>
          <w:b/>
          <w:sz w:val="28"/>
          <w:szCs w:val="28"/>
          <w:lang w:val="uk-UA"/>
        </w:rPr>
        <w:t xml:space="preserve"> </w:t>
      </w:r>
      <w:r w:rsidR="0052094A" w:rsidRPr="00F743AD">
        <w:rPr>
          <w:b/>
          <w:sz w:val="28"/>
          <w:szCs w:val="28"/>
          <w:lang w:val="uk-UA"/>
        </w:rPr>
        <w:t>регулювання</w:t>
      </w:r>
      <w:r w:rsidR="005C6B90" w:rsidRPr="00F743AD">
        <w:rPr>
          <w:b/>
          <w:sz w:val="28"/>
          <w:szCs w:val="28"/>
          <w:lang w:val="uk-UA"/>
        </w:rPr>
        <w:t>».</w:t>
      </w:r>
    </w:p>
    <w:p w:rsidR="00C51DFB" w:rsidRPr="00F743AD" w:rsidRDefault="00B31A88" w:rsidP="00A85E19">
      <w:pPr>
        <w:spacing w:line="360" w:lineRule="auto"/>
        <w:ind w:firstLine="709"/>
        <w:jc w:val="both"/>
        <w:rPr>
          <w:sz w:val="28"/>
          <w:szCs w:val="28"/>
          <w:lang w:val="uk-UA"/>
        </w:rPr>
      </w:pPr>
      <w:r w:rsidRPr="00F743AD">
        <w:rPr>
          <w:sz w:val="28"/>
          <w:szCs w:val="28"/>
          <w:lang w:val="uk-UA"/>
        </w:rPr>
        <w:t xml:space="preserve"> </w:t>
      </w:r>
      <w:r w:rsidR="0052094A" w:rsidRPr="00F743AD">
        <w:rPr>
          <w:b/>
          <w:i/>
          <w:sz w:val="28"/>
          <w:szCs w:val="28"/>
          <w:lang w:val="uk-UA"/>
        </w:rPr>
        <w:t xml:space="preserve">Метою </w:t>
      </w:r>
      <w:r w:rsidR="00C51DFB" w:rsidRPr="00F743AD">
        <w:rPr>
          <w:sz w:val="28"/>
          <w:szCs w:val="28"/>
          <w:lang w:val="uk-UA"/>
        </w:rPr>
        <w:t xml:space="preserve">цієї </w:t>
      </w:r>
      <w:r w:rsidRPr="00F743AD">
        <w:rPr>
          <w:sz w:val="28"/>
          <w:szCs w:val="28"/>
          <w:lang w:val="uk-UA"/>
        </w:rPr>
        <w:t xml:space="preserve">дисципліни є </w:t>
      </w:r>
      <w:proofErr w:type="spellStart"/>
      <w:r w:rsidR="00E42C17" w:rsidRPr="00F743AD">
        <w:rPr>
          <w:sz w:val="28"/>
          <w:szCs w:val="28"/>
          <w:lang w:val="uk-UA"/>
        </w:rPr>
        <w:t>формуванння</w:t>
      </w:r>
      <w:proofErr w:type="spellEnd"/>
      <w:r w:rsidR="00E42C17" w:rsidRPr="00F743AD">
        <w:rPr>
          <w:sz w:val="28"/>
          <w:szCs w:val="28"/>
          <w:lang w:val="uk-UA"/>
        </w:rPr>
        <w:t xml:space="preserve"> </w:t>
      </w:r>
      <w:r w:rsidR="00C51DFB" w:rsidRPr="00F743AD">
        <w:rPr>
          <w:sz w:val="28"/>
          <w:szCs w:val="28"/>
          <w:lang w:val="uk-UA"/>
        </w:rPr>
        <w:t xml:space="preserve">предметних </w:t>
      </w:r>
      <w:proofErr w:type="spellStart"/>
      <w:r w:rsidR="00C51DFB" w:rsidRPr="00F743AD">
        <w:rPr>
          <w:sz w:val="28"/>
          <w:szCs w:val="28"/>
          <w:lang w:val="uk-UA"/>
        </w:rPr>
        <w:t>компетентностей</w:t>
      </w:r>
      <w:proofErr w:type="spellEnd"/>
      <w:r w:rsidR="00C51DFB" w:rsidRPr="00F743AD">
        <w:rPr>
          <w:sz w:val="28"/>
          <w:szCs w:val="28"/>
          <w:lang w:val="uk-UA"/>
        </w:rPr>
        <w:t xml:space="preserve"> у сфері кримінально-правово</w:t>
      </w:r>
      <w:r w:rsidR="0052094A" w:rsidRPr="00F743AD">
        <w:rPr>
          <w:sz w:val="28"/>
          <w:szCs w:val="28"/>
          <w:lang w:val="uk-UA"/>
        </w:rPr>
        <w:t>го</w:t>
      </w:r>
      <w:r w:rsidR="00C51DFB" w:rsidRPr="00F743AD">
        <w:rPr>
          <w:sz w:val="28"/>
          <w:szCs w:val="28"/>
          <w:lang w:val="uk-UA"/>
        </w:rPr>
        <w:t xml:space="preserve"> </w:t>
      </w:r>
      <w:r w:rsidR="0052094A" w:rsidRPr="00F743AD">
        <w:rPr>
          <w:sz w:val="28"/>
          <w:szCs w:val="28"/>
          <w:lang w:val="uk-UA"/>
        </w:rPr>
        <w:t>регулювання суспільних відносин між державою та особами</w:t>
      </w:r>
      <w:r w:rsidR="00C51DFB" w:rsidRPr="00F743AD">
        <w:rPr>
          <w:sz w:val="28"/>
          <w:szCs w:val="28"/>
          <w:lang w:val="uk-UA"/>
        </w:rPr>
        <w:t xml:space="preserve">, </w:t>
      </w:r>
      <w:r w:rsidR="0052094A" w:rsidRPr="00F743AD">
        <w:rPr>
          <w:sz w:val="28"/>
          <w:szCs w:val="28"/>
          <w:lang w:val="uk-UA"/>
        </w:rPr>
        <w:t xml:space="preserve">які вчиняють кримінальні правопорушення, </w:t>
      </w:r>
      <w:r w:rsidR="00C51DFB" w:rsidRPr="00F743AD">
        <w:rPr>
          <w:sz w:val="28"/>
          <w:szCs w:val="28"/>
          <w:lang w:val="uk-UA"/>
        </w:rPr>
        <w:t>достатніх для продукування нових ідей, розв’язання комплексних проблем у галузі професійної та/або дослідницько</w:t>
      </w:r>
      <w:r w:rsidR="00964AA6" w:rsidRPr="00F743AD">
        <w:rPr>
          <w:sz w:val="28"/>
          <w:szCs w:val="28"/>
          <w:lang w:val="uk-UA"/>
        </w:rPr>
        <w:t>-</w:t>
      </w:r>
      <w:r w:rsidR="00C51DFB" w:rsidRPr="00F743AD">
        <w:rPr>
          <w:sz w:val="28"/>
          <w:szCs w:val="28"/>
          <w:lang w:val="uk-UA"/>
        </w:rPr>
        <w:t>інноваційної діяльності</w:t>
      </w:r>
      <w:r w:rsidR="008E0100" w:rsidRPr="00F743AD">
        <w:rPr>
          <w:sz w:val="28"/>
          <w:szCs w:val="28"/>
          <w:lang w:val="uk-UA"/>
        </w:rPr>
        <w:t>.</w:t>
      </w:r>
      <w:r w:rsidR="00C51DFB" w:rsidRPr="00F743AD">
        <w:rPr>
          <w:sz w:val="28"/>
          <w:szCs w:val="28"/>
          <w:lang w:val="uk-UA"/>
        </w:rPr>
        <w:t xml:space="preserve"> </w:t>
      </w:r>
    </w:p>
    <w:p w:rsidR="005D2B30" w:rsidRPr="00F743AD" w:rsidRDefault="00B31A88" w:rsidP="003631C9">
      <w:pPr>
        <w:spacing w:after="120" w:line="360" w:lineRule="auto"/>
        <w:ind w:firstLine="709"/>
        <w:jc w:val="both"/>
        <w:rPr>
          <w:sz w:val="28"/>
          <w:szCs w:val="28"/>
          <w:lang w:val="uk-UA"/>
        </w:rPr>
      </w:pPr>
      <w:r w:rsidRPr="00F743AD">
        <w:rPr>
          <w:b/>
          <w:i/>
          <w:sz w:val="28"/>
          <w:szCs w:val="28"/>
          <w:lang w:val="uk-UA"/>
        </w:rPr>
        <w:t xml:space="preserve">Завданнями </w:t>
      </w:r>
      <w:r w:rsidRPr="00F743AD">
        <w:rPr>
          <w:sz w:val="28"/>
          <w:szCs w:val="28"/>
          <w:lang w:val="uk-UA"/>
        </w:rPr>
        <w:t xml:space="preserve">вивчення </w:t>
      </w:r>
      <w:r w:rsidR="00D525C5" w:rsidRPr="00F743AD">
        <w:rPr>
          <w:sz w:val="28"/>
          <w:szCs w:val="28"/>
          <w:lang w:val="uk-UA"/>
        </w:rPr>
        <w:t xml:space="preserve">цієї </w:t>
      </w:r>
      <w:r w:rsidRPr="00F743AD">
        <w:rPr>
          <w:sz w:val="28"/>
          <w:szCs w:val="28"/>
          <w:lang w:val="uk-UA"/>
        </w:rPr>
        <w:t xml:space="preserve">навчальної дисципліни є оволодіння поглибленими і систематизованими знаннями про </w:t>
      </w:r>
      <w:r w:rsidR="00AD79F6" w:rsidRPr="00F743AD">
        <w:rPr>
          <w:sz w:val="28"/>
          <w:szCs w:val="28"/>
          <w:lang w:val="uk-UA"/>
        </w:rPr>
        <w:t>кримінальн</w:t>
      </w:r>
      <w:r w:rsidR="0052094A" w:rsidRPr="00F743AD">
        <w:rPr>
          <w:sz w:val="28"/>
          <w:szCs w:val="28"/>
          <w:lang w:val="uk-UA"/>
        </w:rPr>
        <w:t>о</w:t>
      </w:r>
      <w:r w:rsidR="00AD79F6" w:rsidRPr="00F743AD">
        <w:rPr>
          <w:sz w:val="28"/>
          <w:szCs w:val="28"/>
          <w:lang w:val="uk-UA"/>
        </w:rPr>
        <w:t xml:space="preserve"> </w:t>
      </w:r>
      <w:r w:rsidR="0052094A" w:rsidRPr="00F743AD">
        <w:rPr>
          <w:sz w:val="28"/>
          <w:szCs w:val="28"/>
          <w:lang w:val="uk-UA"/>
        </w:rPr>
        <w:t xml:space="preserve">правове регулювання, </w:t>
      </w:r>
      <w:r w:rsidR="000A7BC3" w:rsidRPr="00F743AD">
        <w:rPr>
          <w:sz w:val="28"/>
          <w:szCs w:val="28"/>
          <w:lang w:val="uk-UA"/>
        </w:rPr>
        <w:t xml:space="preserve">про </w:t>
      </w:r>
      <w:r w:rsidR="005D2B30" w:rsidRPr="00F743AD">
        <w:rPr>
          <w:sz w:val="28"/>
          <w:szCs w:val="28"/>
          <w:lang w:val="uk-UA"/>
        </w:rPr>
        <w:t xml:space="preserve">наукові досягнення і основні </w:t>
      </w:r>
      <w:proofErr w:type="spellStart"/>
      <w:r w:rsidR="005D2B30" w:rsidRPr="00F743AD">
        <w:rPr>
          <w:sz w:val="28"/>
          <w:szCs w:val="28"/>
          <w:lang w:val="uk-UA"/>
        </w:rPr>
        <w:t>нарямки</w:t>
      </w:r>
      <w:proofErr w:type="spellEnd"/>
      <w:r w:rsidR="005D2B30" w:rsidRPr="00F743AD">
        <w:rPr>
          <w:sz w:val="28"/>
          <w:szCs w:val="28"/>
          <w:lang w:val="uk-UA"/>
        </w:rPr>
        <w:t xml:space="preserve"> наукових досліджень в цій сфері, існуючі теоретичні</w:t>
      </w:r>
      <w:r w:rsidR="00E60991" w:rsidRPr="00F743AD">
        <w:rPr>
          <w:sz w:val="28"/>
          <w:szCs w:val="28"/>
          <w:lang w:val="uk-UA"/>
        </w:rPr>
        <w:t xml:space="preserve">, законодавчі та правозастосовні </w:t>
      </w:r>
      <w:r w:rsidR="005D2B30" w:rsidRPr="00F743AD">
        <w:rPr>
          <w:sz w:val="28"/>
          <w:szCs w:val="28"/>
          <w:lang w:val="uk-UA"/>
        </w:rPr>
        <w:t xml:space="preserve">проблеми, </w:t>
      </w:r>
      <w:r w:rsidR="00ED1F45" w:rsidRPr="00F743AD">
        <w:rPr>
          <w:sz w:val="28"/>
          <w:szCs w:val="28"/>
          <w:lang w:val="uk-UA"/>
        </w:rPr>
        <w:t xml:space="preserve">набуття </w:t>
      </w:r>
      <w:r w:rsidR="005D2B30" w:rsidRPr="00F743AD">
        <w:rPr>
          <w:sz w:val="28"/>
          <w:szCs w:val="28"/>
          <w:lang w:val="uk-UA"/>
        </w:rPr>
        <w:t>вмін</w:t>
      </w:r>
      <w:r w:rsidR="00ED1F45" w:rsidRPr="00F743AD">
        <w:rPr>
          <w:sz w:val="28"/>
          <w:szCs w:val="28"/>
          <w:lang w:val="uk-UA"/>
        </w:rPr>
        <w:t>ь</w:t>
      </w:r>
      <w:r w:rsidR="005D2B30" w:rsidRPr="00F743AD">
        <w:rPr>
          <w:sz w:val="28"/>
          <w:szCs w:val="28"/>
          <w:lang w:val="uk-UA"/>
        </w:rPr>
        <w:t xml:space="preserve"> і навич</w:t>
      </w:r>
      <w:r w:rsidR="00ED1F45" w:rsidRPr="00F743AD">
        <w:rPr>
          <w:sz w:val="28"/>
          <w:szCs w:val="28"/>
          <w:lang w:val="uk-UA"/>
        </w:rPr>
        <w:t>ок</w:t>
      </w:r>
      <w:r w:rsidR="005D2B30" w:rsidRPr="00F743AD">
        <w:rPr>
          <w:sz w:val="28"/>
          <w:szCs w:val="28"/>
          <w:lang w:val="uk-UA"/>
        </w:rPr>
        <w:t xml:space="preserve"> застосування сучасних наукових методів</w:t>
      </w:r>
      <w:r w:rsidR="008676BB" w:rsidRPr="00F743AD">
        <w:rPr>
          <w:sz w:val="28"/>
          <w:szCs w:val="28"/>
          <w:lang w:val="uk-UA"/>
        </w:rPr>
        <w:t xml:space="preserve"> та досягнень, національного і світового досвіду </w:t>
      </w:r>
      <w:r w:rsidR="005D2B30" w:rsidRPr="00F743AD">
        <w:rPr>
          <w:sz w:val="28"/>
          <w:szCs w:val="28"/>
          <w:lang w:val="uk-UA"/>
        </w:rPr>
        <w:t>для вирішення комплексних проблем в сфері кримінально-правово</w:t>
      </w:r>
      <w:r w:rsidR="0052094A" w:rsidRPr="00F743AD">
        <w:rPr>
          <w:sz w:val="28"/>
          <w:szCs w:val="28"/>
          <w:lang w:val="uk-UA"/>
        </w:rPr>
        <w:t>го регулювання суспільних відносин між державою та особами, які вчиняють кримінальні правопорушення</w:t>
      </w:r>
      <w:r w:rsidR="005D2B30" w:rsidRPr="00F743AD">
        <w:rPr>
          <w:sz w:val="28"/>
          <w:szCs w:val="28"/>
          <w:lang w:val="uk-UA"/>
        </w:rPr>
        <w:t>.</w:t>
      </w:r>
    </w:p>
    <w:p w:rsidR="008D1C37" w:rsidRPr="00F743AD" w:rsidRDefault="00965FF6" w:rsidP="00A85E19">
      <w:pPr>
        <w:spacing w:line="360" w:lineRule="auto"/>
        <w:ind w:firstLine="709"/>
        <w:jc w:val="both"/>
        <w:rPr>
          <w:sz w:val="28"/>
          <w:szCs w:val="28"/>
          <w:lang w:val="uk-UA"/>
        </w:rPr>
      </w:pPr>
      <w:r w:rsidRPr="00F743AD">
        <w:rPr>
          <w:b/>
          <w:sz w:val="28"/>
          <w:szCs w:val="28"/>
          <w:lang w:val="uk-UA"/>
        </w:rPr>
        <w:t>1.</w:t>
      </w:r>
      <w:r w:rsidR="00B31A88" w:rsidRPr="00F743AD">
        <w:rPr>
          <w:b/>
          <w:sz w:val="28"/>
          <w:szCs w:val="28"/>
          <w:lang w:val="uk-UA"/>
        </w:rPr>
        <w:t>2</w:t>
      </w:r>
      <w:r w:rsidR="00B31A88" w:rsidRPr="00F743AD">
        <w:rPr>
          <w:b/>
          <w:i/>
          <w:sz w:val="28"/>
          <w:szCs w:val="28"/>
          <w:lang w:val="uk-UA"/>
        </w:rPr>
        <w:t xml:space="preserve">. </w:t>
      </w:r>
      <w:r w:rsidR="00B31A88" w:rsidRPr="00F743AD">
        <w:rPr>
          <w:b/>
          <w:sz w:val="28"/>
          <w:szCs w:val="28"/>
          <w:lang w:val="uk-UA"/>
        </w:rPr>
        <w:t>Місце навчальної дисципліни</w:t>
      </w:r>
      <w:r w:rsidR="00B31A88" w:rsidRPr="00F743AD">
        <w:rPr>
          <w:sz w:val="28"/>
          <w:szCs w:val="28"/>
          <w:lang w:val="uk-UA"/>
        </w:rPr>
        <w:t xml:space="preserve"> </w:t>
      </w:r>
      <w:r w:rsidR="00B31A88" w:rsidRPr="00F743AD">
        <w:rPr>
          <w:b/>
          <w:sz w:val="28"/>
          <w:szCs w:val="28"/>
          <w:lang w:val="uk-UA"/>
        </w:rPr>
        <w:t>в структурі освітньо-професійної програми</w:t>
      </w:r>
      <w:r w:rsidR="006C43A0" w:rsidRPr="00F743AD">
        <w:rPr>
          <w:b/>
          <w:sz w:val="28"/>
          <w:szCs w:val="28"/>
          <w:lang w:val="uk-UA"/>
        </w:rPr>
        <w:t>.</w:t>
      </w:r>
      <w:r w:rsidR="00B31A88" w:rsidRPr="00F743AD">
        <w:rPr>
          <w:sz w:val="28"/>
          <w:szCs w:val="28"/>
          <w:lang w:val="uk-UA"/>
        </w:rPr>
        <w:t xml:space="preserve"> </w:t>
      </w:r>
      <w:r w:rsidR="006C43A0" w:rsidRPr="00F743AD">
        <w:rPr>
          <w:sz w:val="28"/>
          <w:szCs w:val="28"/>
          <w:lang w:val="uk-UA"/>
        </w:rPr>
        <w:t>Навчальна дисципліна «Доктринальні проблеми кримінально-правово</w:t>
      </w:r>
      <w:r w:rsidR="0052094A" w:rsidRPr="00F743AD">
        <w:rPr>
          <w:sz w:val="28"/>
          <w:szCs w:val="28"/>
          <w:lang w:val="uk-UA"/>
        </w:rPr>
        <w:t>го регулювання</w:t>
      </w:r>
      <w:r w:rsidR="006C43A0" w:rsidRPr="00F743AD">
        <w:rPr>
          <w:sz w:val="28"/>
          <w:szCs w:val="28"/>
          <w:lang w:val="uk-UA"/>
        </w:rPr>
        <w:t xml:space="preserve">» є складовою </w:t>
      </w:r>
      <w:proofErr w:type="spellStart"/>
      <w:r w:rsidR="006C43A0" w:rsidRPr="00F743AD">
        <w:rPr>
          <w:sz w:val="28"/>
          <w:szCs w:val="28"/>
          <w:lang w:val="uk-UA"/>
        </w:rPr>
        <w:t>освітньо</w:t>
      </w:r>
      <w:proofErr w:type="spellEnd"/>
      <w:r w:rsidR="006C43A0" w:rsidRPr="00F743AD">
        <w:rPr>
          <w:sz w:val="28"/>
          <w:szCs w:val="28"/>
          <w:lang w:val="uk-UA"/>
        </w:rPr>
        <w:t>-наукової програми підготовки здобувачів третього (</w:t>
      </w:r>
      <w:proofErr w:type="spellStart"/>
      <w:r w:rsidR="006C43A0" w:rsidRPr="00F743AD">
        <w:rPr>
          <w:sz w:val="28"/>
          <w:szCs w:val="28"/>
          <w:lang w:val="uk-UA"/>
        </w:rPr>
        <w:t>освітньо</w:t>
      </w:r>
      <w:proofErr w:type="spellEnd"/>
      <w:r w:rsidR="006C43A0" w:rsidRPr="00F743AD">
        <w:rPr>
          <w:sz w:val="28"/>
          <w:szCs w:val="28"/>
          <w:lang w:val="uk-UA"/>
        </w:rPr>
        <w:t xml:space="preserve">-наукового) рівня вищої освіти </w:t>
      </w:r>
      <w:r w:rsidR="00E66827" w:rsidRPr="00F743AD">
        <w:rPr>
          <w:sz w:val="28"/>
          <w:szCs w:val="28"/>
          <w:lang w:val="uk-UA"/>
        </w:rPr>
        <w:t>(</w:t>
      </w:r>
      <w:r w:rsidR="006C43A0" w:rsidRPr="00F743AD">
        <w:rPr>
          <w:sz w:val="28"/>
          <w:szCs w:val="28"/>
          <w:lang w:val="uk-UA"/>
        </w:rPr>
        <w:t>доктор філософії</w:t>
      </w:r>
      <w:r w:rsidR="00E66827" w:rsidRPr="00F743AD">
        <w:rPr>
          <w:sz w:val="28"/>
          <w:szCs w:val="28"/>
          <w:lang w:val="uk-UA"/>
        </w:rPr>
        <w:t>)</w:t>
      </w:r>
      <w:r w:rsidR="006C43A0" w:rsidRPr="00F743AD">
        <w:rPr>
          <w:sz w:val="28"/>
          <w:szCs w:val="28"/>
          <w:lang w:val="uk-UA"/>
        </w:rPr>
        <w:t xml:space="preserve"> із спеціальності 081 «Право» (галузь знань 08 «Право»). Ця навчальна дисципліна є варіативною дисципліною, яку </w:t>
      </w:r>
      <w:r w:rsidR="00E44761" w:rsidRPr="00F743AD">
        <w:rPr>
          <w:sz w:val="28"/>
          <w:szCs w:val="28"/>
          <w:lang w:val="uk-UA"/>
        </w:rPr>
        <w:t xml:space="preserve">здобувач </w:t>
      </w:r>
      <w:r w:rsidR="006C43A0" w:rsidRPr="00F743AD">
        <w:rPr>
          <w:sz w:val="28"/>
          <w:szCs w:val="28"/>
          <w:lang w:val="uk-UA"/>
        </w:rPr>
        <w:t>вільно вибирає для вивчення</w:t>
      </w:r>
      <w:r w:rsidR="000B30CE" w:rsidRPr="00F743AD">
        <w:rPr>
          <w:sz w:val="28"/>
          <w:szCs w:val="28"/>
          <w:lang w:val="uk-UA"/>
        </w:rPr>
        <w:t xml:space="preserve"> і яка </w:t>
      </w:r>
      <w:r w:rsidR="009B4E94" w:rsidRPr="00F743AD">
        <w:rPr>
          <w:sz w:val="28"/>
          <w:szCs w:val="28"/>
          <w:lang w:val="uk-UA"/>
        </w:rPr>
        <w:t>забезпечує оволодіння додатковими знаннями, навичками і вмінням в сфері кримінального права</w:t>
      </w:r>
      <w:r w:rsidR="008D1C37" w:rsidRPr="00F743AD">
        <w:rPr>
          <w:sz w:val="28"/>
          <w:szCs w:val="28"/>
          <w:lang w:val="uk-UA"/>
        </w:rPr>
        <w:t xml:space="preserve"> та кримінально-правової науки і практики.</w:t>
      </w:r>
    </w:p>
    <w:p w:rsidR="00B31A88" w:rsidRPr="00F743AD" w:rsidRDefault="00B31A88" w:rsidP="003631C9">
      <w:pPr>
        <w:spacing w:after="120" w:line="360" w:lineRule="auto"/>
        <w:ind w:firstLine="709"/>
        <w:jc w:val="both"/>
        <w:rPr>
          <w:sz w:val="28"/>
          <w:szCs w:val="28"/>
          <w:lang w:val="uk-UA"/>
        </w:rPr>
      </w:pPr>
      <w:r w:rsidRPr="00F743AD">
        <w:rPr>
          <w:sz w:val="28"/>
          <w:szCs w:val="28"/>
          <w:lang w:val="uk-UA"/>
        </w:rPr>
        <w:t xml:space="preserve"> Практичне формування предметних </w:t>
      </w:r>
      <w:proofErr w:type="spellStart"/>
      <w:r w:rsidRPr="00F743AD">
        <w:rPr>
          <w:sz w:val="28"/>
          <w:szCs w:val="28"/>
          <w:lang w:val="uk-UA"/>
        </w:rPr>
        <w:t>компетентностей</w:t>
      </w:r>
      <w:proofErr w:type="spellEnd"/>
      <w:r w:rsidRPr="00F743AD">
        <w:rPr>
          <w:sz w:val="28"/>
          <w:szCs w:val="28"/>
          <w:lang w:val="uk-UA"/>
        </w:rPr>
        <w:t xml:space="preserve"> цієї дисципліни спирається на знання, уміння та навички, отримані при вивченні насамперед таких </w:t>
      </w:r>
      <w:proofErr w:type="spellStart"/>
      <w:r w:rsidRPr="00F743AD">
        <w:rPr>
          <w:sz w:val="28"/>
          <w:szCs w:val="28"/>
          <w:lang w:val="uk-UA"/>
        </w:rPr>
        <w:t>професійно</w:t>
      </w:r>
      <w:proofErr w:type="spellEnd"/>
      <w:r w:rsidRPr="00F743AD">
        <w:rPr>
          <w:sz w:val="28"/>
          <w:szCs w:val="28"/>
          <w:lang w:val="uk-UA"/>
        </w:rPr>
        <w:t xml:space="preserve">-практичних дисциплін як «Кримінальне право України (Загальна частина)», «Кримінальне право України (Особлива частина)». Основні положення </w:t>
      </w:r>
      <w:r w:rsidR="006C43A0" w:rsidRPr="00F743AD">
        <w:rPr>
          <w:sz w:val="28"/>
          <w:szCs w:val="28"/>
          <w:lang w:val="uk-UA"/>
        </w:rPr>
        <w:t xml:space="preserve">цієї </w:t>
      </w:r>
      <w:r w:rsidRPr="00F743AD">
        <w:rPr>
          <w:sz w:val="28"/>
          <w:szCs w:val="28"/>
          <w:lang w:val="uk-UA"/>
        </w:rPr>
        <w:t>навчальної дисципліни можуть застосовуватися при вивченні інших дисциплін кримінального циклу.</w:t>
      </w:r>
    </w:p>
    <w:p w:rsidR="00B3311D" w:rsidRPr="00F743AD" w:rsidRDefault="00965FF6" w:rsidP="00A85E19">
      <w:pPr>
        <w:spacing w:line="360" w:lineRule="auto"/>
        <w:ind w:firstLine="709"/>
        <w:jc w:val="both"/>
        <w:rPr>
          <w:i/>
          <w:sz w:val="28"/>
          <w:szCs w:val="28"/>
          <w:lang w:val="uk-UA"/>
        </w:rPr>
      </w:pPr>
      <w:r w:rsidRPr="00F743AD">
        <w:rPr>
          <w:b/>
          <w:sz w:val="28"/>
          <w:szCs w:val="28"/>
          <w:lang w:val="uk-UA"/>
        </w:rPr>
        <w:t>1.</w:t>
      </w:r>
      <w:r w:rsidR="00B31A88" w:rsidRPr="00F743AD">
        <w:rPr>
          <w:b/>
          <w:sz w:val="28"/>
          <w:szCs w:val="28"/>
          <w:lang w:val="uk-UA"/>
        </w:rPr>
        <w:t>3.</w:t>
      </w:r>
      <w:r w:rsidR="00B31A88" w:rsidRPr="00F743AD">
        <w:rPr>
          <w:sz w:val="28"/>
          <w:szCs w:val="28"/>
          <w:lang w:val="uk-UA"/>
        </w:rPr>
        <w:t xml:space="preserve"> </w:t>
      </w:r>
      <w:r w:rsidR="00461324" w:rsidRPr="00F743AD">
        <w:rPr>
          <w:b/>
          <w:sz w:val="28"/>
          <w:szCs w:val="28"/>
          <w:lang w:val="uk-UA"/>
        </w:rPr>
        <w:t xml:space="preserve">Предметні компетентності, які мають бути сформовані </w:t>
      </w:r>
      <w:r w:rsidR="00461324" w:rsidRPr="00F743AD">
        <w:rPr>
          <w:sz w:val="28"/>
          <w:szCs w:val="28"/>
          <w:lang w:val="uk-UA"/>
        </w:rPr>
        <w:t xml:space="preserve"> </w:t>
      </w:r>
      <w:r w:rsidR="00461324" w:rsidRPr="00F743AD">
        <w:rPr>
          <w:b/>
          <w:sz w:val="28"/>
          <w:szCs w:val="28"/>
          <w:lang w:val="uk-UA"/>
        </w:rPr>
        <w:t xml:space="preserve">в результаті вивчення навчальної дисципліни </w:t>
      </w:r>
      <w:r w:rsidR="006C43A0" w:rsidRPr="00F743AD">
        <w:rPr>
          <w:b/>
          <w:sz w:val="28"/>
          <w:szCs w:val="28"/>
          <w:lang w:val="uk-UA"/>
        </w:rPr>
        <w:t>«Доктринальні проблеми кримінально-правово</w:t>
      </w:r>
      <w:r w:rsidR="0052094A" w:rsidRPr="00F743AD">
        <w:rPr>
          <w:b/>
          <w:sz w:val="28"/>
          <w:szCs w:val="28"/>
          <w:lang w:val="uk-UA"/>
        </w:rPr>
        <w:t xml:space="preserve">го </w:t>
      </w:r>
      <w:proofErr w:type="spellStart"/>
      <w:r w:rsidR="0052094A" w:rsidRPr="00F743AD">
        <w:rPr>
          <w:b/>
          <w:sz w:val="28"/>
          <w:szCs w:val="28"/>
          <w:lang w:val="uk-UA"/>
        </w:rPr>
        <w:t>регуювання</w:t>
      </w:r>
      <w:proofErr w:type="spellEnd"/>
      <w:r w:rsidR="006C43A0" w:rsidRPr="00F743AD">
        <w:rPr>
          <w:b/>
          <w:sz w:val="28"/>
          <w:szCs w:val="28"/>
          <w:lang w:val="uk-UA"/>
        </w:rPr>
        <w:t>»</w:t>
      </w:r>
      <w:r w:rsidR="00461324" w:rsidRPr="00F743AD">
        <w:rPr>
          <w:b/>
          <w:sz w:val="28"/>
          <w:szCs w:val="28"/>
          <w:lang w:val="uk-UA"/>
        </w:rPr>
        <w:t>:</w:t>
      </w:r>
      <w:r w:rsidR="006C43A0" w:rsidRPr="00F743AD">
        <w:rPr>
          <w:i/>
          <w:sz w:val="28"/>
          <w:szCs w:val="28"/>
          <w:lang w:val="uk-UA"/>
        </w:rPr>
        <w:t xml:space="preserve"> </w:t>
      </w:r>
    </w:p>
    <w:p w:rsidR="00324768" w:rsidRPr="00F743AD" w:rsidRDefault="00324768" w:rsidP="00324768">
      <w:pPr>
        <w:spacing w:line="360" w:lineRule="auto"/>
        <w:ind w:firstLine="709"/>
        <w:jc w:val="both"/>
        <w:rPr>
          <w:sz w:val="28"/>
          <w:szCs w:val="28"/>
          <w:lang w:val="uk-UA"/>
        </w:rPr>
      </w:pPr>
      <w:r w:rsidRPr="00F743AD">
        <w:rPr>
          <w:b/>
          <w:sz w:val="28"/>
          <w:szCs w:val="28"/>
          <w:lang w:val="uk-UA"/>
        </w:rPr>
        <w:t>ПК-1</w:t>
      </w:r>
      <w:r w:rsidRPr="00F743AD">
        <w:rPr>
          <w:sz w:val="28"/>
          <w:szCs w:val="28"/>
          <w:lang w:val="uk-UA"/>
        </w:rPr>
        <w:t>. Здатність до абстрактного мислення, аналізу та синтезу, формування критичного наукового світогляду, застосування системного підходу в наукових дослідженнях проблем кримінально-правово</w:t>
      </w:r>
      <w:r w:rsidR="0052094A" w:rsidRPr="00F743AD">
        <w:rPr>
          <w:sz w:val="28"/>
          <w:szCs w:val="28"/>
          <w:lang w:val="uk-UA"/>
        </w:rPr>
        <w:t xml:space="preserve">го </w:t>
      </w:r>
      <w:proofErr w:type="spellStart"/>
      <w:r w:rsidR="0052094A" w:rsidRPr="00F743AD">
        <w:rPr>
          <w:sz w:val="28"/>
          <w:szCs w:val="28"/>
          <w:lang w:val="uk-UA"/>
        </w:rPr>
        <w:t>регуювання</w:t>
      </w:r>
      <w:proofErr w:type="spellEnd"/>
      <w:r w:rsidRPr="00F743AD">
        <w:rPr>
          <w:sz w:val="28"/>
          <w:szCs w:val="28"/>
          <w:lang w:val="uk-UA"/>
        </w:rPr>
        <w:t>.</w:t>
      </w:r>
    </w:p>
    <w:p w:rsidR="00324768" w:rsidRPr="00F743AD" w:rsidRDefault="00324768" w:rsidP="00943352">
      <w:pPr>
        <w:spacing w:line="360" w:lineRule="auto"/>
        <w:ind w:firstLine="709"/>
        <w:jc w:val="both"/>
        <w:rPr>
          <w:sz w:val="28"/>
          <w:szCs w:val="28"/>
          <w:lang w:val="uk-UA"/>
        </w:rPr>
      </w:pPr>
      <w:r w:rsidRPr="00F743AD">
        <w:rPr>
          <w:b/>
          <w:sz w:val="28"/>
          <w:szCs w:val="28"/>
          <w:lang w:val="uk-UA"/>
        </w:rPr>
        <w:t>ПК-2</w:t>
      </w:r>
      <w:r w:rsidRPr="00F743AD">
        <w:rPr>
          <w:sz w:val="28"/>
          <w:szCs w:val="28"/>
          <w:lang w:val="uk-UA"/>
        </w:rPr>
        <w:t xml:space="preserve">. Здатність продукувати нові ідеї (креативність) щодо </w:t>
      </w:r>
      <w:r w:rsidR="0052094A" w:rsidRPr="00F743AD">
        <w:rPr>
          <w:sz w:val="28"/>
          <w:szCs w:val="28"/>
          <w:lang w:val="uk-UA"/>
        </w:rPr>
        <w:t>кримінально-правового регулювання</w:t>
      </w:r>
      <w:r w:rsidRPr="00F743AD">
        <w:rPr>
          <w:sz w:val="28"/>
          <w:szCs w:val="28"/>
          <w:lang w:val="uk-UA"/>
        </w:rPr>
        <w:t>, обґрунтовувати та відстоювати їх.</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ПК-3. </w:t>
      </w:r>
      <w:r w:rsidRPr="00F743AD">
        <w:rPr>
          <w:sz w:val="28"/>
          <w:szCs w:val="28"/>
          <w:lang w:val="uk-UA"/>
        </w:rPr>
        <w:t>Навички пошуку, систематизації, критичного аналізу, оброблення, оцінки та синтезу інформації з різних джерел, яка стосується проблем кримінально-правово</w:t>
      </w:r>
      <w:r w:rsidR="0052094A" w:rsidRPr="00F743AD">
        <w:rPr>
          <w:sz w:val="28"/>
          <w:szCs w:val="28"/>
          <w:lang w:val="uk-UA"/>
        </w:rPr>
        <w:t>го регулювання</w:t>
      </w:r>
      <w:r w:rsidRPr="00F743AD">
        <w:rPr>
          <w:sz w:val="28"/>
          <w:szCs w:val="28"/>
          <w:lang w:val="uk-UA"/>
        </w:rPr>
        <w:t>.</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ПК-4. </w:t>
      </w:r>
      <w:r w:rsidRPr="00F743AD">
        <w:rPr>
          <w:sz w:val="28"/>
          <w:szCs w:val="28"/>
          <w:lang w:val="uk-UA"/>
        </w:rPr>
        <w:t xml:space="preserve">Здатність до використання під час здійснення науково-педагогічної діяльності сучасних методів та прийомів, а також знань про стан юридичної науки. </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ПК-5. </w:t>
      </w:r>
      <w:r w:rsidRPr="00F743AD">
        <w:rPr>
          <w:sz w:val="28"/>
          <w:szCs w:val="28"/>
          <w:lang w:val="uk-UA"/>
        </w:rPr>
        <w:t xml:space="preserve">Уміння брати участь в дискусії щодо вирішення складних </w:t>
      </w:r>
      <w:r w:rsidR="002C6F42" w:rsidRPr="00F743AD">
        <w:rPr>
          <w:sz w:val="28"/>
          <w:szCs w:val="28"/>
          <w:lang w:val="uk-UA"/>
        </w:rPr>
        <w:t xml:space="preserve">проблем </w:t>
      </w:r>
      <w:r w:rsidRPr="00F743AD">
        <w:rPr>
          <w:sz w:val="28"/>
          <w:szCs w:val="28"/>
          <w:lang w:val="uk-UA"/>
        </w:rPr>
        <w:t>кримінально-правов</w:t>
      </w:r>
      <w:r w:rsidR="002C6F42" w:rsidRPr="00F743AD">
        <w:rPr>
          <w:sz w:val="28"/>
          <w:szCs w:val="28"/>
          <w:lang w:val="uk-UA"/>
        </w:rPr>
        <w:t>ого регулювання</w:t>
      </w:r>
      <w:r w:rsidRPr="00F743AD">
        <w:rPr>
          <w:sz w:val="28"/>
          <w:szCs w:val="28"/>
          <w:lang w:val="uk-UA"/>
        </w:rPr>
        <w:t>.</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ПК-6. </w:t>
      </w:r>
      <w:r w:rsidRPr="00F743AD">
        <w:rPr>
          <w:sz w:val="28"/>
          <w:szCs w:val="28"/>
          <w:lang w:val="uk-UA"/>
        </w:rPr>
        <w:t>Здатність до розв’язання комплексних проблем кримінально-правово</w:t>
      </w:r>
      <w:r w:rsidR="002C6F42" w:rsidRPr="00F743AD">
        <w:rPr>
          <w:sz w:val="28"/>
          <w:szCs w:val="28"/>
          <w:lang w:val="uk-UA"/>
        </w:rPr>
        <w:t>го регулювання</w:t>
      </w:r>
      <w:r w:rsidRPr="00F743AD">
        <w:rPr>
          <w:sz w:val="28"/>
          <w:szCs w:val="28"/>
          <w:lang w:val="uk-UA"/>
        </w:rPr>
        <w:t xml:space="preserve"> на основі аналізу сучасних та прогнозування нових тенденцій розвитку кримінального права.</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ПК-7. </w:t>
      </w:r>
      <w:r w:rsidRPr="00F743AD">
        <w:rPr>
          <w:sz w:val="28"/>
          <w:szCs w:val="28"/>
          <w:lang w:val="uk-UA"/>
        </w:rPr>
        <w:t>Здатність застосовувати загальнонаукові та спеціальні методи в науковому дослідженні комплексних кримінально-правових проблем.</w:t>
      </w:r>
    </w:p>
    <w:p w:rsidR="00324768" w:rsidRPr="00F743AD" w:rsidRDefault="00324768" w:rsidP="004003D6">
      <w:pPr>
        <w:widowControl w:val="0"/>
        <w:spacing w:line="360" w:lineRule="auto"/>
        <w:ind w:firstLine="709"/>
        <w:jc w:val="both"/>
        <w:rPr>
          <w:b/>
          <w:sz w:val="28"/>
          <w:szCs w:val="28"/>
          <w:lang w:val="uk-UA"/>
        </w:rPr>
      </w:pPr>
      <w:r w:rsidRPr="00F743AD">
        <w:rPr>
          <w:b/>
          <w:sz w:val="28"/>
          <w:szCs w:val="28"/>
          <w:lang w:val="uk-UA"/>
        </w:rPr>
        <w:t xml:space="preserve">ПК-8. </w:t>
      </w:r>
      <w:r w:rsidRPr="00F743AD">
        <w:rPr>
          <w:sz w:val="28"/>
          <w:szCs w:val="28"/>
          <w:lang w:val="uk-UA"/>
        </w:rPr>
        <w:t>Здатність здійснювати доктринальне тлумачення норм кримінального права</w:t>
      </w:r>
      <w:r w:rsidR="002C6F42" w:rsidRPr="00F743AD">
        <w:rPr>
          <w:sz w:val="28"/>
          <w:szCs w:val="28"/>
          <w:lang w:val="uk-UA"/>
        </w:rPr>
        <w:t xml:space="preserve">, що </w:t>
      </w:r>
      <w:proofErr w:type="spellStart"/>
      <w:r w:rsidR="002C6F42" w:rsidRPr="00F743AD">
        <w:rPr>
          <w:sz w:val="28"/>
          <w:szCs w:val="28"/>
          <w:lang w:val="uk-UA"/>
        </w:rPr>
        <w:t>регуюють</w:t>
      </w:r>
      <w:proofErr w:type="spellEnd"/>
      <w:r w:rsidR="002C6F42" w:rsidRPr="00F743AD">
        <w:rPr>
          <w:sz w:val="28"/>
          <w:szCs w:val="28"/>
          <w:lang w:val="uk-UA"/>
        </w:rPr>
        <w:t xml:space="preserve"> кримінально-правові відносини</w:t>
      </w:r>
      <w:r w:rsidRPr="00F743AD">
        <w:rPr>
          <w:sz w:val="28"/>
          <w:szCs w:val="28"/>
          <w:lang w:val="uk-UA"/>
        </w:rPr>
        <w:t>, моделювати різні варіанти вирішення складних кримінально-правових проблем, прогнозувати їх правові наслідки.</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ПК-9. </w:t>
      </w:r>
      <w:r w:rsidRPr="00F743AD">
        <w:rPr>
          <w:sz w:val="28"/>
          <w:szCs w:val="28"/>
          <w:lang w:val="uk-UA"/>
        </w:rPr>
        <w:t>Здатність здійснювати аналіз, узагальнення та оцінку правових позицій Європейського суду з прав людини, Конституційного Суду України та Верховного Суду, правозастосовної практики судів та використовувати їх для вирішення кримінально-правових проблем.</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ПК-10. </w:t>
      </w:r>
      <w:r w:rsidRPr="00F743AD">
        <w:rPr>
          <w:sz w:val="28"/>
          <w:szCs w:val="28"/>
          <w:lang w:val="uk-UA"/>
        </w:rPr>
        <w:t>Здатність викладати результати наукових кримінально-правових досліджень в нормативній формі, придатній для вдосконалення закону про кримінальну відповідальність, надавати експертні висновки стосовно таких законопроектів.</w:t>
      </w:r>
    </w:p>
    <w:p w:rsidR="00324768" w:rsidRPr="00F743AD" w:rsidRDefault="00324768" w:rsidP="00324768">
      <w:pPr>
        <w:spacing w:line="360" w:lineRule="auto"/>
        <w:ind w:firstLine="709"/>
        <w:jc w:val="both"/>
        <w:rPr>
          <w:sz w:val="28"/>
          <w:szCs w:val="28"/>
          <w:lang w:val="uk-UA"/>
        </w:rPr>
      </w:pPr>
      <w:r w:rsidRPr="00F743AD">
        <w:rPr>
          <w:b/>
          <w:sz w:val="28"/>
          <w:szCs w:val="28"/>
          <w:lang w:val="uk-UA"/>
        </w:rPr>
        <w:t>ПК-11.</w:t>
      </w:r>
      <w:r w:rsidRPr="00F743AD">
        <w:rPr>
          <w:sz w:val="28"/>
          <w:szCs w:val="28"/>
          <w:lang w:val="uk-UA"/>
        </w:rPr>
        <w:t xml:space="preserve"> Здатність використовувати знання проблем кримінально-правово</w:t>
      </w:r>
      <w:r w:rsidR="002C6F42" w:rsidRPr="00F743AD">
        <w:rPr>
          <w:sz w:val="28"/>
          <w:szCs w:val="28"/>
          <w:lang w:val="uk-UA"/>
        </w:rPr>
        <w:t>го</w:t>
      </w:r>
      <w:r w:rsidRPr="00F743AD">
        <w:rPr>
          <w:sz w:val="28"/>
          <w:szCs w:val="28"/>
          <w:lang w:val="uk-UA"/>
        </w:rPr>
        <w:t xml:space="preserve"> </w:t>
      </w:r>
      <w:r w:rsidR="002C6F42" w:rsidRPr="00F743AD">
        <w:rPr>
          <w:sz w:val="28"/>
          <w:szCs w:val="28"/>
          <w:lang w:val="uk-UA"/>
        </w:rPr>
        <w:t>регулювання</w:t>
      </w:r>
      <w:r w:rsidRPr="00F743AD">
        <w:rPr>
          <w:sz w:val="28"/>
          <w:szCs w:val="28"/>
          <w:lang w:val="uk-UA"/>
        </w:rPr>
        <w:t xml:space="preserve"> при здійсненні педагогічної діяльності з кримінального права.</w:t>
      </w:r>
    </w:p>
    <w:p w:rsidR="00324768" w:rsidRPr="00F743AD" w:rsidRDefault="00324768" w:rsidP="00324768">
      <w:pPr>
        <w:spacing w:line="360" w:lineRule="auto"/>
        <w:ind w:firstLine="709"/>
        <w:jc w:val="both"/>
        <w:rPr>
          <w:b/>
          <w:sz w:val="28"/>
          <w:szCs w:val="28"/>
          <w:lang w:val="uk-UA"/>
        </w:rPr>
      </w:pPr>
      <w:r w:rsidRPr="00F743AD">
        <w:rPr>
          <w:b/>
          <w:sz w:val="28"/>
          <w:szCs w:val="28"/>
          <w:lang w:val="uk-UA"/>
        </w:rPr>
        <w:t xml:space="preserve">ПК-12. </w:t>
      </w:r>
      <w:r w:rsidRPr="00F743AD">
        <w:rPr>
          <w:sz w:val="28"/>
          <w:szCs w:val="28"/>
          <w:lang w:val="uk-UA"/>
        </w:rPr>
        <w:t>Здатність до презентації результатів наукових досліджень з кримінального права з використанням академічної української  мови.</w:t>
      </w:r>
    </w:p>
    <w:p w:rsidR="00E76F68" w:rsidRPr="00F743AD" w:rsidRDefault="00E76F68" w:rsidP="003631C9">
      <w:pPr>
        <w:spacing w:after="120" w:line="360" w:lineRule="auto"/>
        <w:ind w:firstLine="709"/>
        <w:jc w:val="both"/>
        <w:rPr>
          <w:sz w:val="28"/>
          <w:szCs w:val="28"/>
          <w:lang w:val="uk-UA"/>
        </w:rPr>
      </w:pPr>
      <w:r w:rsidRPr="00F743AD">
        <w:rPr>
          <w:sz w:val="28"/>
          <w:szCs w:val="28"/>
          <w:lang w:val="uk-UA"/>
        </w:rPr>
        <w:t xml:space="preserve">Експлікацію загальних і професійних </w:t>
      </w:r>
      <w:proofErr w:type="spellStart"/>
      <w:r w:rsidRPr="00F743AD">
        <w:rPr>
          <w:sz w:val="28"/>
          <w:szCs w:val="28"/>
          <w:lang w:val="uk-UA"/>
        </w:rPr>
        <w:t>компетентностей</w:t>
      </w:r>
      <w:proofErr w:type="spellEnd"/>
      <w:r w:rsidRPr="00F743AD">
        <w:rPr>
          <w:sz w:val="28"/>
          <w:szCs w:val="28"/>
          <w:lang w:val="uk-UA"/>
        </w:rPr>
        <w:t xml:space="preserve"> подано в карті предметних </w:t>
      </w:r>
      <w:proofErr w:type="spellStart"/>
      <w:r w:rsidRPr="00F743AD">
        <w:rPr>
          <w:sz w:val="28"/>
          <w:szCs w:val="28"/>
          <w:lang w:val="uk-UA"/>
        </w:rPr>
        <w:t>компетентностей</w:t>
      </w:r>
      <w:proofErr w:type="spellEnd"/>
      <w:r w:rsidRPr="00F743AD">
        <w:rPr>
          <w:sz w:val="28"/>
          <w:szCs w:val="28"/>
          <w:lang w:val="uk-UA"/>
        </w:rPr>
        <w:t xml:space="preserve"> (див. </w:t>
      </w:r>
      <w:r w:rsidRPr="00F743AD">
        <w:rPr>
          <w:b/>
          <w:sz w:val="28"/>
          <w:szCs w:val="28"/>
          <w:lang w:val="uk-UA"/>
        </w:rPr>
        <w:t>Додаток 1</w:t>
      </w:r>
      <w:r w:rsidRPr="00F743AD">
        <w:rPr>
          <w:sz w:val="28"/>
          <w:szCs w:val="28"/>
          <w:lang w:val="uk-UA"/>
        </w:rPr>
        <w:t>).</w:t>
      </w:r>
    </w:p>
    <w:p w:rsidR="00A25580" w:rsidRPr="00F743AD" w:rsidRDefault="00965FF6" w:rsidP="00A85E19">
      <w:pPr>
        <w:spacing w:line="360" w:lineRule="auto"/>
        <w:ind w:firstLine="709"/>
        <w:jc w:val="both"/>
        <w:rPr>
          <w:sz w:val="28"/>
          <w:szCs w:val="28"/>
          <w:lang w:val="uk-UA"/>
        </w:rPr>
      </w:pPr>
      <w:r w:rsidRPr="00F743AD">
        <w:rPr>
          <w:b/>
          <w:sz w:val="28"/>
          <w:szCs w:val="28"/>
          <w:lang w:val="uk-UA"/>
        </w:rPr>
        <w:t>1.</w:t>
      </w:r>
      <w:r w:rsidR="00E76F68" w:rsidRPr="00F743AD">
        <w:rPr>
          <w:b/>
          <w:sz w:val="28"/>
          <w:szCs w:val="28"/>
          <w:lang w:val="uk-UA"/>
        </w:rPr>
        <w:t>4.</w:t>
      </w:r>
      <w:r w:rsidR="00E76F68" w:rsidRPr="00F743AD">
        <w:rPr>
          <w:sz w:val="28"/>
          <w:szCs w:val="28"/>
          <w:lang w:val="uk-UA"/>
        </w:rPr>
        <w:t xml:space="preserve"> </w:t>
      </w:r>
      <w:r w:rsidR="00A25580" w:rsidRPr="00F743AD">
        <w:rPr>
          <w:b/>
          <w:sz w:val="28"/>
          <w:szCs w:val="28"/>
          <w:lang w:val="uk-UA"/>
        </w:rPr>
        <w:t>Результати навчання, які повинен демонструвати здобувач вищої освіти в результаті вивчення навчальної дисципліни</w:t>
      </w:r>
      <w:r w:rsidR="00A25580" w:rsidRPr="00F743AD">
        <w:rPr>
          <w:sz w:val="28"/>
          <w:szCs w:val="28"/>
          <w:lang w:val="uk-UA"/>
        </w:rPr>
        <w:t xml:space="preserve"> </w:t>
      </w:r>
      <w:r w:rsidR="00A25580" w:rsidRPr="00F743AD">
        <w:rPr>
          <w:b/>
          <w:sz w:val="28"/>
          <w:szCs w:val="28"/>
          <w:lang w:val="uk-UA"/>
        </w:rPr>
        <w:t>«Доктринальні проблеми кримінально-правово</w:t>
      </w:r>
      <w:r w:rsidR="002C6F42" w:rsidRPr="00F743AD">
        <w:rPr>
          <w:b/>
          <w:sz w:val="28"/>
          <w:szCs w:val="28"/>
          <w:lang w:val="uk-UA"/>
        </w:rPr>
        <w:t>го</w:t>
      </w:r>
      <w:r w:rsidR="00A25580" w:rsidRPr="00F743AD">
        <w:rPr>
          <w:b/>
          <w:sz w:val="28"/>
          <w:szCs w:val="28"/>
          <w:lang w:val="uk-UA"/>
        </w:rPr>
        <w:t xml:space="preserve"> </w:t>
      </w:r>
      <w:proofErr w:type="spellStart"/>
      <w:r w:rsidR="002C6F42" w:rsidRPr="00F743AD">
        <w:rPr>
          <w:b/>
          <w:sz w:val="28"/>
          <w:szCs w:val="28"/>
          <w:lang w:val="uk-UA"/>
        </w:rPr>
        <w:t>регуювання</w:t>
      </w:r>
      <w:proofErr w:type="spellEnd"/>
      <w:r w:rsidR="00A25580" w:rsidRPr="00F743AD">
        <w:rPr>
          <w:b/>
          <w:sz w:val="28"/>
          <w:szCs w:val="28"/>
          <w:lang w:val="uk-UA"/>
        </w:rPr>
        <w:t>»:</w:t>
      </w:r>
      <w:r w:rsidR="00A25580" w:rsidRPr="00F743AD">
        <w:rPr>
          <w:sz w:val="28"/>
          <w:szCs w:val="28"/>
          <w:lang w:val="uk-UA"/>
        </w:rPr>
        <w:t xml:space="preserve"> </w:t>
      </w:r>
    </w:p>
    <w:p w:rsidR="00324768" w:rsidRPr="00F743AD" w:rsidRDefault="00324768" w:rsidP="00324768">
      <w:pPr>
        <w:spacing w:line="360" w:lineRule="auto"/>
        <w:ind w:firstLine="709"/>
        <w:jc w:val="both"/>
        <w:rPr>
          <w:sz w:val="28"/>
          <w:szCs w:val="28"/>
          <w:lang w:val="uk-UA"/>
        </w:rPr>
      </w:pPr>
      <w:r w:rsidRPr="00F743AD">
        <w:rPr>
          <w:b/>
          <w:sz w:val="28"/>
          <w:szCs w:val="28"/>
          <w:lang w:val="uk-UA"/>
        </w:rPr>
        <w:t>РНС НД-1.1.</w:t>
      </w:r>
      <w:r w:rsidRPr="00F743AD">
        <w:rPr>
          <w:sz w:val="28"/>
          <w:szCs w:val="28"/>
          <w:lang w:val="uk-UA"/>
        </w:rPr>
        <w:t xml:space="preserve"> Визначати наукову проблему в сфері кримінально-правово</w:t>
      </w:r>
      <w:r w:rsidR="002C6F42" w:rsidRPr="00F743AD">
        <w:rPr>
          <w:sz w:val="28"/>
          <w:szCs w:val="28"/>
          <w:lang w:val="uk-UA"/>
        </w:rPr>
        <w:t>го регулювання</w:t>
      </w:r>
      <w:r w:rsidRPr="00F743AD">
        <w:rPr>
          <w:sz w:val="28"/>
          <w:szCs w:val="28"/>
          <w:lang w:val="uk-UA"/>
        </w:rPr>
        <w:t>, формулювати наукові гіпотези, об’єкт і предмет, мету та завдання наукового дослідження.</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РНС НД-1.2. </w:t>
      </w:r>
      <w:r w:rsidRPr="00F743AD">
        <w:rPr>
          <w:sz w:val="28"/>
          <w:szCs w:val="28"/>
          <w:lang w:val="uk-UA"/>
        </w:rPr>
        <w:t xml:space="preserve">Демонструвати </w:t>
      </w:r>
      <w:r w:rsidR="001F4750" w:rsidRPr="00F743AD">
        <w:rPr>
          <w:sz w:val="28"/>
          <w:szCs w:val="28"/>
          <w:lang w:val="uk-UA"/>
        </w:rPr>
        <w:t xml:space="preserve">глибинні </w:t>
      </w:r>
      <w:r w:rsidRPr="00F743AD">
        <w:rPr>
          <w:sz w:val="28"/>
          <w:szCs w:val="28"/>
          <w:lang w:val="uk-UA"/>
        </w:rPr>
        <w:t xml:space="preserve">знання </w:t>
      </w:r>
      <w:r w:rsidR="001F4750" w:rsidRPr="00F743AD">
        <w:rPr>
          <w:sz w:val="28"/>
          <w:szCs w:val="28"/>
          <w:lang w:val="uk-UA"/>
        </w:rPr>
        <w:t xml:space="preserve">про </w:t>
      </w:r>
      <w:r w:rsidR="002C6F42" w:rsidRPr="00F743AD">
        <w:rPr>
          <w:sz w:val="28"/>
          <w:szCs w:val="28"/>
          <w:lang w:val="uk-UA"/>
        </w:rPr>
        <w:t xml:space="preserve">кримінально-правове </w:t>
      </w:r>
      <w:proofErr w:type="spellStart"/>
      <w:r w:rsidR="002C6F42" w:rsidRPr="00F743AD">
        <w:rPr>
          <w:sz w:val="28"/>
          <w:szCs w:val="28"/>
          <w:lang w:val="uk-UA"/>
        </w:rPr>
        <w:t>регуювання</w:t>
      </w:r>
      <w:proofErr w:type="spellEnd"/>
      <w:r w:rsidR="001F4750" w:rsidRPr="00F743AD">
        <w:rPr>
          <w:sz w:val="28"/>
          <w:szCs w:val="28"/>
          <w:lang w:val="uk-UA"/>
        </w:rPr>
        <w:t xml:space="preserve">, </w:t>
      </w:r>
      <w:r w:rsidRPr="00F743AD">
        <w:rPr>
          <w:sz w:val="28"/>
          <w:szCs w:val="28"/>
          <w:lang w:val="uk-UA"/>
        </w:rPr>
        <w:t xml:space="preserve">розуміння </w:t>
      </w:r>
      <w:r w:rsidR="001F4750" w:rsidRPr="00F743AD">
        <w:rPr>
          <w:sz w:val="28"/>
          <w:szCs w:val="28"/>
          <w:lang w:val="uk-UA"/>
        </w:rPr>
        <w:t>основн</w:t>
      </w:r>
      <w:r w:rsidR="002C6F42" w:rsidRPr="00F743AD">
        <w:rPr>
          <w:sz w:val="28"/>
          <w:szCs w:val="28"/>
          <w:lang w:val="uk-UA"/>
        </w:rPr>
        <w:t>их</w:t>
      </w:r>
      <w:r w:rsidR="001F4750" w:rsidRPr="00F743AD">
        <w:rPr>
          <w:sz w:val="28"/>
          <w:szCs w:val="28"/>
          <w:lang w:val="uk-UA"/>
        </w:rPr>
        <w:t xml:space="preserve"> </w:t>
      </w:r>
      <w:r w:rsidRPr="00F743AD">
        <w:rPr>
          <w:sz w:val="28"/>
          <w:szCs w:val="28"/>
          <w:lang w:val="uk-UA"/>
        </w:rPr>
        <w:t>проблем</w:t>
      </w:r>
      <w:r w:rsidR="002C6F42" w:rsidRPr="00F743AD">
        <w:rPr>
          <w:sz w:val="28"/>
          <w:szCs w:val="28"/>
          <w:lang w:val="uk-UA"/>
        </w:rPr>
        <w:t xml:space="preserve"> цього </w:t>
      </w:r>
      <w:proofErr w:type="spellStart"/>
      <w:r w:rsidR="002C6F42" w:rsidRPr="00F743AD">
        <w:rPr>
          <w:sz w:val="28"/>
          <w:szCs w:val="28"/>
          <w:lang w:val="uk-UA"/>
        </w:rPr>
        <w:t>регуювання</w:t>
      </w:r>
      <w:proofErr w:type="spellEnd"/>
      <w:r w:rsidR="001F4750" w:rsidRPr="00F743AD">
        <w:rPr>
          <w:sz w:val="28"/>
          <w:szCs w:val="28"/>
          <w:lang w:val="uk-UA"/>
        </w:rPr>
        <w:t>.</w:t>
      </w:r>
    </w:p>
    <w:p w:rsidR="00324768" w:rsidRPr="00F743AD" w:rsidRDefault="00324768" w:rsidP="00702995">
      <w:pPr>
        <w:widowControl w:val="0"/>
        <w:spacing w:line="360" w:lineRule="auto"/>
        <w:ind w:firstLine="709"/>
        <w:jc w:val="both"/>
        <w:rPr>
          <w:sz w:val="28"/>
          <w:szCs w:val="28"/>
          <w:lang w:val="uk-UA"/>
        </w:rPr>
      </w:pPr>
      <w:r w:rsidRPr="00F743AD">
        <w:rPr>
          <w:b/>
          <w:sz w:val="28"/>
          <w:szCs w:val="28"/>
          <w:lang w:val="uk-UA"/>
        </w:rPr>
        <w:t xml:space="preserve">РНС НД-1.3. </w:t>
      </w:r>
      <w:r w:rsidRPr="00F743AD">
        <w:rPr>
          <w:sz w:val="28"/>
          <w:szCs w:val="28"/>
          <w:lang w:val="uk-UA"/>
        </w:rPr>
        <w:t xml:space="preserve">Встановлювати відповідність </w:t>
      </w:r>
      <w:r w:rsidR="002C6F42" w:rsidRPr="00F743AD">
        <w:rPr>
          <w:sz w:val="28"/>
          <w:szCs w:val="28"/>
          <w:lang w:val="uk-UA"/>
        </w:rPr>
        <w:t xml:space="preserve">сучасного </w:t>
      </w:r>
      <w:r w:rsidRPr="00F743AD">
        <w:rPr>
          <w:sz w:val="28"/>
          <w:szCs w:val="28"/>
          <w:lang w:val="uk-UA"/>
        </w:rPr>
        <w:t>кримінально-правов</w:t>
      </w:r>
      <w:r w:rsidR="002C6F42" w:rsidRPr="00F743AD">
        <w:rPr>
          <w:sz w:val="28"/>
          <w:szCs w:val="28"/>
          <w:lang w:val="uk-UA"/>
        </w:rPr>
        <w:t xml:space="preserve">ого регулювання в </w:t>
      </w:r>
      <w:r w:rsidRPr="00F743AD">
        <w:rPr>
          <w:sz w:val="28"/>
          <w:szCs w:val="28"/>
          <w:lang w:val="uk-UA"/>
        </w:rPr>
        <w:t>Україн</w:t>
      </w:r>
      <w:r w:rsidR="002C6F42" w:rsidRPr="00F743AD">
        <w:rPr>
          <w:sz w:val="28"/>
          <w:szCs w:val="28"/>
          <w:lang w:val="uk-UA"/>
        </w:rPr>
        <w:t>і</w:t>
      </w:r>
      <w:r w:rsidRPr="00F743AD">
        <w:rPr>
          <w:sz w:val="28"/>
          <w:szCs w:val="28"/>
          <w:lang w:val="uk-UA"/>
        </w:rPr>
        <w:t xml:space="preserve"> правовим стандартам Європейського Союзу, міжнародним конвенціям та загальнолюдським цінностям права.</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РНС НД-1.4. </w:t>
      </w:r>
      <w:r w:rsidRPr="00F743AD">
        <w:rPr>
          <w:sz w:val="28"/>
          <w:szCs w:val="28"/>
          <w:lang w:val="uk-UA"/>
        </w:rPr>
        <w:t>Застосовувати загальнонаукові та спеціальні методи у наукових дослідженнях проблем кримінально-правово</w:t>
      </w:r>
      <w:r w:rsidR="002C6F42" w:rsidRPr="00F743AD">
        <w:rPr>
          <w:sz w:val="28"/>
          <w:szCs w:val="28"/>
          <w:lang w:val="uk-UA"/>
        </w:rPr>
        <w:t>го регулювання</w:t>
      </w:r>
      <w:r w:rsidRPr="00F743AD">
        <w:rPr>
          <w:sz w:val="28"/>
          <w:szCs w:val="28"/>
          <w:lang w:val="uk-UA"/>
        </w:rPr>
        <w:t>.</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РНС НД-1.5. </w:t>
      </w:r>
      <w:r w:rsidRPr="00F743AD">
        <w:rPr>
          <w:sz w:val="28"/>
          <w:szCs w:val="28"/>
          <w:lang w:val="uk-UA"/>
        </w:rPr>
        <w:t>Застосовувати комплексні та міждисциплінарні підходи в науковому дослідженні та вирішувати комплексні проблеми кримінально-правово</w:t>
      </w:r>
      <w:r w:rsidR="002C6F42" w:rsidRPr="00F743AD">
        <w:rPr>
          <w:sz w:val="28"/>
          <w:szCs w:val="28"/>
          <w:lang w:val="uk-UA"/>
        </w:rPr>
        <w:t>го регулювання</w:t>
      </w:r>
      <w:r w:rsidRPr="00F743AD">
        <w:rPr>
          <w:sz w:val="28"/>
          <w:szCs w:val="28"/>
          <w:lang w:val="uk-UA"/>
        </w:rPr>
        <w:t xml:space="preserve"> з дотриманням принципу верховенства права.</w:t>
      </w:r>
    </w:p>
    <w:p w:rsidR="00324768" w:rsidRPr="00F743AD" w:rsidRDefault="00324768" w:rsidP="00324768">
      <w:pPr>
        <w:spacing w:line="360" w:lineRule="auto"/>
        <w:ind w:firstLine="709"/>
        <w:jc w:val="both"/>
        <w:rPr>
          <w:sz w:val="28"/>
          <w:szCs w:val="28"/>
          <w:lang w:val="uk-UA"/>
        </w:rPr>
      </w:pPr>
      <w:r w:rsidRPr="00F743AD">
        <w:rPr>
          <w:b/>
          <w:sz w:val="28"/>
          <w:szCs w:val="28"/>
          <w:lang w:val="uk-UA"/>
        </w:rPr>
        <w:t xml:space="preserve">РНС НД-1.6. </w:t>
      </w:r>
      <w:r w:rsidRPr="00F743AD">
        <w:rPr>
          <w:sz w:val="28"/>
          <w:szCs w:val="28"/>
          <w:lang w:val="uk-UA"/>
        </w:rPr>
        <w:t xml:space="preserve">Використовувати практику Європейського Суду з прав людини, міжнародні конвенції, практику судів України та інші джерела правової інформації в науковому дослідженні при </w:t>
      </w:r>
      <w:r w:rsidR="002C6F42" w:rsidRPr="00F743AD">
        <w:rPr>
          <w:sz w:val="28"/>
          <w:szCs w:val="28"/>
          <w:lang w:val="uk-UA"/>
        </w:rPr>
        <w:t>вирішенні проблем кримінально-правового регулювання</w:t>
      </w:r>
      <w:r w:rsidRPr="00F743AD">
        <w:rPr>
          <w:sz w:val="28"/>
          <w:szCs w:val="28"/>
          <w:lang w:val="uk-UA"/>
        </w:rPr>
        <w:t xml:space="preserve">. </w:t>
      </w:r>
    </w:p>
    <w:p w:rsidR="00324768" w:rsidRPr="00F743AD" w:rsidRDefault="00324768" w:rsidP="00324768">
      <w:pPr>
        <w:spacing w:line="360" w:lineRule="auto"/>
        <w:ind w:firstLine="709"/>
        <w:jc w:val="both"/>
        <w:rPr>
          <w:sz w:val="28"/>
          <w:szCs w:val="28"/>
          <w:lang w:val="uk-UA"/>
        </w:rPr>
      </w:pPr>
      <w:r w:rsidRPr="00F743AD">
        <w:rPr>
          <w:b/>
          <w:sz w:val="28"/>
          <w:szCs w:val="28"/>
          <w:lang w:val="uk-UA"/>
        </w:rPr>
        <w:t>РНС НД-1.7.</w:t>
      </w:r>
      <w:r w:rsidRPr="00F743AD">
        <w:rPr>
          <w:sz w:val="28"/>
          <w:szCs w:val="28"/>
          <w:lang w:val="uk-UA"/>
        </w:rPr>
        <w:t xml:space="preserve"> Формулювати пропозиції щодо вдосконалення кримінального законодавства та судової практики </w:t>
      </w:r>
      <w:r w:rsidR="002C6F42" w:rsidRPr="00F743AD">
        <w:rPr>
          <w:sz w:val="28"/>
          <w:szCs w:val="28"/>
          <w:lang w:val="uk-UA"/>
        </w:rPr>
        <w:t>у сфері кримінально-правового регулювання кримінально-правових відносин між державою та злочинцями.</w:t>
      </w:r>
      <w:r w:rsidRPr="00F743AD">
        <w:rPr>
          <w:sz w:val="28"/>
          <w:szCs w:val="28"/>
          <w:lang w:val="uk-UA"/>
        </w:rPr>
        <w:t xml:space="preserve"> </w:t>
      </w:r>
    </w:p>
    <w:p w:rsidR="00324768" w:rsidRPr="00F743AD" w:rsidRDefault="00324768" w:rsidP="00324768">
      <w:pPr>
        <w:spacing w:line="360" w:lineRule="auto"/>
        <w:ind w:firstLine="709"/>
        <w:jc w:val="both"/>
        <w:rPr>
          <w:sz w:val="28"/>
          <w:szCs w:val="28"/>
          <w:lang w:val="uk-UA"/>
        </w:rPr>
      </w:pPr>
      <w:r w:rsidRPr="00F743AD">
        <w:rPr>
          <w:b/>
          <w:sz w:val="28"/>
          <w:szCs w:val="28"/>
          <w:lang w:val="uk-UA"/>
        </w:rPr>
        <w:t>РНС НД-1.8.</w:t>
      </w:r>
      <w:r w:rsidRPr="00F743AD">
        <w:rPr>
          <w:sz w:val="28"/>
          <w:szCs w:val="28"/>
          <w:lang w:val="uk-UA"/>
        </w:rPr>
        <w:t xml:space="preserve"> Здійснювати презентацію результатів наукових досліджень проблем кримінально-правово</w:t>
      </w:r>
      <w:r w:rsidR="002C6F42" w:rsidRPr="00F743AD">
        <w:rPr>
          <w:sz w:val="28"/>
          <w:szCs w:val="28"/>
          <w:lang w:val="uk-UA"/>
        </w:rPr>
        <w:t>го</w:t>
      </w:r>
      <w:r w:rsidRPr="00F743AD">
        <w:rPr>
          <w:sz w:val="28"/>
          <w:szCs w:val="28"/>
          <w:lang w:val="uk-UA"/>
        </w:rPr>
        <w:t xml:space="preserve"> </w:t>
      </w:r>
      <w:r w:rsidR="002C6F42" w:rsidRPr="00F743AD">
        <w:rPr>
          <w:sz w:val="28"/>
          <w:szCs w:val="28"/>
          <w:lang w:val="uk-UA"/>
        </w:rPr>
        <w:t>регулювання</w:t>
      </w:r>
      <w:r w:rsidRPr="00F743AD">
        <w:rPr>
          <w:sz w:val="28"/>
          <w:szCs w:val="28"/>
          <w:lang w:val="uk-UA"/>
        </w:rPr>
        <w:t>.</w:t>
      </w:r>
    </w:p>
    <w:p w:rsidR="00324768" w:rsidRPr="00F743AD" w:rsidRDefault="00324768" w:rsidP="00324768">
      <w:pPr>
        <w:spacing w:line="360" w:lineRule="auto"/>
        <w:ind w:firstLine="709"/>
        <w:jc w:val="both"/>
        <w:rPr>
          <w:sz w:val="28"/>
          <w:szCs w:val="28"/>
          <w:lang w:val="uk-UA"/>
        </w:rPr>
      </w:pPr>
      <w:r w:rsidRPr="00F743AD">
        <w:rPr>
          <w:b/>
          <w:sz w:val="28"/>
          <w:szCs w:val="28"/>
          <w:lang w:val="uk-UA"/>
        </w:rPr>
        <w:t>РНС НД-1.9.</w:t>
      </w:r>
      <w:r w:rsidRPr="00F743AD">
        <w:rPr>
          <w:sz w:val="28"/>
          <w:szCs w:val="28"/>
          <w:lang w:val="uk-UA"/>
        </w:rPr>
        <w:t xml:space="preserve"> Встановлювати загальні закономірності і тенденції розвитку </w:t>
      </w:r>
      <w:r w:rsidR="005342CD" w:rsidRPr="00F743AD">
        <w:rPr>
          <w:sz w:val="28"/>
          <w:szCs w:val="28"/>
          <w:lang w:val="uk-UA"/>
        </w:rPr>
        <w:t>кримінально-правового регулювання в</w:t>
      </w:r>
      <w:r w:rsidRPr="00F743AD">
        <w:rPr>
          <w:sz w:val="28"/>
          <w:szCs w:val="28"/>
          <w:lang w:val="uk-UA"/>
        </w:rPr>
        <w:t xml:space="preserve"> Україн</w:t>
      </w:r>
      <w:r w:rsidR="005342CD" w:rsidRPr="00F743AD">
        <w:rPr>
          <w:sz w:val="28"/>
          <w:szCs w:val="28"/>
          <w:lang w:val="uk-UA"/>
        </w:rPr>
        <w:t>і</w:t>
      </w:r>
      <w:r w:rsidRPr="00F743AD">
        <w:rPr>
          <w:sz w:val="28"/>
          <w:szCs w:val="28"/>
          <w:lang w:val="uk-UA"/>
        </w:rPr>
        <w:t xml:space="preserve">, визначати </w:t>
      </w:r>
      <w:r w:rsidR="005342CD" w:rsidRPr="00F743AD">
        <w:rPr>
          <w:sz w:val="28"/>
          <w:szCs w:val="28"/>
          <w:lang w:val="uk-UA"/>
        </w:rPr>
        <w:t>його</w:t>
      </w:r>
      <w:r w:rsidRPr="00F743AD">
        <w:rPr>
          <w:sz w:val="28"/>
          <w:szCs w:val="28"/>
          <w:lang w:val="uk-UA"/>
        </w:rPr>
        <w:t xml:space="preserve"> законотворчу і правозастосовну проблематику.</w:t>
      </w:r>
    </w:p>
    <w:p w:rsidR="00324768" w:rsidRPr="00F743AD" w:rsidRDefault="00324768" w:rsidP="00324768">
      <w:pPr>
        <w:spacing w:line="360" w:lineRule="auto"/>
        <w:ind w:firstLine="709"/>
        <w:jc w:val="both"/>
        <w:rPr>
          <w:sz w:val="28"/>
          <w:szCs w:val="28"/>
          <w:lang w:val="uk-UA"/>
        </w:rPr>
      </w:pPr>
      <w:r w:rsidRPr="00F743AD">
        <w:rPr>
          <w:b/>
          <w:sz w:val="28"/>
          <w:szCs w:val="28"/>
          <w:lang w:val="uk-UA"/>
        </w:rPr>
        <w:t>РНС НД-1.10.</w:t>
      </w:r>
      <w:r w:rsidRPr="00F743AD">
        <w:rPr>
          <w:sz w:val="28"/>
          <w:szCs w:val="28"/>
          <w:lang w:val="uk-UA"/>
        </w:rPr>
        <w:t xml:space="preserve"> Здійснювати доктринальне тлумачення </w:t>
      </w:r>
      <w:r w:rsidR="005342CD" w:rsidRPr="00F743AD">
        <w:rPr>
          <w:sz w:val="28"/>
          <w:szCs w:val="28"/>
          <w:lang w:val="uk-UA"/>
        </w:rPr>
        <w:t>кримінально-правових норм, що регулюють кримінально-правові відносини між державою та злочинцями</w:t>
      </w:r>
      <w:r w:rsidRPr="00F743AD">
        <w:rPr>
          <w:sz w:val="28"/>
          <w:szCs w:val="28"/>
          <w:lang w:val="uk-UA"/>
        </w:rPr>
        <w:t xml:space="preserve">. </w:t>
      </w:r>
    </w:p>
    <w:p w:rsidR="00551082" w:rsidRPr="00F743AD" w:rsidRDefault="00E76F68" w:rsidP="003631C9">
      <w:pPr>
        <w:widowControl w:val="0"/>
        <w:spacing w:after="120" w:line="360" w:lineRule="auto"/>
        <w:ind w:firstLine="709"/>
        <w:jc w:val="both"/>
        <w:rPr>
          <w:sz w:val="28"/>
          <w:szCs w:val="28"/>
          <w:lang w:val="uk-UA"/>
        </w:rPr>
      </w:pPr>
      <w:r w:rsidRPr="00F743AD">
        <w:rPr>
          <w:sz w:val="28"/>
          <w:szCs w:val="28"/>
          <w:lang w:val="uk-UA"/>
        </w:rPr>
        <w:t xml:space="preserve">Експлікацію результатів освоєння навчальної дисципліни і результатів навчання за спеціальністю </w:t>
      </w:r>
      <w:proofErr w:type="spellStart"/>
      <w:r w:rsidRPr="00F743AD">
        <w:rPr>
          <w:sz w:val="28"/>
          <w:szCs w:val="28"/>
          <w:lang w:val="uk-UA"/>
        </w:rPr>
        <w:t>освітньо</w:t>
      </w:r>
      <w:proofErr w:type="spellEnd"/>
      <w:r w:rsidRPr="00F743AD">
        <w:rPr>
          <w:sz w:val="28"/>
          <w:szCs w:val="28"/>
          <w:lang w:val="uk-UA"/>
        </w:rPr>
        <w:t xml:space="preserve">-наукової програми подано в карті результатів навчання, сформульованих у термінах </w:t>
      </w:r>
      <w:proofErr w:type="spellStart"/>
      <w:r w:rsidRPr="00F743AD">
        <w:rPr>
          <w:sz w:val="28"/>
          <w:szCs w:val="28"/>
          <w:lang w:val="uk-UA"/>
        </w:rPr>
        <w:t>компетентностей</w:t>
      </w:r>
      <w:proofErr w:type="spellEnd"/>
      <w:r w:rsidRPr="00F743AD">
        <w:rPr>
          <w:sz w:val="28"/>
          <w:szCs w:val="28"/>
          <w:lang w:val="uk-UA"/>
        </w:rPr>
        <w:t xml:space="preserve"> (див. </w:t>
      </w:r>
      <w:r w:rsidRPr="00F743AD">
        <w:rPr>
          <w:b/>
          <w:sz w:val="28"/>
          <w:szCs w:val="28"/>
          <w:lang w:val="uk-UA"/>
        </w:rPr>
        <w:t>Додаток 2</w:t>
      </w:r>
      <w:r w:rsidRPr="00F743AD">
        <w:rPr>
          <w:sz w:val="28"/>
          <w:szCs w:val="28"/>
          <w:lang w:val="uk-UA"/>
        </w:rPr>
        <w:t>).</w:t>
      </w:r>
    </w:p>
    <w:p w:rsidR="00551082" w:rsidRPr="00F743AD" w:rsidRDefault="00965FF6" w:rsidP="003631C9">
      <w:pPr>
        <w:widowControl w:val="0"/>
        <w:spacing w:after="120" w:line="360" w:lineRule="auto"/>
        <w:ind w:firstLine="709"/>
        <w:jc w:val="both"/>
        <w:rPr>
          <w:b/>
          <w:i/>
          <w:sz w:val="28"/>
          <w:szCs w:val="28"/>
          <w:lang w:val="uk-UA"/>
        </w:rPr>
      </w:pPr>
      <w:r w:rsidRPr="00F743AD">
        <w:rPr>
          <w:b/>
          <w:sz w:val="28"/>
          <w:szCs w:val="28"/>
          <w:lang w:val="uk-UA"/>
        </w:rPr>
        <w:t>1.</w:t>
      </w:r>
      <w:r w:rsidR="00551082" w:rsidRPr="00F743AD">
        <w:rPr>
          <w:b/>
          <w:sz w:val="28"/>
          <w:szCs w:val="28"/>
          <w:lang w:val="uk-UA"/>
        </w:rPr>
        <w:t>5</w:t>
      </w:r>
      <w:r w:rsidR="00551082" w:rsidRPr="00F743AD">
        <w:rPr>
          <w:b/>
          <w:i/>
          <w:sz w:val="28"/>
          <w:szCs w:val="28"/>
          <w:lang w:val="uk-UA"/>
        </w:rPr>
        <w:t xml:space="preserve">. </w:t>
      </w:r>
      <w:proofErr w:type="spellStart"/>
      <w:r w:rsidR="00551082" w:rsidRPr="00F743AD">
        <w:rPr>
          <w:b/>
          <w:sz w:val="28"/>
          <w:szCs w:val="28"/>
          <w:lang w:val="uk-UA"/>
        </w:rPr>
        <w:t>Модуляризація</w:t>
      </w:r>
      <w:proofErr w:type="spellEnd"/>
      <w:r w:rsidR="00551082" w:rsidRPr="00F743AD">
        <w:rPr>
          <w:b/>
          <w:sz w:val="28"/>
          <w:szCs w:val="28"/>
          <w:lang w:val="uk-UA"/>
        </w:rPr>
        <w:t xml:space="preserve"> </w:t>
      </w:r>
      <w:proofErr w:type="spellStart"/>
      <w:r w:rsidR="00551082" w:rsidRPr="00F743AD">
        <w:rPr>
          <w:b/>
          <w:sz w:val="28"/>
          <w:szCs w:val="28"/>
          <w:lang w:val="uk-UA"/>
        </w:rPr>
        <w:t>компетентнісно</w:t>
      </w:r>
      <w:proofErr w:type="spellEnd"/>
      <w:r w:rsidR="00551082" w:rsidRPr="00F743AD">
        <w:rPr>
          <w:b/>
          <w:sz w:val="28"/>
          <w:szCs w:val="28"/>
          <w:lang w:val="uk-UA"/>
        </w:rPr>
        <w:t>-орієнтованої програми навчальної дисципліни.</w:t>
      </w:r>
    </w:p>
    <w:p w:rsidR="00E76F68" w:rsidRPr="00F743AD" w:rsidRDefault="00E76F68" w:rsidP="00A85E19">
      <w:pPr>
        <w:widowControl w:val="0"/>
        <w:spacing w:line="360" w:lineRule="auto"/>
        <w:ind w:firstLine="709"/>
        <w:jc w:val="both"/>
        <w:rPr>
          <w:sz w:val="28"/>
          <w:szCs w:val="28"/>
          <w:lang w:val="uk-UA"/>
        </w:rPr>
      </w:pPr>
      <w:r w:rsidRPr="00F743AD">
        <w:rPr>
          <w:sz w:val="28"/>
          <w:szCs w:val="28"/>
          <w:lang w:val="uk-UA"/>
        </w:rPr>
        <w:t xml:space="preserve">Експлікацію </w:t>
      </w:r>
      <w:proofErr w:type="spellStart"/>
      <w:r w:rsidRPr="00F743AD">
        <w:rPr>
          <w:sz w:val="28"/>
          <w:szCs w:val="28"/>
          <w:lang w:val="uk-UA"/>
        </w:rPr>
        <w:t>модуляризації</w:t>
      </w:r>
      <w:proofErr w:type="spellEnd"/>
      <w:r w:rsidRPr="00F743AD">
        <w:rPr>
          <w:sz w:val="28"/>
          <w:szCs w:val="28"/>
          <w:lang w:val="uk-UA"/>
        </w:rPr>
        <w:t xml:space="preserve"> </w:t>
      </w:r>
      <w:proofErr w:type="spellStart"/>
      <w:r w:rsidRPr="00F743AD">
        <w:rPr>
          <w:sz w:val="28"/>
          <w:szCs w:val="28"/>
          <w:lang w:val="uk-UA"/>
        </w:rPr>
        <w:t>компетентнісно</w:t>
      </w:r>
      <w:proofErr w:type="spellEnd"/>
      <w:r w:rsidRPr="00F743AD">
        <w:rPr>
          <w:sz w:val="28"/>
          <w:szCs w:val="28"/>
          <w:lang w:val="uk-UA"/>
        </w:rPr>
        <w:t xml:space="preserve">-орієнтованої програми навчальної дисципліни подано в матриці </w:t>
      </w:r>
      <w:proofErr w:type="spellStart"/>
      <w:r w:rsidRPr="00F743AD">
        <w:rPr>
          <w:sz w:val="28"/>
          <w:szCs w:val="28"/>
          <w:lang w:val="uk-UA"/>
        </w:rPr>
        <w:t>зв’язків</w:t>
      </w:r>
      <w:proofErr w:type="spellEnd"/>
      <w:r w:rsidRPr="00F743AD">
        <w:rPr>
          <w:sz w:val="28"/>
          <w:szCs w:val="28"/>
          <w:lang w:val="uk-UA"/>
        </w:rPr>
        <w:t xml:space="preserve"> між модулями  навчальної дисципліни, результатами навчання та предметними  </w:t>
      </w:r>
      <w:proofErr w:type="spellStart"/>
      <w:r w:rsidRPr="00F743AD">
        <w:rPr>
          <w:sz w:val="28"/>
          <w:szCs w:val="28"/>
          <w:lang w:val="uk-UA"/>
        </w:rPr>
        <w:t>компетентностями</w:t>
      </w:r>
      <w:proofErr w:type="spellEnd"/>
      <w:r w:rsidRPr="00F743AD">
        <w:rPr>
          <w:sz w:val="28"/>
          <w:szCs w:val="28"/>
          <w:lang w:val="uk-UA"/>
        </w:rPr>
        <w:t xml:space="preserve">  (див. </w:t>
      </w:r>
      <w:r w:rsidRPr="00F743AD">
        <w:rPr>
          <w:b/>
          <w:sz w:val="28"/>
          <w:szCs w:val="28"/>
          <w:lang w:val="uk-UA"/>
        </w:rPr>
        <w:t>Додаток 3</w:t>
      </w:r>
      <w:r w:rsidRPr="00F743AD">
        <w:rPr>
          <w:sz w:val="28"/>
          <w:szCs w:val="28"/>
          <w:lang w:val="uk-UA"/>
        </w:rPr>
        <w:t xml:space="preserve">). </w:t>
      </w:r>
    </w:p>
    <w:p w:rsidR="00C05E49" w:rsidRPr="00F743AD" w:rsidRDefault="004022ED" w:rsidP="008D7F46">
      <w:pPr>
        <w:spacing w:line="360" w:lineRule="auto"/>
        <w:jc w:val="center"/>
        <w:rPr>
          <w:i/>
          <w:sz w:val="28"/>
          <w:szCs w:val="28"/>
          <w:lang w:val="uk-UA"/>
        </w:rPr>
      </w:pPr>
      <w:r w:rsidRPr="00F743AD">
        <w:rPr>
          <w:b/>
          <w:sz w:val="28"/>
          <w:szCs w:val="28"/>
          <w:lang w:val="uk-UA"/>
        </w:rPr>
        <w:t>2. ОПИС НАВЧАЛЬНОЇ ДИСЦИПЛІНИ «ДОКТРИНАЛЬНІ ПРОБЛЕМИ КРИМІНАЛЬНО-ПРАВОВО</w:t>
      </w:r>
      <w:r w:rsidR="008D7F46" w:rsidRPr="00F743AD">
        <w:rPr>
          <w:b/>
          <w:sz w:val="28"/>
          <w:szCs w:val="28"/>
          <w:lang w:val="uk-UA"/>
        </w:rPr>
        <w:t>ГО</w:t>
      </w:r>
      <w:r w:rsidRPr="00F743AD">
        <w:rPr>
          <w:b/>
          <w:sz w:val="28"/>
          <w:szCs w:val="28"/>
          <w:lang w:val="uk-UA"/>
        </w:rPr>
        <w:t xml:space="preserve"> </w:t>
      </w:r>
      <w:r w:rsidR="008D7F46" w:rsidRPr="00F743AD">
        <w:rPr>
          <w:b/>
          <w:sz w:val="28"/>
          <w:szCs w:val="28"/>
          <w:lang w:val="uk-UA"/>
        </w:rPr>
        <w:t>РЕГУЛЮВАННЯ</w:t>
      </w:r>
      <w:r w:rsidR="00045A57" w:rsidRPr="00F743AD">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3651"/>
      </w:tblGrid>
      <w:tr w:rsidR="009E0ECF" w:rsidRPr="00F743AD" w:rsidTr="005C5B9B">
        <w:tc>
          <w:tcPr>
            <w:tcW w:w="2943" w:type="dxa"/>
          </w:tcPr>
          <w:p w:rsidR="009E0ECF" w:rsidRPr="00F743AD" w:rsidRDefault="009E0ECF" w:rsidP="00A23199">
            <w:pPr>
              <w:jc w:val="center"/>
              <w:rPr>
                <w:b/>
                <w:sz w:val="28"/>
                <w:szCs w:val="28"/>
                <w:lang w:val="uk-UA"/>
              </w:rPr>
            </w:pPr>
            <w:bookmarkStart w:id="5" w:name="_Hlk65669674"/>
            <w:r w:rsidRPr="00F743AD">
              <w:rPr>
                <w:b/>
                <w:sz w:val="28"/>
                <w:szCs w:val="28"/>
                <w:lang w:val="uk-UA"/>
              </w:rPr>
              <w:t>Курс</w:t>
            </w:r>
          </w:p>
        </w:tc>
        <w:tc>
          <w:tcPr>
            <w:tcW w:w="2977" w:type="dxa"/>
          </w:tcPr>
          <w:p w:rsidR="009E0ECF" w:rsidRPr="00F743AD" w:rsidRDefault="009E0ECF" w:rsidP="00A23199">
            <w:pPr>
              <w:ind w:firstLine="34"/>
              <w:jc w:val="center"/>
              <w:rPr>
                <w:b/>
                <w:sz w:val="28"/>
                <w:szCs w:val="28"/>
                <w:lang w:val="uk-UA"/>
              </w:rPr>
            </w:pPr>
            <w:r w:rsidRPr="00F743AD">
              <w:rPr>
                <w:b/>
                <w:sz w:val="28"/>
                <w:szCs w:val="28"/>
                <w:lang w:val="uk-UA"/>
              </w:rPr>
              <w:t>Рівень освіти, галузь знань, спеціальність</w:t>
            </w:r>
          </w:p>
        </w:tc>
        <w:tc>
          <w:tcPr>
            <w:tcW w:w="3651" w:type="dxa"/>
          </w:tcPr>
          <w:p w:rsidR="009E0ECF" w:rsidRPr="00F743AD" w:rsidRDefault="009E0ECF" w:rsidP="00A23199">
            <w:pPr>
              <w:jc w:val="center"/>
              <w:rPr>
                <w:b/>
                <w:sz w:val="28"/>
                <w:szCs w:val="28"/>
                <w:lang w:val="uk-UA"/>
              </w:rPr>
            </w:pPr>
            <w:r w:rsidRPr="00F743AD">
              <w:rPr>
                <w:b/>
                <w:sz w:val="28"/>
                <w:szCs w:val="28"/>
                <w:lang w:val="uk-UA"/>
              </w:rPr>
              <w:t>Дидактична структура навчальної дисципліни</w:t>
            </w:r>
          </w:p>
        </w:tc>
      </w:tr>
      <w:tr w:rsidR="009E0ECF" w:rsidRPr="00F743AD" w:rsidTr="005C5B9B">
        <w:trPr>
          <w:trHeight w:val="8355"/>
        </w:trPr>
        <w:tc>
          <w:tcPr>
            <w:tcW w:w="2943" w:type="dxa"/>
          </w:tcPr>
          <w:p w:rsidR="009E0ECF" w:rsidRPr="00F743AD" w:rsidRDefault="009E0ECF" w:rsidP="00A23199">
            <w:pPr>
              <w:ind w:firstLine="567"/>
              <w:jc w:val="both"/>
              <w:rPr>
                <w:sz w:val="28"/>
                <w:szCs w:val="28"/>
                <w:highlight w:val="yellow"/>
                <w:lang w:val="uk-UA"/>
              </w:rPr>
            </w:pPr>
          </w:p>
          <w:p w:rsidR="009E0ECF" w:rsidRPr="00F743AD" w:rsidRDefault="009E0ECF" w:rsidP="001A4322">
            <w:pPr>
              <w:jc w:val="both"/>
              <w:rPr>
                <w:sz w:val="28"/>
                <w:szCs w:val="28"/>
                <w:lang w:val="uk-UA"/>
              </w:rPr>
            </w:pPr>
            <w:r w:rsidRPr="00F743AD">
              <w:rPr>
                <w:sz w:val="28"/>
                <w:szCs w:val="28"/>
                <w:lang w:val="uk-UA"/>
              </w:rPr>
              <w:t xml:space="preserve">Кількість кредитів ЕКТС: </w:t>
            </w:r>
            <w:r w:rsidRPr="00F743AD">
              <w:rPr>
                <w:b/>
                <w:sz w:val="28"/>
                <w:szCs w:val="28"/>
                <w:lang w:val="uk-UA"/>
              </w:rPr>
              <w:t>7</w:t>
            </w:r>
          </w:p>
          <w:p w:rsidR="009E0ECF" w:rsidRPr="00F743AD" w:rsidRDefault="009E0ECF" w:rsidP="00A23199">
            <w:pPr>
              <w:ind w:firstLine="426"/>
              <w:jc w:val="both"/>
              <w:rPr>
                <w:sz w:val="28"/>
                <w:szCs w:val="28"/>
                <w:lang w:val="uk-UA"/>
              </w:rPr>
            </w:pPr>
          </w:p>
          <w:p w:rsidR="009E0ECF" w:rsidRPr="00F743AD" w:rsidRDefault="009E0ECF" w:rsidP="001A4322">
            <w:pPr>
              <w:jc w:val="both"/>
              <w:rPr>
                <w:sz w:val="28"/>
                <w:szCs w:val="28"/>
                <w:lang w:val="uk-UA"/>
              </w:rPr>
            </w:pPr>
            <w:r w:rsidRPr="00F743AD">
              <w:rPr>
                <w:sz w:val="28"/>
                <w:szCs w:val="28"/>
                <w:lang w:val="uk-UA"/>
              </w:rPr>
              <w:t xml:space="preserve">Кількість модулів: </w:t>
            </w:r>
            <w:r w:rsidRPr="00F743AD">
              <w:rPr>
                <w:b/>
                <w:sz w:val="28"/>
                <w:szCs w:val="28"/>
                <w:lang w:val="uk-UA"/>
              </w:rPr>
              <w:t>4</w:t>
            </w:r>
          </w:p>
          <w:p w:rsidR="009E0ECF" w:rsidRPr="00F743AD" w:rsidRDefault="009E0ECF" w:rsidP="00A23199">
            <w:pPr>
              <w:ind w:firstLine="426"/>
              <w:jc w:val="both"/>
              <w:rPr>
                <w:sz w:val="28"/>
                <w:szCs w:val="28"/>
                <w:lang w:val="uk-UA"/>
              </w:rPr>
            </w:pPr>
          </w:p>
          <w:p w:rsidR="009E0ECF" w:rsidRPr="00F743AD" w:rsidRDefault="009E0ECF" w:rsidP="001A4322">
            <w:pPr>
              <w:jc w:val="both"/>
              <w:rPr>
                <w:sz w:val="28"/>
                <w:szCs w:val="28"/>
                <w:vertAlign w:val="superscript"/>
                <w:lang w:val="uk-UA"/>
              </w:rPr>
            </w:pPr>
            <w:r w:rsidRPr="00F743AD">
              <w:rPr>
                <w:sz w:val="28"/>
                <w:szCs w:val="28"/>
                <w:lang w:val="uk-UA"/>
              </w:rPr>
              <w:t xml:space="preserve">Загальна кількість годин: </w:t>
            </w:r>
            <w:r w:rsidRPr="00F743AD">
              <w:rPr>
                <w:b/>
                <w:sz w:val="28"/>
                <w:szCs w:val="28"/>
                <w:lang w:val="uk-UA"/>
              </w:rPr>
              <w:t>210</w:t>
            </w:r>
          </w:p>
          <w:p w:rsidR="009E0ECF" w:rsidRPr="00F743AD" w:rsidRDefault="009E0ECF" w:rsidP="00A23199">
            <w:pPr>
              <w:ind w:firstLine="426"/>
              <w:jc w:val="both"/>
              <w:rPr>
                <w:sz w:val="28"/>
                <w:szCs w:val="28"/>
                <w:lang w:val="uk-UA"/>
              </w:rPr>
            </w:pPr>
          </w:p>
          <w:p w:rsidR="00855974" w:rsidRPr="00F743AD" w:rsidRDefault="009E0ECF" w:rsidP="001A4322">
            <w:pPr>
              <w:jc w:val="both"/>
              <w:rPr>
                <w:sz w:val="28"/>
                <w:szCs w:val="28"/>
                <w:lang w:val="uk-UA"/>
              </w:rPr>
            </w:pPr>
            <w:r w:rsidRPr="00F743AD">
              <w:rPr>
                <w:sz w:val="28"/>
                <w:szCs w:val="28"/>
                <w:lang w:val="uk-UA"/>
              </w:rPr>
              <w:t xml:space="preserve">Тижневих годин: </w:t>
            </w:r>
          </w:p>
          <w:p w:rsidR="009E0ECF" w:rsidRPr="00F743AD" w:rsidRDefault="00855974" w:rsidP="001A4322">
            <w:pPr>
              <w:jc w:val="both"/>
              <w:rPr>
                <w:sz w:val="28"/>
                <w:szCs w:val="28"/>
                <w:lang w:val="uk-UA"/>
              </w:rPr>
            </w:pPr>
            <w:r w:rsidRPr="00F743AD">
              <w:rPr>
                <w:sz w:val="28"/>
                <w:szCs w:val="28"/>
                <w:lang w:val="uk-UA"/>
              </w:rPr>
              <w:t>аудиторних –</w:t>
            </w:r>
            <w:r w:rsidR="009E0ECF" w:rsidRPr="00F743AD">
              <w:rPr>
                <w:sz w:val="28"/>
                <w:szCs w:val="28"/>
                <w:lang w:val="uk-UA"/>
              </w:rPr>
              <w:t xml:space="preserve"> </w:t>
            </w:r>
            <w:r w:rsidR="007C33A7" w:rsidRPr="00F743AD">
              <w:rPr>
                <w:b/>
                <w:sz w:val="28"/>
                <w:szCs w:val="28"/>
                <w:lang w:val="uk-UA"/>
              </w:rPr>
              <w:t>4</w:t>
            </w:r>
            <w:r w:rsidRPr="00F743AD">
              <w:rPr>
                <w:b/>
                <w:sz w:val="28"/>
                <w:szCs w:val="28"/>
                <w:lang w:val="uk-UA"/>
              </w:rPr>
              <w:t>;</w:t>
            </w:r>
          </w:p>
          <w:p w:rsidR="005C5B9B" w:rsidRPr="00F743AD" w:rsidRDefault="00855974" w:rsidP="001A4322">
            <w:pPr>
              <w:jc w:val="both"/>
              <w:rPr>
                <w:sz w:val="28"/>
                <w:szCs w:val="28"/>
                <w:lang w:val="uk-UA"/>
              </w:rPr>
            </w:pPr>
            <w:r w:rsidRPr="00F743AD">
              <w:rPr>
                <w:sz w:val="28"/>
                <w:szCs w:val="28"/>
                <w:lang w:val="uk-UA"/>
              </w:rPr>
              <w:t xml:space="preserve">самостійної роботи здобувача  - </w:t>
            </w:r>
            <w:r w:rsidRPr="00F743AD">
              <w:rPr>
                <w:b/>
                <w:sz w:val="28"/>
                <w:szCs w:val="28"/>
                <w:lang w:val="uk-UA"/>
              </w:rPr>
              <w:t>10</w:t>
            </w:r>
          </w:p>
          <w:p w:rsidR="00855974" w:rsidRPr="00F743AD" w:rsidRDefault="00855974" w:rsidP="005C5B9B">
            <w:pPr>
              <w:jc w:val="both"/>
              <w:rPr>
                <w:sz w:val="28"/>
                <w:szCs w:val="28"/>
                <w:lang w:val="uk-UA"/>
              </w:rPr>
            </w:pPr>
          </w:p>
          <w:p w:rsidR="006F6460" w:rsidRPr="00F743AD" w:rsidRDefault="006F6460" w:rsidP="005C5B9B">
            <w:pPr>
              <w:jc w:val="both"/>
              <w:rPr>
                <w:sz w:val="28"/>
                <w:szCs w:val="28"/>
                <w:lang w:val="uk-UA"/>
              </w:rPr>
            </w:pPr>
            <w:r w:rsidRPr="00F743AD">
              <w:rPr>
                <w:sz w:val="28"/>
                <w:szCs w:val="28"/>
                <w:lang w:val="uk-UA"/>
              </w:rPr>
              <w:t>Дисципліна</w:t>
            </w:r>
          </w:p>
          <w:p w:rsidR="005C5B9B" w:rsidRPr="00F743AD" w:rsidRDefault="006F6460" w:rsidP="005C5B9B">
            <w:pPr>
              <w:jc w:val="both"/>
              <w:rPr>
                <w:sz w:val="28"/>
                <w:szCs w:val="28"/>
                <w:lang w:val="uk-UA"/>
              </w:rPr>
            </w:pPr>
            <w:r w:rsidRPr="00F743AD">
              <w:rPr>
                <w:sz w:val="28"/>
                <w:szCs w:val="28"/>
                <w:lang w:val="uk-UA"/>
              </w:rPr>
              <w:t>в</w:t>
            </w:r>
            <w:r w:rsidR="005C5B9B" w:rsidRPr="00F743AD">
              <w:rPr>
                <w:sz w:val="28"/>
                <w:szCs w:val="28"/>
                <w:lang w:val="uk-UA"/>
              </w:rPr>
              <w:t xml:space="preserve">аріативна </w:t>
            </w:r>
          </w:p>
          <w:p w:rsidR="005C5B9B" w:rsidRPr="00F743AD" w:rsidRDefault="005C5B9B" w:rsidP="005C5B9B">
            <w:pPr>
              <w:jc w:val="both"/>
              <w:rPr>
                <w:sz w:val="28"/>
                <w:szCs w:val="28"/>
                <w:lang w:val="uk-UA"/>
              </w:rPr>
            </w:pPr>
          </w:p>
          <w:p w:rsidR="0075771C" w:rsidRPr="00F743AD" w:rsidRDefault="0075771C" w:rsidP="005C5B9B">
            <w:pPr>
              <w:jc w:val="both"/>
              <w:rPr>
                <w:sz w:val="28"/>
                <w:szCs w:val="28"/>
                <w:lang w:val="uk-UA"/>
              </w:rPr>
            </w:pPr>
            <w:r w:rsidRPr="00F743AD">
              <w:rPr>
                <w:sz w:val="28"/>
                <w:szCs w:val="28"/>
                <w:lang w:val="uk-UA"/>
              </w:rPr>
              <w:t>Вивчається в</w:t>
            </w:r>
          </w:p>
          <w:p w:rsidR="005C5B9B" w:rsidRPr="00F743AD" w:rsidRDefault="00584726" w:rsidP="005C5B9B">
            <w:pPr>
              <w:jc w:val="both"/>
              <w:rPr>
                <w:sz w:val="28"/>
                <w:szCs w:val="28"/>
                <w:lang w:val="uk-UA"/>
              </w:rPr>
            </w:pPr>
            <w:r w:rsidRPr="00F743AD">
              <w:rPr>
                <w:sz w:val="28"/>
                <w:szCs w:val="28"/>
                <w:lang w:val="uk-UA"/>
              </w:rPr>
              <w:t>перш</w:t>
            </w:r>
            <w:r w:rsidR="0075771C" w:rsidRPr="00F743AD">
              <w:rPr>
                <w:sz w:val="28"/>
                <w:szCs w:val="28"/>
                <w:lang w:val="uk-UA"/>
              </w:rPr>
              <w:t>ому</w:t>
            </w:r>
            <w:r w:rsidR="005C5B9B" w:rsidRPr="00F743AD">
              <w:rPr>
                <w:sz w:val="28"/>
                <w:szCs w:val="28"/>
                <w:lang w:val="uk-UA"/>
              </w:rPr>
              <w:t xml:space="preserve"> семестр</w:t>
            </w:r>
            <w:r w:rsidR="0075771C" w:rsidRPr="00F743AD">
              <w:rPr>
                <w:sz w:val="28"/>
                <w:szCs w:val="28"/>
                <w:lang w:val="uk-UA"/>
              </w:rPr>
              <w:t>і</w:t>
            </w:r>
            <w:r w:rsidR="005C5B9B" w:rsidRPr="00F743AD">
              <w:rPr>
                <w:sz w:val="28"/>
                <w:szCs w:val="28"/>
                <w:lang w:val="uk-UA"/>
              </w:rPr>
              <w:t xml:space="preserve"> </w:t>
            </w:r>
          </w:p>
          <w:p w:rsidR="005C5B9B" w:rsidRPr="00F743AD" w:rsidRDefault="005C5B9B" w:rsidP="001A4322">
            <w:pPr>
              <w:jc w:val="both"/>
              <w:rPr>
                <w:sz w:val="28"/>
                <w:szCs w:val="28"/>
                <w:lang w:val="uk-UA"/>
              </w:rPr>
            </w:pPr>
          </w:p>
        </w:tc>
        <w:tc>
          <w:tcPr>
            <w:tcW w:w="2977" w:type="dxa"/>
          </w:tcPr>
          <w:p w:rsidR="009E0ECF" w:rsidRPr="00F743AD" w:rsidRDefault="009E0ECF" w:rsidP="00A23199">
            <w:pPr>
              <w:ind w:firstLine="567"/>
              <w:jc w:val="both"/>
              <w:rPr>
                <w:sz w:val="28"/>
                <w:szCs w:val="28"/>
                <w:lang w:val="uk-UA"/>
              </w:rPr>
            </w:pPr>
          </w:p>
          <w:p w:rsidR="009E0ECF" w:rsidRPr="00F743AD" w:rsidRDefault="009E0ECF" w:rsidP="009E0ECF">
            <w:pPr>
              <w:jc w:val="both"/>
              <w:rPr>
                <w:sz w:val="28"/>
                <w:szCs w:val="28"/>
                <w:lang w:val="uk-UA"/>
              </w:rPr>
            </w:pPr>
            <w:r w:rsidRPr="00F743AD">
              <w:rPr>
                <w:sz w:val="28"/>
                <w:szCs w:val="28"/>
                <w:lang w:val="uk-UA"/>
              </w:rPr>
              <w:t>Рівень освіти – третій (доктор філософії)</w:t>
            </w:r>
          </w:p>
          <w:p w:rsidR="009E0ECF" w:rsidRPr="00F743AD" w:rsidRDefault="009E0ECF" w:rsidP="00A23199">
            <w:pPr>
              <w:ind w:firstLine="354"/>
              <w:jc w:val="both"/>
              <w:rPr>
                <w:sz w:val="28"/>
                <w:szCs w:val="28"/>
                <w:lang w:val="uk-UA"/>
              </w:rPr>
            </w:pPr>
          </w:p>
          <w:p w:rsidR="009E0ECF" w:rsidRPr="00F743AD" w:rsidRDefault="009E0ECF" w:rsidP="009E0ECF">
            <w:pPr>
              <w:jc w:val="both"/>
              <w:rPr>
                <w:sz w:val="28"/>
                <w:szCs w:val="28"/>
                <w:lang w:val="uk-UA"/>
              </w:rPr>
            </w:pPr>
            <w:r w:rsidRPr="00F743AD">
              <w:rPr>
                <w:sz w:val="28"/>
                <w:szCs w:val="28"/>
                <w:lang w:val="uk-UA"/>
              </w:rPr>
              <w:t>Галузь знань – 08 «Право»</w:t>
            </w:r>
          </w:p>
          <w:p w:rsidR="009E0ECF" w:rsidRPr="00F743AD" w:rsidRDefault="009E0ECF" w:rsidP="00A23199">
            <w:pPr>
              <w:ind w:firstLine="354"/>
              <w:jc w:val="both"/>
              <w:rPr>
                <w:sz w:val="28"/>
                <w:szCs w:val="28"/>
                <w:lang w:val="uk-UA"/>
              </w:rPr>
            </w:pPr>
            <w:r w:rsidRPr="00F743AD">
              <w:rPr>
                <w:sz w:val="28"/>
                <w:szCs w:val="28"/>
                <w:lang w:val="uk-UA"/>
              </w:rPr>
              <w:t xml:space="preserve">   </w:t>
            </w:r>
          </w:p>
          <w:p w:rsidR="009E0ECF" w:rsidRPr="00F743AD" w:rsidRDefault="009E0ECF" w:rsidP="009E0ECF">
            <w:pPr>
              <w:jc w:val="both"/>
              <w:rPr>
                <w:sz w:val="28"/>
                <w:szCs w:val="28"/>
                <w:lang w:val="uk-UA"/>
              </w:rPr>
            </w:pPr>
            <w:r w:rsidRPr="00F743AD">
              <w:rPr>
                <w:sz w:val="28"/>
                <w:szCs w:val="28"/>
                <w:lang w:val="uk-UA"/>
              </w:rPr>
              <w:t xml:space="preserve">Спеціальність – 081 «Право» </w:t>
            </w:r>
          </w:p>
          <w:p w:rsidR="009E0ECF" w:rsidRPr="00F743AD" w:rsidRDefault="009E0ECF" w:rsidP="00A23199">
            <w:pPr>
              <w:ind w:firstLine="567"/>
              <w:jc w:val="both"/>
              <w:rPr>
                <w:sz w:val="28"/>
                <w:szCs w:val="28"/>
                <w:lang w:val="uk-UA"/>
              </w:rPr>
            </w:pPr>
          </w:p>
          <w:p w:rsidR="009E0ECF" w:rsidRPr="00F743AD" w:rsidRDefault="009E0ECF" w:rsidP="00A23199">
            <w:pPr>
              <w:ind w:firstLine="318"/>
              <w:rPr>
                <w:sz w:val="28"/>
                <w:szCs w:val="28"/>
                <w:lang w:val="uk-UA"/>
              </w:rPr>
            </w:pPr>
          </w:p>
        </w:tc>
        <w:tc>
          <w:tcPr>
            <w:tcW w:w="3651" w:type="dxa"/>
          </w:tcPr>
          <w:p w:rsidR="009E0ECF" w:rsidRPr="00F743AD" w:rsidRDefault="009E0ECF" w:rsidP="00A23199">
            <w:pPr>
              <w:ind w:firstLine="317"/>
              <w:jc w:val="both"/>
              <w:rPr>
                <w:sz w:val="28"/>
                <w:szCs w:val="28"/>
                <w:lang w:val="uk-UA"/>
              </w:rPr>
            </w:pPr>
          </w:p>
          <w:p w:rsidR="009E0ECF" w:rsidRPr="00F743AD" w:rsidRDefault="009E0ECF" w:rsidP="00A23199">
            <w:pPr>
              <w:ind w:firstLine="317"/>
              <w:jc w:val="both"/>
              <w:rPr>
                <w:b/>
                <w:sz w:val="28"/>
                <w:szCs w:val="28"/>
                <w:lang w:val="uk-UA"/>
              </w:rPr>
            </w:pPr>
            <w:r w:rsidRPr="00F743AD">
              <w:rPr>
                <w:b/>
                <w:sz w:val="28"/>
                <w:szCs w:val="28"/>
                <w:lang w:val="uk-UA"/>
              </w:rPr>
              <w:t>Модуль 1</w:t>
            </w:r>
          </w:p>
          <w:p w:rsidR="009E0ECF" w:rsidRPr="00F743AD" w:rsidRDefault="009E0ECF" w:rsidP="00990B69">
            <w:pPr>
              <w:jc w:val="both"/>
              <w:rPr>
                <w:sz w:val="28"/>
                <w:szCs w:val="28"/>
                <w:lang w:val="uk-UA"/>
              </w:rPr>
            </w:pPr>
            <w:r w:rsidRPr="00F743AD">
              <w:rPr>
                <w:sz w:val="28"/>
                <w:szCs w:val="28"/>
                <w:lang w:val="uk-UA"/>
              </w:rPr>
              <w:t xml:space="preserve">Лекції: </w:t>
            </w:r>
            <w:r w:rsidR="00DF456D" w:rsidRPr="00F743AD">
              <w:rPr>
                <w:b/>
                <w:sz w:val="28"/>
                <w:szCs w:val="28"/>
                <w:lang w:val="uk-UA"/>
              </w:rPr>
              <w:t>12</w:t>
            </w:r>
            <w:r w:rsidRPr="00F743AD">
              <w:rPr>
                <w:sz w:val="28"/>
                <w:szCs w:val="28"/>
                <w:lang w:val="uk-UA"/>
              </w:rPr>
              <w:t xml:space="preserve"> год.</w:t>
            </w:r>
          </w:p>
          <w:p w:rsidR="009E0ECF" w:rsidRPr="00F743AD" w:rsidRDefault="00990B69" w:rsidP="00990B69">
            <w:pPr>
              <w:jc w:val="both"/>
              <w:rPr>
                <w:sz w:val="28"/>
                <w:szCs w:val="28"/>
                <w:lang w:val="uk-UA"/>
              </w:rPr>
            </w:pPr>
            <w:r w:rsidRPr="00F743AD">
              <w:rPr>
                <w:sz w:val="28"/>
                <w:szCs w:val="28"/>
                <w:lang w:val="uk-UA"/>
              </w:rPr>
              <w:t>Семінарськ</w:t>
            </w:r>
            <w:r w:rsidR="00044407" w:rsidRPr="00F743AD">
              <w:rPr>
                <w:sz w:val="28"/>
                <w:szCs w:val="28"/>
                <w:lang w:val="uk-UA"/>
              </w:rPr>
              <w:t>і заняття</w:t>
            </w:r>
            <w:r w:rsidR="009E0ECF" w:rsidRPr="00F743AD">
              <w:rPr>
                <w:sz w:val="28"/>
                <w:szCs w:val="28"/>
                <w:lang w:val="uk-UA"/>
              </w:rPr>
              <w:t xml:space="preserve">: </w:t>
            </w:r>
            <w:r w:rsidR="003C0050" w:rsidRPr="00F743AD">
              <w:rPr>
                <w:b/>
                <w:sz w:val="28"/>
                <w:szCs w:val="28"/>
                <w:lang w:val="uk-UA"/>
              </w:rPr>
              <w:t>6</w:t>
            </w:r>
            <w:r w:rsidR="009E0ECF" w:rsidRPr="00F743AD">
              <w:rPr>
                <w:sz w:val="28"/>
                <w:szCs w:val="28"/>
                <w:lang w:val="uk-UA"/>
              </w:rPr>
              <w:t xml:space="preserve"> год.</w:t>
            </w:r>
          </w:p>
          <w:p w:rsidR="009E0ECF" w:rsidRPr="00F743AD" w:rsidRDefault="009E0ECF" w:rsidP="00990B69">
            <w:pPr>
              <w:jc w:val="both"/>
              <w:rPr>
                <w:sz w:val="28"/>
                <w:szCs w:val="28"/>
                <w:lang w:val="uk-UA"/>
              </w:rPr>
            </w:pPr>
            <w:r w:rsidRPr="00F743AD">
              <w:rPr>
                <w:sz w:val="28"/>
                <w:szCs w:val="28"/>
                <w:lang w:val="uk-UA"/>
              </w:rPr>
              <w:t xml:space="preserve">Самостійна робота: </w:t>
            </w:r>
            <w:r w:rsidR="00990B69" w:rsidRPr="00F743AD">
              <w:rPr>
                <w:sz w:val="28"/>
                <w:szCs w:val="28"/>
                <w:lang w:val="uk-UA"/>
              </w:rPr>
              <w:t>4</w:t>
            </w:r>
            <w:r w:rsidR="00E3682C" w:rsidRPr="00F743AD">
              <w:rPr>
                <w:b/>
                <w:sz w:val="28"/>
                <w:szCs w:val="28"/>
                <w:lang w:val="uk-UA"/>
              </w:rPr>
              <w:t>0</w:t>
            </w:r>
            <w:r w:rsidRPr="00F743AD">
              <w:rPr>
                <w:sz w:val="28"/>
                <w:szCs w:val="28"/>
                <w:lang w:val="uk-UA"/>
              </w:rPr>
              <w:t xml:space="preserve"> год.</w:t>
            </w:r>
          </w:p>
          <w:p w:rsidR="009E0ECF" w:rsidRPr="00F743AD" w:rsidRDefault="009E0ECF" w:rsidP="00A23199">
            <w:pPr>
              <w:ind w:firstLine="317"/>
              <w:jc w:val="both"/>
              <w:rPr>
                <w:b/>
                <w:sz w:val="28"/>
                <w:szCs w:val="28"/>
                <w:lang w:val="uk-UA"/>
              </w:rPr>
            </w:pPr>
          </w:p>
          <w:p w:rsidR="009E0ECF" w:rsidRPr="00F743AD" w:rsidRDefault="009E0ECF" w:rsidP="00A23199">
            <w:pPr>
              <w:ind w:firstLine="317"/>
              <w:jc w:val="both"/>
              <w:rPr>
                <w:b/>
                <w:sz w:val="28"/>
                <w:szCs w:val="28"/>
                <w:lang w:val="uk-UA"/>
              </w:rPr>
            </w:pPr>
            <w:r w:rsidRPr="00F743AD">
              <w:rPr>
                <w:b/>
                <w:sz w:val="28"/>
                <w:szCs w:val="28"/>
                <w:lang w:val="uk-UA"/>
              </w:rPr>
              <w:t xml:space="preserve">Модуль 2  </w:t>
            </w:r>
          </w:p>
          <w:p w:rsidR="009E0ECF" w:rsidRPr="00F743AD" w:rsidRDefault="009E0ECF" w:rsidP="00990B69">
            <w:pPr>
              <w:jc w:val="both"/>
              <w:rPr>
                <w:sz w:val="28"/>
                <w:szCs w:val="28"/>
                <w:lang w:val="uk-UA"/>
              </w:rPr>
            </w:pPr>
            <w:r w:rsidRPr="00F743AD">
              <w:rPr>
                <w:sz w:val="28"/>
                <w:szCs w:val="28"/>
                <w:lang w:val="uk-UA"/>
              </w:rPr>
              <w:t xml:space="preserve">Лекції: </w:t>
            </w:r>
            <w:r w:rsidR="00DF456D" w:rsidRPr="00F743AD">
              <w:rPr>
                <w:b/>
                <w:sz w:val="28"/>
                <w:szCs w:val="28"/>
                <w:lang w:val="uk-UA"/>
              </w:rPr>
              <w:t>10</w:t>
            </w:r>
            <w:r w:rsidRPr="00F743AD">
              <w:rPr>
                <w:sz w:val="28"/>
                <w:szCs w:val="28"/>
                <w:lang w:val="uk-UA"/>
              </w:rPr>
              <w:t xml:space="preserve"> год.</w:t>
            </w:r>
          </w:p>
          <w:p w:rsidR="009E0ECF" w:rsidRPr="00F743AD" w:rsidRDefault="00990B69" w:rsidP="00990B69">
            <w:pPr>
              <w:jc w:val="both"/>
              <w:rPr>
                <w:sz w:val="28"/>
                <w:szCs w:val="28"/>
                <w:lang w:val="uk-UA"/>
              </w:rPr>
            </w:pPr>
            <w:r w:rsidRPr="00F743AD">
              <w:rPr>
                <w:sz w:val="28"/>
                <w:szCs w:val="28"/>
                <w:lang w:val="uk-UA"/>
              </w:rPr>
              <w:t>Семінарські</w:t>
            </w:r>
            <w:r w:rsidR="009E0ECF" w:rsidRPr="00F743AD">
              <w:rPr>
                <w:sz w:val="28"/>
                <w:szCs w:val="28"/>
                <w:lang w:val="uk-UA"/>
              </w:rPr>
              <w:t xml:space="preserve"> заняття: </w:t>
            </w:r>
            <w:r w:rsidR="00044407" w:rsidRPr="00F743AD">
              <w:rPr>
                <w:b/>
                <w:sz w:val="28"/>
                <w:szCs w:val="28"/>
                <w:lang w:val="uk-UA"/>
              </w:rPr>
              <w:t>8</w:t>
            </w:r>
            <w:r w:rsidR="009E0ECF" w:rsidRPr="00F743AD">
              <w:rPr>
                <w:sz w:val="28"/>
                <w:szCs w:val="28"/>
                <w:lang w:val="uk-UA"/>
              </w:rPr>
              <w:t xml:space="preserve"> год.</w:t>
            </w:r>
          </w:p>
          <w:p w:rsidR="009E0ECF" w:rsidRPr="00F743AD" w:rsidRDefault="009E0ECF" w:rsidP="00990B69">
            <w:pPr>
              <w:jc w:val="both"/>
              <w:rPr>
                <w:sz w:val="28"/>
                <w:szCs w:val="28"/>
                <w:lang w:val="uk-UA"/>
              </w:rPr>
            </w:pPr>
            <w:r w:rsidRPr="00F743AD">
              <w:rPr>
                <w:sz w:val="28"/>
                <w:szCs w:val="28"/>
                <w:lang w:val="uk-UA"/>
              </w:rPr>
              <w:t xml:space="preserve">Самостійна робота: </w:t>
            </w:r>
            <w:r w:rsidR="00E3682C" w:rsidRPr="00F743AD">
              <w:rPr>
                <w:b/>
                <w:sz w:val="28"/>
                <w:szCs w:val="28"/>
                <w:lang w:val="uk-UA"/>
              </w:rPr>
              <w:t>40</w:t>
            </w:r>
            <w:r w:rsidRPr="00F743AD">
              <w:rPr>
                <w:sz w:val="28"/>
                <w:szCs w:val="28"/>
                <w:lang w:val="uk-UA"/>
              </w:rPr>
              <w:t xml:space="preserve"> год.</w:t>
            </w:r>
          </w:p>
          <w:p w:rsidR="009E0ECF" w:rsidRPr="00F743AD" w:rsidRDefault="009E0ECF" w:rsidP="00A23199">
            <w:pPr>
              <w:ind w:firstLine="317"/>
              <w:jc w:val="both"/>
              <w:rPr>
                <w:sz w:val="28"/>
                <w:szCs w:val="28"/>
                <w:lang w:val="uk-UA"/>
              </w:rPr>
            </w:pPr>
          </w:p>
          <w:p w:rsidR="009E0ECF" w:rsidRPr="00F743AD" w:rsidRDefault="009E0ECF" w:rsidP="00A23199">
            <w:pPr>
              <w:ind w:firstLine="317"/>
              <w:jc w:val="both"/>
              <w:rPr>
                <w:b/>
                <w:sz w:val="28"/>
                <w:szCs w:val="28"/>
                <w:lang w:val="uk-UA"/>
              </w:rPr>
            </w:pPr>
            <w:r w:rsidRPr="00F743AD">
              <w:rPr>
                <w:b/>
                <w:sz w:val="28"/>
                <w:szCs w:val="28"/>
                <w:lang w:val="uk-UA"/>
              </w:rPr>
              <w:t>Модуль 3</w:t>
            </w:r>
          </w:p>
          <w:p w:rsidR="009E0ECF" w:rsidRPr="00F743AD" w:rsidRDefault="009E0ECF" w:rsidP="00990B69">
            <w:pPr>
              <w:jc w:val="both"/>
              <w:rPr>
                <w:sz w:val="28"/>
                <w:szCs w:val="28"/>
                <w:lang w:val="uk-UA"/>
              </w:rPr>
            </w:pPr>
            <w:r w:rsidRPr="00F743AD">
              <w:rPr>
                <w:sz w:val="28"/>
                <w:szCs w:val="28"/>
                <w:lang w:val="uk-UA"/>
              </w:rPr>
              <w:t xml:space="preserve">Лекції: </w:t>
            </w:r>
            <w:r w:rsidR="00584726" w:rsidRPr="00F743AD">
              <w:rPr>
                <w:b/>
                <w:sz w:val="28"/>
                <w:szCs w:val="28"/>
                <w:lang w:val="uk-UA"/>
              </w:rPr>
              <w:t>4</w:t>
            </w:r>
            <w:r w:rsidRPr="00F743AD">
              <w:rPr>
                <w:sz w:val="28"/>
                <w:szCs w:val="28"/>
                <w:lang w:val="uk-UA"/>
              </w:rPr>
              <w:t xml:space="preserve"> год.</w:t>
            </w:r>
          </w:p>
          <w:p w:rsidR="009E0ECF" w:rsidRPr="00F743AD" w:rsidRDefault="00990B69" w:rsidP="00990B69">
            <w:pPr>
              <w:jc w:val="both"/>
              <w:rPr>
                <w:sz w:val="28"/>
                <w:szCs w:val="28"/>
                <w:lang w:val="uk-UA"/>
              </w:rPr>
            </w:pPr>
            <w:r w:rsidRPr="00F743AD">
              <w:rPr>
                <w:sz w:val="28"/>
                <w:szCs w:val="28"/>
                <w:lang w:val="uk-UA"/>
              </w:rPr>
              <w:t>Семінарські</w:t>
            </w:r>
            <w:r w:rsidR="009E0ECF" w:rsidRPr="00F743AD">
              <w:rPr>
                <w:sz w:val="28"/>
                <w:szCs w:val="28"/>
                <w:lang w:val="uk-UA"/>
              </w:rPr>
              <w:t xml:space="preserve"> заняття: </w:t>
            </w:r>
            <w:r w:rsidR="00584726" w:rsidRPr="00F743AD">
              <w:rPr>
                <w:sz w:val="28"/>
                <w:szCs w:val="28"/>
                <w:lang w:val="uk-UA"/>
              </w:rPr>
              <w:t>8</w:t>
            </w:r>
            <w:r w:rsidR="009E0ECF" w:rsidRPr="00F743AD">
              <w:rPr>
                <w:sz w:val="28"/>
                <w:szCs w:val="28"/>
                <w:lang w:val="uk-UA"/>
              </w:rPr>
              <w:t xml:space="preserve"> год.</w:t>
            </w:r>
          </w:p>
          <w:p w:rsidR="009E0ECF" w:rsidRPr="00F743AD" w:rsidRDefault="009E0ECF" w:rsidP="00990B69">
            <w:pPr>
              <w:jc w:val="both"/>
              <w:rPr>
                <w:sz w:val="28"/>
                <w:szCs w:val="28"/>
                <w:lang w:val="uk-UA"/>
              </w:rPr>
            </w:pPr>
            <w:r w:rsidRPr="00F743AD">
              <w:rPr>
                <w:sz w:val="28"/>
                <w:szCs w:val="28"/>
                <w:lang w:val="uk-UA"/>
              </w:rPr>
              <w:t xml:space="preserve">Самостійна робота: </w:t>
            </w:r>
            <w:r w:rsidR="00E3682C" w:rsidRPr="00F743AD">
              <w:rPr>
                <w:b/>
                <w:sz w:val="28"/>
                <w:szCs w:val="28"/>
                <w:lang w:val="uk-UA"/>
              </w:rPr>
              <w:t>40</w:t>
            </w:r>
            <w:r w:rsidRPr="00F743AD">
              <w:rPr>
                <w:sz w:val="28"/>
                <w:szCs w:val="28"/>
                <w:lang w:val="uk-UA"/>
              </w:rPr>
              <w:t xml:space="preserve"> год.</w:t>
            </w:r>
          </w:p>
          <w:p w:rsidR="009E0ECF" w:rsidRPr="00F743AD" w:rsidRDefault="009E0ECF" w:rsidP="00A23199">
            <w:pPr>
              <w:ind w:firstLine="317"/>
              <w:jc w:val="both"/>
              <w:rPr>
                <w:sz w:val="28"/>
                <w:szCs w:val="28"/>
                <w:lang w:val="uk-UA"/>
              </w:rPr>
            </w:pPr>
          </w:p>
          <w:p w:rsidR="001A4322" w:rsidRPr="00F743AD" w:rsidRDefault="001A4322" w:rsidP="001A4322">
            <w:pPr>
              <w:ind w:firstLine="317"/>
              <w:jc w:val="both"/>
              <w:rPr>
                <w:b/>
                <w:sz w:val="28"/>
                <w:szCs w:val="28"/>
                <w:lang w:val="uk-UA"/>
              </w:rPr>
            </w:pPr>
            <w:r w:rsidRPr="00F743AD">
              <w:rPr>
                <w:b/>
                <w:sz w:val="28"/>
                <w:szCs w:val="28"/>
                <w:lang w:val="uk-UA"/>
              </w:rPr>
              <w:t xml:space="preserve">Модуль </w:t>
            </w:r>
            <w:r w:rsidR="00044407" w:rsidRPr="00F743AD">
              <w:rPr>
                <w:b/>
                <w:sz w:val="28"/>
                <w:szCs w:val="28"/>
                <w:lang w:val="uk-UA"/>
              </w:rPr>
              <w:t>4</w:t>
            </w:r>
          </w:p>
          <w:p w:rsidR="001A4322" w:rsidRPr="00F743AD" w:rsidRDefault="001A4322" w:rsidP="00990B69">
            <w:pPr>
              <w:jc w:val="both"/>
              <w:rPr>
                <w:sz w:val="28"/>
                <w:szCs w:val="28"/>
                <w:lang w:val="uk-UA"/>
              </w:rPr>
            </w:pPr>
            <w:r w:rsidRPr="00F743AD">
              <w:rPr>
                <w:sz w:val="28"/>
                <w:szCs w:val="28"/>
                <w:lang w:val="uk-UA"/>
              </w:rPr>
              <w:t xml:space="preserve">Лекції: </w:t>
            </w:r>
            <w:r w:rsidR="00584726" w:rsidRPr="00F743AD">
              <w:rPr>
                <w:b/>
                <w:sz w:val="28"/>
                <w:szCs w:val="28"/>
                <w:lang w:val="uk-UA"/>
              </w:rPr>
              <w:t>4</w:t>
            </w:r>
            <w:r w:rsidRPr="00F743AD">
              <w:rPr>
                <w:sz w:val="28"/>
                <w:szCs w:val="28"/>
                <w:lang w:val="uk-UA"/>
              </w:rPr>
              <w:t xml:space="preserve"> год.</w:t>
            </w:r>
          </w:p>
          <w:p w:rsidR="001A4322" w:rsidRPr="00F743AD" w:rsidRDefault="00990B69" w:rsidP="00990B69">
            <w:pPr>
              <w:jc w:val="both"/>
              <w:rPr>
                <w:sz w:val="28"/>
                <w:szCs w:val="28"/>
                <w:lang w:val="uk-UA"/>
              </w:rPr>
            </w:pPr>
            <w:r w:rsidRPr="00F743AD">
              <w:rPr>
                <w:sz w:val="28"/>
                <w:szCs w:val="28"/>
                <w:lang w:val="uk-UA"/>
              </w:rPr>
              <w:t>Семінарські</w:t>
            </w:r>
            <w:r w:rsidR="001A4322" w:rsidRPr="00F743AD">
              <w:rPr>
                <w:sz w:val="28"/>
                <w:szCs w:val="28"/>
                <w:lang w:val="uk-UA"/>
              </w:rPr>
              <w:t xml:space="preserve"> заняття: </w:t>
            </w:r>
            <w:r w:rsidR="00584726" w:rsidRPr="00F743AD">
              <w:rPr>
                <w:b/>
                <w:sz w:val="28"/>
                <w:szCs w:val="28"/>
                <w:lang w:val="uk-UA"/>
              </w:rPr>
              <w:t>8</w:t>
            </w:r>
            <w:r w:rsidR="003C0050" w:rsidRPr="00F743AD">
              <w:rPr>
                <w:b/>
                <w:sz w:val="28"/>
                <w:szCs w:val="28"/>
                <w:lang w:val="uk-UA"/>
              </w:rPr>
              <w:t xml:space="preserve"> </w:t>
            </w:r>
            <w:r w:rsidR="001A4322" w:rsidRPr="00F743AD">
              <w:rPr>
                <w:sz w:val="28"/>
                <w:szCs w:val="28"/>
                <w:lang w:val="uk-UA"/>
              </w:rPr>
              <w:t>год.</w:t>
            </w:r>
          </w:p>
          <w:p w:rsidR="001A4322" w:rsidRPr="00F743AD" w:rsidRDefault="001A4322" w:rsidP="00990B69">
            <w:pPr>
              <w:jc w:val="both"/>
              <w:rPr>
                <w:sz w:val="28"/>
                <w:szCs w:val="28"/>
                <w:lang w:val="uk-UA"/>
              </w:rPr>
            </w:pPr>
            <w:r w:rsidRPr="00F743AD">
              <w:rPr>
                <w:sz w:val="28"/>
                <w:szCs w:val="28"/>
                <w:lang w:val="uk-UA"/>
              </w:rPr>
              <w:t xml:space="preserve">Самостійна робота: </w:t>
            </w:r>
            <w:r w:rsidR="00990B69" w:rsidRPr="00F743AD">
              <w:rPr>
                <w:sz w:val="28"/>
                <w:szCs w:val="28"/>
                <w:lang w:val="uk-UA"/>
              </w:rPr>
              <w:t>3</w:t>
            </w:r>
            <w:r w:rsidR="00E3682C" w:rsidRPr="00F743AD">
              <w:rPr>
                <w:b/>
                <w:sz w:val="28"/>
                <w:szCs w:val="28"/>
                <w:lang w:val="uk-UA"/>
              </w:rPr>
              <w:t>0</w:t>
            </w:r>
            <w:r w:rsidRPr="00F743AD">
              <w:rPr>
                <w:sz w:val="28"/>
                <w:szCs w:val="28"/>
                <w:lang w:val="uk-UA"/>
              </w:rPr>
              <w:t xml:space="preserve"> год.</w:t>
            </w:r>
          </w:p>
          <w:p w:rsidR="001A4322" w:rsidRPr="00F743AD" w:rsidRDefault="001A4322" w:rsidP="00A23199">
            <w:pPr>
              <w:ind w:firstLine="317"/>
              <w:jc w:val="both"/>
              <w:rPr>
                <w:b/>
                <w:sz w:val="28"/>
                <w:szCs w:val="28"/>
                <w:lang w:val="uk-UA"/>
              </w:rPr>
            </w:pPr>
          </w:p>
          <w:p w:rsidR="009E0ECF" w:rsidRPr="00F743AD" w:rsidRDefault="009E0ECF" w:rsidP="00A23199">
            <w:pPr>
              <w:ind w:firstLine="317"/>
              <w:jc w:val="both"/>
              <w:rPr>
                <w:b/>
                <w:sz w:val="28"/>
                <w:szCs w:val="28"/>
                <w:lang w:val="uk-UA"/>
              </w:rPr>
            </w:pPr>
            <w:r w:rsidRPr="00F743AD">
              <w:rPr>
                <w:b/>
                <w:sz w:val="28"/>
                <w:szCs w:val="28"/>
                <w:lang w:val="uk-UA"/>
              </w:rPr>
              <w:t xml:space="preserve">Види контролю: </w:t>
            </w:r>
          </w:p>
          <w:p w:rsidR="009E0ECF" w:rsidRPr="00F743AD" w:rsidRDefault="0096562A" w:rsidP="00A23199">
            <w:pPr>
              <w:ind w:firstLine="317"/>
              <w:jc w:val="both"/>
              <w:rPr>
                <w:sz w:val="28"/>
                <w:szCs w:val="28"/>
                <w:lang w:val="uk-UA"/>
              </w:rPr>
            </w:pPr>
            <w:r w:rsidRPr="00F743AD">
              <w:rPr>
                <w:color w:val="000000"/>
                <w:sz w:val="28"/>
                <w:szCs w:val="28"/>
                <w:lang w:val="uk-UA" w:eastAsia="uk-UA"/>
              </w:rPr>
              <w:t>–</w:t>
            </w:r>
            <w:r w:rsidR="009E0ECF" w:rsidRPr="00F743AD">
              <w:rPr>
                <w:sz w:val="28"/>
                <w:szCs w:val="28"/>
                <w:lang w:val="uk-UA"/>
              </w:rPr>
              <w:t xml:space="preserve"> </w:t>
            </w:r>
            <w:r w:rsidR="0060403B" w:rsidRPr="00F743AD">
              <w:rPr>
                <w:sz w:val="28"/>
                <w:szCs w:val="28"/>
                <w:lang w:val="uk-UA"/>
              </w:rPr>
              <w:t xml:space="preserve">поточний </w:t>
            </w:r>
            <w:r w:rsidR="009E0ECF" w:rsidRPr="00F743AD">
              <w:rPr>
                <w:sz w:val="28"/>
                <w:szCs w:val="28"/>
                <w:lang w:val="uk-UA"/>
              </w:rPr>
              <w:t>контроль;</w:t>
            </w:r>
          </w:p>
          <w:p w:rsidR="004022ED" w:rsidRPr="00F743AD" w:rsidRDefault="0096562A" w:rsidP="00A23199">
            <w:pPr>
              <w:ind w:firstLine="317"/>
              <w:rPr>
                <w:sz w:val="28"/>
                <w:szCs w:val="28"/>
                <w:lang w:val="uk-UA"/>
              </w:rPr>
            </w:pPr>
            <w:r w:rsidRPr="00F743AD">
              <w:rPr>
                <w:color w:val="000000"/>
                <w:sz w:val="28"/>
                <w:szCs w:val="28"/>
                <w:lang w:val="uk-UA" w:eastAsia="uk-UA"/>
              </w:rPr>
              <w:t>–</w:t>
            </w:r>
            <w:r w:rsidR="009E0ECF" w:rsidRPr="00F743AD">
              <w:rPr>
                <w:sz w:val="28"/>
                <w:szCs w:val="28"/>
                <w:lang w:val="uk-UA"/>
              </w:rPr>
              <w:t xml:space="preserve"> підсумковий контроль</w:t>
            </w:r>
          </w:p>
          <w:p w:rsidR="009E0ECF" w:rsidRPr="00F743AD" w:rsidRDefault="004022ED" w:rsidP="00A23199">
            <w:pPr>
              <w:ind w:firstLine="317"/>
              <w:rPr>
                <w:sz w:val="28"/>
                <w:szCs w:val="28"/>
                <w:lang w:val="uk-UA"/>
              </w:rPr>
            </w:pPr>
            <w:r w:rsidRPr="00F743AD">
              <w:rPr>
                <w:sz w:val="28"/>
                <w:szCs w:val="28"/>
                <w:lang w:val="uk-UA"/>
              </w:rPr>
              <w:t xml:space="preserve"> </w:t>
            </w:r>
            <w:r w:rsidR="009E0ECF" w:rsidRPr="00F743AD">
              <w:rPr>
                <w:sz w:val="28"/>
                <w:szCs w:val="28"/>
                <w:lang w:val="uk-UA"/>
              </w:rPr>
              <w:t xml:space="preserve"> знань</w:t>
            </w:r>
            <w:r w:rsidR="003902D5" w:rsidRPr="00F743AD">
              <w:rPr>
                <w:sz w:val="28"/>
                <w:szCs w:val="28"/>
                <w:lang w:val="uk-UA"/>
              </w:rPr>
              <w:t xml:space="preserve"> </w:t>
            </w:r>
            <w:r w:rsidR="0096562A" w:rsidRPr="00F743AD">
              <w:rPr>
                <w:color w:val="000000"/>
                <w:sz w:val="28"/>
                <w:szCs w:val="28"/>
                <w:lang w:val="uk-UA" w:eastAsia="uk-UA"/>
              </w:rPr>
              <w:t>–</w:t>
            </w:r>
            <w:r w:rsidR="008802AB" w:rsidRPr="00F743AD">
              <w:rPr>
                <w:sz w:val="28"/>
                <w:szCs w:val="28"/>
                <w:lang w:val="uk-UA"/>
              </w:rPr>
              <w:t xml:space="preserve"> </w:t>
            </w:r>
            <w:r w:rsidR="009E0ECF" w:rsidRPr="00F743AD">
              <w:rPr>
                <w:b/>
                <w:sz w:val="28"/>
                <w:szCs w:val="28"/>
                <w:lang w:val="uk-UA"/>
              </w:rPr>
              <w:t>іспит</w:t>
            </w:r>
            <w:r w:rsidR="009E0ECF" w:rsidRPr="00F743AD">
              <w:rPr>
                <w:sz w:val="28"/>
                <w:szCs w:val="28"/>
                <w:lang w:val="uk-UA"/>
              </w:rPr>
              <w:t>.</w:t>
            </w:r>
          </w:p>
          <w:p w:rsidR="009E0ECF" w:rsidRPr="00F743AD" w:rsidRDefault="009E0ECF" w:rsidP="00A23199">
            <w:pPr>
              <w:ind w:firstLine="283"/>
              <w:jc w:val="both"/>
              <w:rPr>
                <w:sz w:val="28"/>
                <w:szCs w:val="28"/>
                <w:lang w:val="uk-UA"/>
              </w:rPr>
            </w:pPr>
          </w:p>
        </w:tc>
      </w:tr>
      <w:bookmarkEnd w:id="5"/>
    </w:tbl>
    <w:p w:rsidR="00C05E49" w:rsidRPr="00F743AD" w:rsidRDefault="00C05E49" w:rsidP="003B44EF">
      <w:pPr>
        <w:ind w:firstLine="708"/>
        <w:jc w:val="both"/>
        <w:rPr>
          <w:i/>
          <w:sz w:val="28"/>
          <w:szCs w:val="28"/>
          <w:lang w:val="uk-UA"/>
        </w:rPr>
      </w:pPr>
    </w:p>
    <w:p w:rsidR="00C05E49" w:rsidRPr="00F743AD" w:rsidRDefault="00A05BD8" w:rsidP="00FD7D25">
      <w:pPr>
        <w:spacing w:line="360" w:lineRule="auto"/>
        <w:ind w:firstLine="709"/>
        <w:jc w:val="both"/>
        <w:rPr>
          <w:sz w:val="28"/>
          <w:szCs w:val="28"/>
          <w:lang w:val="uk-UA"/>
        </w:rPr>
      </w:pPr>
      <w:r w:rsidRPr="00F743AD">
        <w:rPr>
          <w:sz w:val="28"/>
          <w:szCs w:val="28"/>
          <w:lang w:val="uk-UA"/>
        </w:rPr>
        <w:t xml:space="preserve">За своїм змістом навчальна дисципліна включає в себе </w:t>
      </w:r>
      <w:r w:rsidR="00A23B44" w:rsidRPr="00F743AD">
        <w:rPr>
          <w:sz w:val="28"/>
          <w:szCs w:val="28"/>
          <w:lang w:val="uk-UA"/>
        </w:rPr>
        <w:t xml:space="preserve">чотири </w:t>
      </w:r>
      <w:r w:rsidRPr="00F743AD">
        <w:rPr>
          <w:sz w:val="28"/>
          <w:szCs w:val="28"/>
          <w:lang w:val="uk-UA"/>
        </w:rPr>
        <w:t xml:space="preserve">тематичні модулі: 1) </w:t>
      </w:r>
      <w:r w:rsidR="00584726" w:rsidRPr="00F743AD">
        <w:rPr>
          <w:bCs/>
          <w:sz w:val="28"/>
          <w:szCs w:val="28"/>
          <w:lang w:val="uk-UA"/>
        </w:rPr>
        <w:t xml:space="preserve">загальні питання </w:t>
      </w:r>
      <w:r w:rsidR="00584726" w:rsidRPr="00F743AD">
        <w:rPr>
          <w:sz w:val="28"/>
          <w:szCs w:val="28"/>
          <w:lang w:val="uk-UA"/>
        </w:rPr>
        <w:t xml:space="preserve">кримінально-правового регулювання; </w:t>
      </w:r>
      <w:r w:rsidRPr="00F743AD">
        <w:rPr>
          <w:sz w:val="28"/>
          <w:szCs w:val="28"/>
          <w:lang w:val="uk-UA"/>
        </w:rPr>
        <w:t xml:space="preserve">2) </w:t>
      </w:r>
      <w:r w:rsidR="00584726" w:rsidRPr="00F743AD">
        <w:rPr>
          <w:sz w:val="28"/>
          <w:szCs w:val="28"/>
          <w:lang w:val="uk-UA"/>
        </w:rPr>
        <w:t>нормативне кримінально-правове регулювання</w:t>
      </w:r>
      <w:r w:rsidR="00FD7D25" w:rsidRPr="00F743AD">
        <w:rPr>
          <w:sz w:val="28"/>
          <w:szCs w:val="28"/>
          <w:lang w:val="uk-UA"/>
        </w:rPr>
        <w:t xml:space="preserve">; 3) </w:t>
      </w:r>
      <w:r w:rsidR="00584726" w:rsidRPr="00F743AD">
        <w:rPr>
          <w:sz w:val="28"/>
          <w:szCs w:val="28"/>
          <w:lang w:val="uk-UA"/>
        </w:rPr>
        <w:t>індивідуальне кримінально-правове регулювання</w:t>
      </w:r>
      <w:r w:rsidR="00FD7D25" w:rsidRPr="00F743AD">
        <w:rPr>
          <w:sz w:val="28"/>
          <w:szCs w:val="28"/>
          <w:lang w:val="uk-UA"/>
        </w:rPr>
        <w:t xml:space="preserve">; 4) </w:t>
      </w:r>
      <w:r w:rsidR="00584726" w:rsidRPr="00F743AD">
        <w:rPr>
          <w:sz w:val="28"/>
          <w:szCs w:val="28"/>
          <w:lang w:val="uk-UA"/>
        </w:rPr>
        <w:t>питання удосконалення кримінально-правового регулювання</w:t>
      </w:r>
      <w:r w:rsidR="00FD7D25" w:rsidRPr="00F743AD">
        <w:rPr>
          <w:sz w:val="28"/>
          <w:szCs w:val="28"/>
          <w:lang w:val="uk-UA"/>
        </w:rPr>
        <w:t>.</w:t>
      </w:r>
      <w:r w:rsidR="006A1687" w:rsidRPr="00F743AD">
        <w:rPr>
          <w:sz w:val="28"/>
          <w:szCs w:val="28"/>
          <w:lang w:val="uk-UA"/>
        </w:rPr>
        <w:t xml:space="preserve"> Всі розглядувані проблеми мають важливе наукове, юридичне і соціальне значення в сучасних умовах. </w:t>
      </w:r>
      <w:r w:rsidR="004E6F24" w:rsidRPr="00F743AD">
        <w:rPr>
          <w:sz w:val="28"/>
          <w:szCs w:val="28"/>
          <w:lang w:val="uk-UA"/>
        </w:rPr>
        <w:t xml:space="preserve">Вивчення цієї дисципліни забезпечує: 1) набуття </w:t>
      </w:r>
      <w:r w:rsidR="00D307C2" w:rsidRPr="00F743AD">
        <w:rPr>
          <w:sz w:val="28"/>
          <w:szCs w:val="28"/>
          <w:lang w:val="uk-UA"/>
        </w:rPr>
        <w:t xml:space="preserve">розширених, </w:t>
      </w:r>
      <w:r w:rsidR="004E6F24" w:rsidRPr="00F743AD">
        <w:rPr>
          <w:sz w:val="28"/>
          <w:szCs w:val="28"/>
          <w:lang w:val="uk-UA"/>
        </w:rPr>
        <w:t xml:space="preserve">поглиблених і систематизованих знань про </w:t>
      </w:r>
      <w:r w:rsidR="00584726" w:rsidRPr="00F743AD">
        <w:rPr>
          <w:sz w:val="28"/>
          <w:szCs w:val="28"/>
          <w:lang w:val="uk-UA"/>
        </w:rPr>
        <w:t>кримінально-правове регулювання</w:t>
      </w:r>
      <w:r w:rsidR="004E6F24" w:rsidRPr="00F743AD">
        <w:rPr>
          <w:sz w:val="28"/>
          <w:szCs w:val="28"/>
          <w:lang w:val="uk-UA"/>
        </w:rPr>
        <w:t>, які охоплю</w:t>
      </w:r>
      <w:r w:rsidR="00A25710" w:rsidRPr="00F743AD">
        <w:rPr>
          <w:sz w:val="28"/>
          <w:szCs w:val="28"/>
          <w:lang w:val="uk-UA"/>
        </w:rPr>
        <w:t>ються зазначеними модулями, а також про наукові досягнення в їх дослідженні та теоретичні, законодавчі і правозастосовні проблеми;</w:t>
      </w:r>
      <w:r w:rsidR="006A1687" w:rsidRPr="00F743AD">
        <w:rPr>
          <w:sz w:val="28"/>
          <w:szCs w:val="28"/>
          <w:lang w:val="uk-UA"/>
        </w:rPr>
        <w:t xml:space="preserve"> </w:t>
      </w:r>
      <w:r w:rsidR="00EC7E37" w:rsidRPr="00F743AD">
        <w:rPr>
          <w:sz w:val="28"/>
          <w:szCs w:val="28"/>
          <w:lang w:val="uk-UA"/>
        </w:rPr>
        <w:t>2</w:t>
      </w:r>
      <w:r w:rsidR="00C35C65" w:rsidRPr="00F743AD">
        <w:rPr>
          <w:sz w:val="28"/>
          <w:szCs w:val="28"/>
          <w:lang w:val="uk-UA"/>
        </w:rPr>
        <w:t xml:space="preserve">) здобуття вмінь і навичок вирішення комплексних кримінально-правових проблем з використанням сучасних досягнень науки кримінального права, національного і зарубіжного досвіду, практики Європейського Суду з прав людини, </w:t>
      </w:r>
      <w:r w:rsidR="001B1110" w:rsidRPr="00F743AD">
        <w:rPr>
          <w:sz w:val="28"/>
          <w:szCs w:val="28"/>
          <w:lang w:val="uk-UA"/>
        </w:rPr>
        <w:t xml:space="preserve">застосуванням </w:t>
      </w:r>
      <w:r w:rsidR="00C35C65" w:rsidRPr="00F743AD">
        <w:rPr>
          <w:sz w:val="28"/>
          <w:szCs w:val="28"/>
          <w:lang w:val="uk-UA"/>
        </w:rPr>
        <w:t>принципу верховенства права.</w:t>
      </w:r>
    </w:p>
    <w:p w:rsidR="003B44EF" w:rsidRPr="00F743AD" w:rsidRDefault="003B44EF" w:rsidP="003B44EF">
      <w:pPr>
        <w:ind w:firstLine="709"/>
        <w:jc w:val="both"/>
        <w:rPr>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5B243A" w:rsidRPr="00F743AD" w:rsidRDefault="005B243A" w:rsidP="00C05E49">
      <w:pPr>
        <w:pStyle w:val="11"/>
        <w:ind w:left="360"/>
        <w:jc w:val="center"/>
        <w:rPr>
          <w:b/>
          <w:sz w:val="28"/>
          <w:szCs w:val="28"/>
          <w:lang w:val="uk-UA"/>
        </w:rPr>
      </w:pPr>
    </w:p>
    <w:p w:rsidR="008D7F46" w:rsidRPr="00F743AD" w:rsidRDefault="008D7F46" w:rsidP="003631C9">
      <w:pPr>
        <w:pStyle w:val="11"/>
        <w:spacing w:after="120" w:line="360" w:lineRule="auto"/>
        <w:ind w:left="357"/>
        <w:jc w:val="center"/>
        <w:rPr>
          <w:b/>
          <w:sz w:val="28"/>
          <w:szCs w:val="28"/>
          <w:lang w:val="uk-UA"/>
        </w:rPr>
      </w:pPr>
    </w:p>
    <w:p w:rsidR="00584726" w:rsidRPr="00F743AD" w:rsidRDefault="00584726" w:rsidP="003631C9">
      <w:pPr>
        <w:pStyle w:val="11"/>
        <w:spacing w:after="120" w:line="360" w:lineRule="auto"/>
        <w:ind w:left="357"/>
        <w:jc w:val="center"/>
        <w:rPr>
          <w:b/>
          <w:sz w:val="28"/>
          <w:szCs w:val="28"/>
          <w:lang w:val="uk-UA"/>
        </w:rPr>
      </w:pPr>
    </w:p>
    <w:p w:rsidR="00584726" w:rsidRPr="00F743AD" w:rsidRDefault="00584726" w:rsidP="003631C9">
      <w:pPr>
        <w:pStyle w:val="11"/>
        <w:spacing w:after="120" w:line="360" w:lineRule="auto"/>
        <w:ind w:left="357"/>
        <w:jc w:val="center"/>
        <w:rPr>
          <w:b/>
          <w:sz w:val="28"/>
          <w:szCs w:val="28"/>
          <w:lang w:val="uk-UA"/>
        </w:rPr>
      </w:pPr>
    </w:p>
    <w:p w:rsidR="00584726" w:rsidRPr="00F743AD" w:rsidRDefault="00584726" w:rsidP="003631C9">
      <w:pPr>
        <w:pStyle w:val="11"/>
        <w:spacing w:after="120" w:line="360" w:lineRule="auto"/>
        <w:ind w:left="357"/>
        <w:jc w:val="center"/>
        <w:rPr>
          <w:b/>
          <w:sz w:val="28"/>
          <w:szCs w:val="28"/>
          <w:lang w:val="uk-UA"/>
        </w:rPr>
      </w:pPr>
    </w:p>
    <w:p w:rsidR="00990B69" w:rsidRPr="00F743AD" w:rsidRDefault="00990B69" w:rsidP="003631C9">
      <w:pPr>
        <w:pStyle w:val="11"/>
        <w:spacing w:after="120" w:line="360" w:lineRule="auto"/>
        <w:ind w:left="357"/>
        <w:jc w:val="center"/>
        <w:rPr>
          <w:b/>
          <w:sz w:val="28"/>
          <w:szCs w:val="28"/>
          <w:lang w:val="uk-UA"/>
        </w:rPr>
      </w:pPr>
    </w:p>
    <w:p w:rsidR="003B44EF" w:rsidRPr="00F743AD" w:rsidRDefault="00C05E49" w:rsidP="003631C9">
      <w:pPr>
        <w:pStyle w:val="11"/>
        <w:spacing w:after="120" w:line="360" w:lineRule="auto"/>
        <w:ind w:left="357"/>
        <w:jc w:val="center"/>
        <w:rPr>
          <w:b/>
          <w:sz w:val="28"/>
          <w:szCs w:val="28"/>
          <w:lang w:val="uk-UA"/>
        </w:rPr>
      </w:pPr>
      <w:r w:rsidRPr="00F743AD">
        <w:rPr>
          <w:b/>
          <w:sz w:val="28"/>
          <w:szCs w:val="28"/>
          <w:lang w:val="uk-UA"/>
        </w:rPr>
        <w:t xml:space="preserve">3. </w:t>
      </w:r>
      <w:r w:rsidR="009F1C52" w:rsidRPr="00F743AD">
        <w:rPr>
          <w:b/>
          <w:sz w:val="28"/>
          <w:szCs w:val="28"/>
          <w:lang w:val="uk-UA"/>
        </w:rPr>
        <w:t>ЗМІСТ ПРОГРАМИ НАВЧАЛЬНОЇ ДИСЦИПЛІНИ «ДОКТРИНАЛЬНІ ПРОБЛЕМИ КРИМІНАЛЬНО-ПРАВОВО</w:t>
      </w:r>
      <w:r w:rsidR="008D7F46" w:rsidRPr="00F743AD">
        <w:rPr>
          <w:b/>
          <w:sz w:val="28"/>
          <w:szCs w:val="28"/>
          <w:lang w:val="uk-UA"/>
        </w:rPr>
        <w:t xml:space="preserve">ГО </w:t>
      </w:r>
      <w:r w:rsidR="008D7F46" w:rsidRPr="00F743AD">
        <w:rPr>
          <w:b/>
          <w:sz w:val="28"/>
          <w:szCs w:val="28"/>
          <w:lang w:val="uk-UA"/>
        </w:rPr>
        <w:tab/>
        <w:t>РЕГУЛЮВАННЯ»</w:t>
      </w:r>
    </w:p>
    <w:p w:rsidR="004420E2" w:rsidRPr="00F743AD" w:rsidRDefault="004420E2" w:rsidP="004420E2">
      <w:pPr>
        <w:pStyle w:val="ae"/>
        <w:spacing w:after="0" w:line="360" w:lineRule="auto"/>
        <w:ind w:left="0" w:firstLine="709"/>
        <w:jc w:val="both"/>
        <w:rPr>
          <w:rFonts w:ascii="Times New Roman" w:hAnsi="Times New Roman"/>
          <w:sz w:val="28"/>
          <w:szCs w:val="28"/>
        </w:rPr>
      </w:pPr>
      <w:r w:rsidRPr="00F743AD">
        <w:rPr>
          <w:rFonts w:ascii="Times New Roman" w:hAnsi="Times New Roman"/>
          <w:b/>
          <w:bCs/>
          <w:sz w:val="28"/>
          <w:szCs w:val="28"/>
        </w:rPr>
        <w:t xml:space="preserve">Модуль 1. Загальні питання </w:t>
      </w:r>
      <w:r w:rsidRPr="00F743AD">
        <w:rPr>
          <w:rFonts w:ascii="Times New Roman" w:hAnsi="Times New Roman"/>
          <w:b/>
          <w:sz w:val="28"/>
          <w:szCs w:val="28"/>
        </w:rPr>
        <w:t xml:space="preserve">кримінально-правового регулювання. </w:t>
      </w:r>
      <w:r w:rsidRPr="00F743AD">
        <w:rPr>
          <w:rFonts w:ascii="Times New Roman" w:hAnsi="Times New Roman"/>
          <w:sz w:val="28"/>
          <w:szCs w:val="28"/>
        </w:rPr>
        <w:t>Кримінально-правове регулювання як вид правового регулювання суспільних відносин.  Об’єкт і предмет кримінально-правового регулювання. Співвідношення об’єкта (предмета) кримінально-правового регулювання і предмета Кримінального Кодексу України. Рівні кримінально-правового регулювання. Суб’єкти кримінально-правового регулювання. Механізм кримінально-правового регулювання. Принципи кримінально-правового регулювання. Сутність та складові принципу верховенства права у кримінальному праві. Верховенство Конституції України у кримінально-правовому регулюванні. Принцип законності у кримінально-правовому регулюванні. Аналогія у кримінальному праві: історія і сучасність. Принцип юридичної визначеності у кримінально-правовому регулюванні. Принцип пропорційності у кримінально-правовому регулюванні. Практика Європейського Суду з прав людини як джерело кримінального права України.</w:t>
      </w:r>
    </w:p>
    <w:p w:rsidR="004420E2" w:rsidRPr="00F743AD" w:rsidRDefault="004420E2" w:rsidP="004420E2">
      <w:pPr>
        <w:spacing w:line="360" w:lineRule="auto"/>
        <w:ind w:firstLine="709"/>
        <w:jc w:val="both"/>
        <w:rPr>
          <w:sz w:val="28"/>
          <w:szCs w:val="28"/>
        </w:rPr>
      </w:pPr>
      <w:r w:rsidRPr="00F743AD">
        <w:rPr>
          <w:b/>
          <w:bCs/>
          <w:sz w:val="28"/>
          <w:szCs w:val="28"/>
          <w:lang w:val="uk-UA"/>
        </w:rPr>
        <w:t xml:space="preserve">Модуль 2. Нормативне </w:t>
      </w:r>
      <w:r w:rsidRPr="00F743AD">
        <w:rPr>
          <w:b/>
          <w:sz w:val="28"/>
          <w:szCs w:val="28"/>
          <w:lang w:val="uk-UA"/>
        </w:rPr>
        <w:t xml:space="preserve">кримінально-правове регулювання. </w:t>
      </w:r>
      <w:r w:rsidRPr="00F743AD">
        <w:rPr>
          <w:sz w:val="28"/>
          <w:szCs w:val="28"/>
          <w:lang w:val="uk-UA"/>
        </w:rPr>
        <w:t>Поняття н</w:t>
      </w:r>
      <w:proofErr w:type="spellStart"/>
      <w:r w:rsidRPr="00F743AD">
        <w:rPr>
          <w:sz w:val="28"/>
          <w:szCs w:val="28"/>
        </w:rPr>
        <w:t>ормативн</w:t>
      </w:r>
      <w:proofErr w:type="spellEnd"/>
      <w:r w:rsidRPr="00F743AD">
        <w:rPr>
          <w:sz w:val="28"/>
          <w:szCs w:val="28"/>
          <w:lang w:val="uk-UA"/>
        </w:rPr>
        <w:t>ого</w:t>
      </w:r>
      <w:r w:rsidRPr="00F743AD">
        <w:rPr>
          <w:sz w:val="28"/>
          <w:szCs w:val="28"/>
        </w:rPr>
        <w:t xml:space="preserve"> </w:t>
      </w:r>
      <w:proofErr w:type="spellStart"/>
      <w:r w:rsidRPr="00F743AD">
        <w:rPr>
          <w:sz w:val="28"/>
          <w:szCs w:val="28"/>
        </w:rPr>
        <w:t>кримінально-правов</w:t>
      </w:r>
      <w:proofErr w:type="spellEnd"/>
      <w:r w:rsidRPr="00F743AD">
        <w:rPr>
          <w:sz w:val="28"/>
          <w:szCs w:val="28"/>
          <w:lang w:val="uk-UA"/>
        </w:rPr>
        <w:t>ого</w:t>
      </w:r>
      <w:r w:rsidRPr="00F743AD">
        <w:rPr>
          <w:sz w:val="28"/>
          <w:szCs w:val="28"/>
        </w:rPr>
        <w:t xml:space="preserve"> </w:t>
      </w:r>
      <w:proofErr w:type="spellStart"/>
      <w:r w:rsidRPr="00F743AD">
        <w:rPr>
          <w:sz w:val="28"/>
          <w:szCs w:val="28"/>
        </w:rPr>
        <w:t>регулювання</w:t>
      </w:r>
      <w:proofErr w:type="spellEnd"/>
      <w:r w:rsidRPr="00F743AD">
        <w:rPr>
          <w:sz w:val="28"/>
          <w:szCs w:val="28"/>
        </w:rPr>
        <w:t>.</w:t>
      </w:r>
      <w:r w:rsidRPr="00F743AD">
        <w:rPr>
          <w:sz w:val="28"/>
          <w:szCs w:val="28"/>
          <w:lang w:val="uk-UA"/>
        </w:rPr>
        <w:t xml:space="preserve"> </w:t>
      </w:r>
      <w:proofErr w:type="spellStart"/>
      <w:r w:rsidRPr="00F743AD">
        <w:rPr>
          <w:sz w:val="28"/>
          <w:szCs w:val="28"/>
        </w:rPr>
        <w:t>Джерела</w:t>
      </w:r>
      <w:proofErr w:type="spellEnd"/>
      <w:r w:rsidRPr="00F743AD">
        <w:rPr>
          <w:sz w:val="28"/>
          <w:szCs w:val="28"/>
        </w:rPr>
        <w:t xml:space="preserve"> </w:t>
      </w:r>
      <w:proofErr w:type="spellStart"/>
      <w:r w:rsidRPr="00F743AD">
        <w:rPr>
          <w:sz w:val="28"/>
          <w:szCs w:val="28"/>
        </w:rPr>
        <w:t>кримінального</w:t>
      </w:r>
      <w:proofErr w:type="spellEnd"/>
      <w:r w:rsidRPr="00F743AD">
        <w:rPr>
          <w:sz w:val="28"/>
          <w:szCs w:val="28"/>
        </w:rPr>
        <w:t xml:space="preserve"> права </w:t>
      </w:r>
      <w:proofErr w:type="spellStart"/>
      <w:r w:rsidRPr="00F743AD">
        <w:rPr>
          <w:sz w:val="28"/>
          <w:szCs w:val="28"/>
        </w:rPr>
        <w:t>України</w:t>
      </w:r>
      <w:proofErr w:type="spellEnd"/>
      <w:r w:rsidRPr="00F743AD">
        <w:rPr>
          <w:sz w:val="28"/>
          <w:szCs w:val="28"/>
        </w:rPr>
        <w:t>.</w:t>
      </w:r>
      <w:r w:rsidRPr="00F743AD">
        <w:rPr>
          <w:sz w:val="28"/>
          <w:szCs w:val="28"/>
          <w:lang w:val="uk-UA"/>
        </w:rPr>
        <w:t xml:space="preserve"> </w:t>
      </w:r>
      <w:proofErr w:type="spellStart"/>
      <w:r w:rsidRPr="00F743AD">
        <w:rPr>
          <w:sz w:val="28"/>
          <w:szCs w:val="28"/>
        </w:rPr>
        <w:t>Кримінальний</w:t>
      </w:r>
      <w:proofErr w:type="spellEnd"/>
      <w:r w:rsidRPr="00F743AD">
        <w:rPr>
          <w:sz w:val="28"/>
          <w:szCs w:val="28"/>
        </w:rPr>
        <w:t xml:space="preserve"> Кодекс </w:t>
      </w:r>
      <w:proofErr w:type="spellStart"/>
      <w:r w:rsidRPr="00F743AD">
        <w:rPr>
          <w:sz w:val="28"/>
          <w:szCs w:val="28"/>
        </w:rPr>
        <w:t>України</w:t>
      </w:r>
      <w:proofErr w:type="spellEnd"/>
      <w:r w:rsidRPr="00F743AD">
        <w:rPr>
          <w:sz w:val="28"/>
          <w:szCs w:val="28"/>
        </w:rPr>
        <w:t xml:space="preserve"> як </w:t>
      </w:r>
      <w:proofErr w:type="spellStart"/>
      <w:r w:rsidRPr="00F743AD">
        <w:rPr>
          <w:sz w:val="28"/>
          <w:szCs w:val="28"/>
        </w:rPr>
        <w:t>джерело</w:t>
      </w:r>
      <w:proofErr w:type="spellEnd"/>
      <w:r w:rsidRPr="00F743AD">
        <w:rPr>
          <w:sz w:val="28"/>
          <w:szCs w:val="28"/>
        </w:rPr>
        <w:t xml:space="preserve"> й форма </w:t>
      </w:r>
      <w:proofErr w:type="spellStart"/>
      <w:r w:rsidRPr="00F743AD">
        <w:rPr>
          <w:sz w:val="28"/>
          <w:szCs w:val="28"/>
        </w:rPr>
        <w:t>вираження</w:t>
      </w:r>
      <w:proofErr w:type="spellEnd"/>
      <w:r w:rsidRPr="00F743AD">
        <w:rPr>
          <w:sz w:val="28"/>
          <w:szCs w:val="28"/>
        </w:rPr>
        <w:t xml:space="preserve"> </w:t>
      </w:r>
      <w:proofErr w:type="spellStart"/>
      <w:r w:rsidRPr="00F743AD">
        <w:rPr>
          <w:sz w:val="28"/>
          <w:szCs w:val="28"/>
        </w:rPr>
        <w:t>кримінально-правових</w:t>
      </w:r>
      <w:proofErr w:type="spellEnd"/>
      <w:r w:rsidRPr="00F743AD">
        <w:rPr>
          <w:sz w:val="28"/>
          <w:szCs w:val="28"/>
        </w:rPr>
        <w:t xml:space="preserve"> норм.</w:t>
      </w:r>
      <w:r w:rsidRPr="00F743AD">
        <w:rPr>
          <w:sz w:val="28"/>
          <w:szCs w:val="28"/>
          <w:lang w:val="uk-UA"/>
        </w:rPr>
        <w:t xml:space="preserve"> </w:t>
      </w:r>
      <w:proofErr w:type="spellStart"/>
      <w:r w:rsidRPr="00F743AD">
        <w:rPr>
          <w:sz w:val="28"/>
          <w:szCs w:val="28"/>
        </w:rPr>
        <w:t>Поняття</w:t>
      </w:r>
      <w:proofErr w:type="spellEnd"/>
      <w:r w:rsidRPr="00F743AD">
        <w:rPr>
          <w:sz w:val="28"/>
          <w:szCs w:val="28"/>
        </w:rPr>
        <w:t xml:space="preserve">, </w:t>
      </w:r>
      <w:proofErr w:type="spellStart"/>
      <w:r w:rsidRPr="00F743AD">
        <w:rPr>
          <w:sz w:val="28"/>
          <w:szCs w:val="28"/>
        </w:rPr>
        <w:t>види</w:t>
      </w:r>
      <w:proofErr w:type="spellEnd"/>
      <w:r w:rsidRPr="00F743AD">
        <w:rPr>
          <w:sz w:val="28"/>
          <w:szCs w:val="28"/>
        </w:rPr>
        <w:t xml:space="preserve"> та структура </w:t>
      </w:r>
      <w:proofErr w:type="spellStart"/>
      <w:r w:rsidRPr="00F743AD">
        <w:rPr>
          <w:sz w:val="28"/>
          <w:szCs w:val="28"/>
        </w:rPr>
        <w:t>кримінального</w:t>
      </w:r>
      <w:proofErr w:type="spellEnd"/>
      <w:r w:rsidRPr="00F743AD">
        <w:rPr>
          <w:sz w:val="28"/>
          <w:szCs w:val="28"/>
        </w:rPr>
        <w:t xml:space="preserve"> закону. </w:t>
      </w:r>
      <w:proofErr w:type="spellStart"/>
      <w:r w:rsidRPr="00F743AD">
        <w:rPr>
          <w:sz w:val="28"/>
          <w:szCs w:val="28"/>
        </w:rPr>
        <w:t>Поділ</w:t>
      </w:r>
      <w:proofErr w:type="spellEnd"/>
      <w:r w:rsidRPr="00F743AD">
        <w:rPr>
          <w:sz w:val="28"/>
          <w:szCs w:val="28"/>
        </w:rPr>
        <w:t xml:space="preserve"> </w:t>
      </w:r>
      <w:proofErr w:type="spellStart"/>
      <w:r w:rsidRPr="00F743AD">
        <w:rPr>
          <w:sz w:val="28"/>
          <w:szCs w:val="28"/>
        </w:rPr>
        <w:t>Кримінального</w:t>
      </w:r>
      <w:proofErr w:type="spellEnd"/>
      <w:r w:rsidRPr="00F743AD">
        <w:rPr>
          <w:sz w:val="28"/>
          <w:szCs w:val="28"/>
        </w:rPr>
        <w:t xml:space="preserve"> Кодексу </w:t>
      </w:r>
      <w:proofErr w:type="spellStart"/>
      <w:r w:rsidRPr="00F743AD">
        <w:rPr>
          <w:sz w:val="28"/>
          <w:szCs w:val="28"/>
        </w:rPr>
        <w:t>України</w:t>
      </w:r>
      <w:proofErr w:type="spellEnd"/>
      <w:r w:rsidRPr="00F743AD">
        <w:rPr>
          <w:sz w:val="28"/>
          <w:szCs w:val="28"/>
        </w:rPr>
        <w:t xml:space="preserve"> на </w:t>
      </w:r>
      <w:proofErr w:type="spellStart"/>
      <w:r w:rsidRPr="00F743AD">
        <w:rPr>
          <w:sz w:val="28"/>
          <w:szCs w:val="28"/>
        </w:rPr>
        <w:t>Загальну</w:t>
      </w:r>
      <w:proofErr w:type="spellEnd"/>
      <w:r w:rsidRPr="00F743AD">
        <w:rPr>
          <w:sz w:val="28"/>
          <w:szCs w:val="28"/>
        </w:rPr>
        <w:t xml:space="preserve"> та </w:t>
      </w:r>
      <w:proofErr w:type="spellStart"/>
      <w:r w:rsidRPr="00F743AD">
        <w:rPr>
          <w:sz w:val="28"/>
          <w:szCs w:val="28"/>
        </w:rPr>
        <w:t>Особливу</w:t>
      </w:r>
      <w:proofErr w:type="spellEnd"/>
      <w:r w:rsidRPr="00F743AD">
        <w:rPr>
          <w:sz w:val="28"/>
          <w:szCs w:val="28"/>
        </w:rPr>
        <w:t xml:space="preserve"> </w:t>
      </w:r>
      <w:proofErr w:type="spellStart"/>
      <w:r w:rsidRPr="00F743AD">
        <w:rPr>
          <w:sz w:val="28"/>
          <w:szCs w:val="28"/>
        </w:rPr>
        <w:t>частини</w:t>
      </w:r>
      <w:proofErr w:type="spellEnd"/>
      <w:r w:rsidRPr="00F743AD">
        <w:rPr>
          <w:sz w:val="28"/>
          <w:szCs w:val="28"/>
        </w:rPr>
        <w:t>.</w:t>
      </w:r>
      <w:r w:rsidRPr="00F743AD">
        <w:rPr>
          <w:sz w:val="28"/>
          <w:szCs w:val="28"/>
          <w:lang w:val="uk-UA"/>
        </w:rPr>
        <w:t xml:space="preserve"> </w:t>
      </w:r>
      <w:r w:rsidRPr="00F743AD">
        <w:rPr>
          <w:sz w:val="28"/>
          <w:szCs w:val="28"/>
        </w:rPr>
        <w:t xml:space="preserve"> </w:t>
      </w:r>
      <w:proofErr w:type="spellStart"/>
      <w:r w:rsidRPr="00F743AD">
        <w:rPr>
          <w:sz w:val="28"/>
          <w:szCs w:val="28"/>
        </w:rPr>
        <w:t>Кримінально-правова</w:t>
      </w:r>
      <w:proofErr w:type="spellEnd"/>
      <w:r w:rsidRPr="00F743AD">
        <w:rPr>
          <w:sz w:val="28"/>
          <w:szCs w:val="28"/>
        </w:rPr>
        <w:t xml:space="preserve"> норма: </w:t>
      </w:r>
      <w:proofErr w:type="spellStart"/>
      <w:r w:rsidRPr="00F743AD">
        <w:rPr>
          <w:sz w:val="28"/>
          <w:szCs w:val="28"/>
        </w:rPr>
        <w:t>поняття</w:t>
      </w:r>
      <w:proofErr w:type="spellEnd"/>
      <w:r w:rsidRPr="00F743AD">
        <w:rPr>
          <w:sz w:val="28"/>
          <w:szCs w:val="28"/>
        </w:rPr>
        <w:t xml:space="preserve"> та </w:t>
      </w:r>
      <w:proofErr w:type="spellStart"/>
      <w:r w:rsidRPr="00F743AD">
        <w:rPr>
          <w:sz w:val="28"/>
          <w:szCs w:val="28"/>
        </w:rPr>
        <w:t>структурні</w:t>
      </w:r>
      <w:proofErr w:type="spellEnd"/>
      <w:r w:rsidRPr="00F743AD">
        <w:rPr>
          <w:sz w:val="28"/>
          <w:szCs w:val="28"/>
        </w:rPr>
        <w:t xml:space="preserve"> </w:t>
      </w:r>
      <w:proofErr w:type="spellStart"/>
      <w:r w:rsidRPr="00F743AD">
        <w:rPr>
          <w:sz w:val="28"/>
          <w:szCs w:val="28"/>
        </w:rPr>
        <w:t>елементи</w:t>
      </w:r>
      <w:proofErr w:type="spellEnd"/>
      <w:r w:rsidRPr="00F743AD">
        <w:rPr>
          <w:sz w:val="28"/>
          <w:szCs w:val="28"/>
          <w:lang w:val="uk-UA"/>
        </w:rPr>
        <w:t xml:space="preserve">. </w:t>
      </w:r>
      <w:proofErr w:type="spellStart"/>
      <w:r w:rsidRPr="00F743AD">
        <w:rPr>
          <w:sz w:val="28"/>
          <w:szCs w:val="28"/>
        </w:rPr>
        <w:t>Взаємозв’язок</w:t>
      </w:r>
      <w:proofErr w:type="spellEnd"/>
      <w:r w:rsidRPr="00F743AD">
        <w:rPr>
          <w:sz w:val="28"/>
          <w:szCs w:val="28"/>
        </w:rPr>
        <w:t xml:space="preserve"> </w:t>
      </w:r>
      <w:proofErr w:type="spellStart"/>
      <w:r w:rsidRPr="00F743AD">
        <w:rPr>
          <w:sz w:val="28"/>
          <w:szCs w:val="28"/>
        </w:rPr>
        <w:t>структурних</w:t>
      </w:r>
      <w:proofErr w:type="spellEnd"/>
      <w:r w:rsidRPr="00F743AD">
        <w:rPr>
          <w:sz w:val="28"/>
          <w:szCs w:val="28"/>
        </w:rPr>
        <w:t xml:space="preserve"> </w:t>
      </w:r>
      <w:proofErr w:type="spellStart"/>
      <w:r w:rsidRPr="00F743AD">
        <w:rPr>
          <w:sz w:val="28"/>
          <w:szCs w:val="28"/>
        </w:rPr>
        <w:t>елементів</w:t>
      </w:r>
      <w:proofErr w:type="spellEnd"/>
      <w:r w:rsidRPr="00F743AD">
        <w:rPr>
          <w:sz w:val="28"/>
          <w:szCs w:val="28"/>
        </w:rPr>
        <w:t xml:space="preserve"> </w:t>
      </w:r>
      <w:proofErr w:type="spellStart"/>
      <w:r w:rsidRPr="00F743AD">
        <w:rPr>
          <w:sz w:val="28"/>
          <w:szCs w:val="28"/>
        </w:rPr>
        <w:t>кримінально-правової</w:t>
      </w:r>
      <w:proofErr w:type="spellEnd"/>
      <w:r w:rsidRPr="00F743AD">
        <w:rPr>
          <w:sz w:val="28"/>
          <w:szCs w:val="28"/>
        </w:rPr>
        <w:t xml:space="preserve"> </w:t>
      </w:r>
      <w:proofErr w:type="spellStart"/>
      <w:r w:rsidRPr="00F743AD">
        <w:rPr>
          <w:sz w:val="28"/>
          <w:szCs w:val="28"/>
        </w:rPr>
        <w:t>норми</w:t>
      </w:r>
      <w:proofErr w:type="spellEnd"/>
      <w:r w:rsidRPr="00F743AD">
        <w:rPr>
          <w:sz w:val="28"/>
          <w:szCs w:val="28"/>
        </w:rPr>
        <w:t xml:space="preserve"> і </w:t>
      </w:r>
      <w:proofErr w:type="spellStart"/>
      <w:r w:rsidRPr="00F743AD">
        <w:rPr>
          <w:sz w:val="28"/>
          <w:szCs w:val="28"/>
        </w:rPr>
        <w:t>приписів</w:t>
      </w:r>
      <w:proofErr w:type="spellEnd"/>
      <w:r w:rsidRPr="00F743AD">
        <w:rPr>
          <w:sz w:val="28"/>
          <w:szCs w:val="28"/>
        </w:rPr>
        <w:t xml:space="preserve"> КК </w:t>
      </w:r>
      <w:proofErr w:type="spellStart"/>
      <w:r w:rsidRPr="00F743AD">
        <w:rPr>
          <w:sz w:val="28"/>
          <w:szCs w:val="28"/>
        </w:rPr>
        <w:t>України</w:t>
      </w:r>
      <w:proofErr w:type="spellEnd"/>
      <w:r w:rsidRPr="00F743AD">
        <w:rPr>
          <w:sz w:val="28"/>
          <w:szCs w:val="28"/>
        </w:rPr>
        <w:t>.</w:t>
      </w:r>
      <w:r w:rsidRPr="00F743AD">
        <w:rPr>
          <w:sz w:val="28"/>
          <w:szCs w:val="28"/>
          <w:lang w:val="uk-UA"/>
        </w:rPr>
        <w:t xml:space="preserve"> </w:t>
      </w:r>
      <w:r w:rsidRPr="00F743AD">
        <w:rPr>
          <w:sz w:val="28"/>
          <w:szCs w:val="28"/>
        </w:rPr>
        <w:t xml:space="preserve"> </w:t>
      </w:r>
      <w:proofErr w:type="spellStart"/>
      <w:r w:rsidRPr="00F743AD">
        <w:rPr>
          <w:sz w:val="28"/>
          <w:szCs w:val="28"/>
        </w:rPr>
        <w:t>Якість</w:t>
      </w:r>
      <w:proofErr w:type="spellEnd"/>
      <w:r w:rsidRPr="00F743AD">
        <w:rPr>
          <w:sz w:val="28"/>
          <w:szCs w:val="28"/>
        </w:rPr>
        <w:t xml:space="preserve"> </w:t>
      </w:r>
      <w:proofErr w:type="spellStart"/>
      <w:r w:rsidRPr="00F743AD">
        <w:rPr>
          <w:sz w:val="28"/>
          <w:szCs w:val="28"/>
        </w:rPr>
        <w:t>кримінального</w:t>
      </w:r>
      <w:proofErr w:type="spellEnd"/>
      <w:r w:rsidRPr="00F743AD">
        <w:rPr>
          <w:sz w:val="28"/>
          <w:szCs w:val="28"/>
        </w:rPr>
        <w:t xml:space="preserve"> закону. </w:t>
      </w:r>
    </w:p>
    <w:p w:rsidR="004420E2" w:rsidRPr="00F743AD" w:rsidRDefault="004420E2" w:rsidP="004420E2">
      <w:pPr>
        <w:spacing w:line="360" w:lineRule="auto"/>
        <w:ind w:firstLine="709"/>
        <w:jc w:val="both"/>
        <w:rPr>
          <w:sz w:val="28"/>
          <w:szCs w:val="28"/>
          <w:lang w:val="uk-UA"/>
        </w:rPr>
      </w:pPr>
      <w:r w:rsidRPr="00F743AD">
        <w:rPr>
          <w:b/>
          <w:bCs/>
          <w:sz w:val="28"/>
          <w:szCs w:val="28"/>
          <w:lang w:val="uk-UA"/>
        </w:rPr>
        <w:t xml:space="preserve"> </w:t>
      </w:r>
    </w:p>
    <w:p w:rsidR="004420E2" w:rsidRPr="00F743AD" w:rsidRDefault="004420E2" w:rsidP="004420E2">
      <w:pPr>
        <w:pStyle w:val="ae"/>
        <w:spacing w:after="0" w:line="360" w:lineRule="auto"/>
        <w:ind w:left="0" w:firstLine="709"/>
        <w:jc w:val="both"/>
        <w:rPr>
          <w:rFonts w:ascii="Times New Roman" w:hAnsi="Times New Roman"/>
          <w:sz w:val="28"/>
          <w:szCs w:val="28"/>
        </w:rPr>
      </w:pPr>
      <w:r w:rsidRPr="00F743AD">
        <w:rPr>
          <w:rFonts w:ascii="Times New Roman" w:hAnsi="Times New Roman"/>
          <w:b/>
          <w:sz w:val="28"/>
          <w:szCs w:val="28"/>
        </w:rPr>
        <w:t xml:space="preserve">Модуль 3. Індивідуальне кримінально-правове регулювання. </w:t>
      </w:r>
      <w:r w:rsidRPr="00F743AD">
        <w:rPr>
          <w:rFonts w:ascii="Times New Roman" w:hAnsi="Times New Roman"/>
          <w:sz w:val="28"/>
          <w:szCs w:val="28"/>
        </w:rPr>
        <w:t>Індивідуальне кримінально-правове регулювання. Юридичні факти в механізмі кримінально-правового регулювання.  Кримінально-правові відносини: поняття, суб’єкти, зміст, об’єкт. Застосування кримінально-правових норм у кримінально-правовому регулюванні.  Застосування гіпотези кримінально-правової норми.  Застосування диспозиції кримінально-правової норми. Застосування санкції кримінально-правової норми. Ефективність кримінально-правового регулювання.</w:t>
      </w:r>
    </w:p>
    <w:p w:rsidR="004420E2" w:rsidRPr="00F743AD" w:rsidRDefault="004420E2" w:rsidP="004420E2">
      <w:pPr>
        <w:pStyle w:val="ae"/>
        <w:spacing w:after="0" w:line="360" w:lineRule="auto"/>
        <w:ind w:left="0" w:firstLine="709"/>
        <w:jc w:val="both"/>
        <w:rPr>
          <w:rFonts w:ascii="Times New Roman" w:hAnsi="Times New Roman"/>
          <w:sz w:val="28"/>
          <w:szCs w:val="28"/>
        </w:rPr>
      </w:pPr>
      <w:r w:rsidRPr="00F743AD">
        <w:rPr>
          <w:rFonts w:ascii="Times New Roman" w:hAnsi="Times New Roman"/>
          <w:b/>
          <w:sz w:val="28"/>
          <w:szCs w:val="28"/>
        </w:rPr>
        <w:t xml:space="preserve">Модуль 4.  Питання удосконалення кримінально-правового регулювання. </w:t>
      </w:r>
      <w:r w:rsidRPr="00F743AD">
        <w:rPr>
          <w:rFonts w:ascii="Times New Roman" w:hAnsi="Times New Roman"/>
          <w:sz w:val="28"/>
          <w:szCs w:val="28"/>
        </w:rPr>
        <w:t xml:space="preserve">Недоліки чинного КК України і соціальна обумовленість та форми його удосконалення. </w:t>
      </w:r>
      <w:proofErr w:type="spellStart"/>
      <w:r w:rsidRPr="00F743AD">
        <w:rPr>
          <w:rFonts w:ascii="Times New Roman" w:hAnsi="Times New Roman"/>
          <w:sz w:val="28"/>
          <w:szCs w:val="28"/>
        </w:rPr>
        <w:t>Проєкт</w:t>
      </w:r>
      <w:proofErr w:type="spellEnd"/>
      <w:r w:rsidRPr="00F743AD">
        <w:rPr>
          <w:rFonts w:ascii="Times New Roman" w:hAnsi="Times New Roman"/>
          <w:sz w:val="28"/>
          <w:szCs w:val="28"/>
        </w:rPr>
        <w:t xml:space="preserve"> нового Кримінального кодексу України: провідні ідеї та основні положення.</w:t>
      </w:r>
    </w:p>
    <w:p w:rsidR="00846E79" w:rsidRPr="00F743AD" w:rsidRDefault="00846E79">
      <w:pPr>
        <w:spacing w:after="200" w:line="276" w:lineRule="auto"/>
        <w:rPr>
          <w:sz w:val="28"/>
          <w:szCs w:val="28"/>
          <w:lang w:val="uk-UA"/>
        </w:rPr>
      </w:pPr>
      <w:r w:rsidRPr="00F743AD">
        <w:rPr>
          <w:sz w:val="28"/>
          <w:szCs w:val="28"/>
          <w:lang w:val="uk-UA"/>
        </w:rPr>
        <w:br w:type="page"/>
      </w:r>
    </w:p>
    <w:p w:rsidR="00D92E0E" w:rsidRPr="00F743AD" w:rsidRDefault="00D92E0E" w:rsidP="00D92E0E">
      <w:pPr>
        <w:pStyle w:val="11"/>
        <w:spacing w:line="360" w:lineRule="auto"/>
        <w:ind w:left="357"/>
        <w:jc w:val="center"/>
        <w:rPr>
          <w:b/>
          <w:sz w:val="28"/>
          <w:szCs w:val="28"/>
          <w:lang w:val="uk-UA"/>
        </w:rPr>
      </w:pPr>
      <w:r w:rsidRPr="00F743AD">
        <w:rPr>
          <w:b/>
          <w:sz w:val="28"/>
          <w:szCs w:val="28"/>
          <w:lang w:val="uk-UA"/>
        </w:rPr>
        <w:t>4. РЕСУРСНЕ ЗАБЕЗПЕЧЕННЯ НАВЧАЛЬНОЇ ДИСЦИПІНИ</w:t>
      </w:r>
      <w:r w:rsidRPr="00F743AD">
        <w:rPr>
          <w:sz w:val="28"/>
          <w:szCs w:val="28"/>
          <w:lang w:val="uk-UA"/>
        </w:rPr>
        <w:t xml:space="preserve"> </w:t>
      </w:r>
      <w:r w:rsidRPr="00F743AD">
        <w:rPr>
          <w:b/>
          <w:sz w:val="28"/>
          <w:szCs w:val="28"/>
          <w:lang w:val="uk-UA"/>
        </w:rPr>
        <w:t>«ДОКТРИНАЛЬНІ ПРОБЛЕМИ КРИМІНАЛЬНО-ПРАВОВО</w:t>
      </w:r>
      <w:r w:rsidR="008D7F46" w:rsidRPr="00F743AD">
        <w:rPr>
          <w:b/>
          <w:sz w:val="28"/>
          <w:szCs w:val="28"/>
          <w:lang w:val="uk-UA"/>
        </w:rPr>
        <w:t>ГО РЕГУЛЮВАННЯ</w:t>
      </w:r>
      <w:r w:rsidRPr="00F743AD">
        <w:rPr>
          <w:b/>
          <w:sz w:val="28"/>
          <w:szCs w:val="28"/>
          <w:lang w:val="uk-UA"/>
        </w:rPr>
        <w:t>»</w:t>
      </w:r>
    </w:p>
    <w:p w:rsidR="00242B05" w:rsidRPr="00F743AD" w:rsidRDefault="00943294" w:rsidP="00C60FB7">
      <w:pPr>
        <w:pStyle w:val="1"/>
        <w:rPr>
          <w:rFonts w:ascii="Times New Roman" w:hAnsi="Times New Roman" w:cs="Times New Roman"/>
          <w:sz w:val="28"/>
          <w:szCs w:val="28"/>
        </w:rPr>
      </w:pPr>
      <w:bookmarkStart w:id="6" w:name="_Toc476901529"/>
      <w:r w:rsidRPr="00F743AD">
        <w:rPr>
          <w:rFonts w:ascii="Times New Roman" w:hAnsi="Times New Roman" w:cs="Times New Roman"/>
          <w:b w:val="0"/>
          <w:sz w:val="28"/>
          <w:szCs w:val="28"/>
        </w:rPr>
        <w:t xml:space="preserve">        </w:t>
      </w:r>
      <w:bookmarkStart w:id="7" w:name="_Toc476901528"/>
      <w:bookmarkEnd w:id="6"/>
      <w:r w:rsidR="00242B05" w:rsidRPr="00F743AD">
        <w:rPr>
          <w:rFonts w:ascii="Times New Roman" w:hAnsi="Times New Roman" w:cs="Times New Roman"/>
          <w:sz w:val="28"/>
          <w:szCs w:val="28"/>
        </w:rPr>
        <w:t>4.1. Форми організації освітнього процесу та види навчальних занять</w:t>
      </w:r>
      <w:bookmarkEnd w:id="7"/>
    </w:p>
    <w:p w:rsidR="003B44EF" w:rsidRPr="00F743AD" w:rsidRDefault="00242B05" w:rsidP="003B44EF">
      <w:pPr>
        <w:jc w:val="both"/>
        <w:rPr>
          <w:sz w:val="28"/>
          <w:szCs w:val="28"/>
          <w:u w:val="single"/>
          <w:lang w:val="uk-UA"/>
        </w:rPr>
      </w:pPr>
      <w:r w:rsidRPr="00F743AD">
        <w:rPr>
          <w:sz w:val="28"/>
          <w:szCs w:val="28"/>
          <w:lang w:val="uk-UA"/>
        </w:rPr>
        <w:t xml:space="preserve">     </w:t>
      </w:r>
    </w:p>
    <w:p w:rsidR="003B44EF" w:rsidRPr="00F743AD" w:rsidRDefault="00B54876" w:rsidP="00B54876">
      <w:pPr>
        <w:pStyle w:val="11"/>
        <w:ind w:left="0" w:firstLine="709"/>
        <w:jc w:val="center"/>
        <w:rPr>
          <w:b/>
          <w:i/>
          <w:sz w:val="28"/>
          <w:szCs w:val="28"/>
          <w:lang w:val="uk-UA"/>
        </w:rPr>
      </w:pPr>
      <w:bookmarkStart w:id="8" w:name="_Hlk65659679"/>
      <w:r w:rsidRPr="00F743AD">
        <w:rPr>
          <w:b/>
          <w:i/>
          <w:sz w:val="28"/>
          <w:szCs w:val="28"/>
          <w:lang w:val="uk-UA"/>
        </w:rPr>
        <w:t>Форми організації освітнього процесу</w:t>
      </w:r>
      <w:r w:rsidR="00BD6F80" w:rsidRPr="00F743AD">
        <w:rPr>
          <w:b/>
          <w:i/>
          <w:sz w:val="28"/>
          <w:szCs w:val="28"/>
          <w:lang w:val="uk-UA"/>
        </w:rPr>
        <w:t xml:space="preserve"> (</w:t>
      </w:r>
      <w:r w:rsidR="007F2A7E" w:rsidRPr="00F743AD">
        <w:rPr>
          <w:b/>
          <w:i/>
          <w:sz w:val="28"/>
          <w:szCs w:val="28"/>
          <w:lang w:val="uk-UA"/>
        </w:rPr>
        <w:t>1</w:t>
      </w:r>
      <w:r w:rsidR="00BD6F80" w:rsidRPr="00F743AD">
        <w:rPr>
          <w:b/>
          <w:i/>
          <w:sz w:val="28"/>
          <w:szCs w:val="28"/>
          <w:lang w:val="uk-UA"/>
        </w:rPr>
        <w:t xml:space="preserve"> семестр)</w:t>
      </w:r>
    </w:p>
    <w:tbl>
      <w:tblPr>
        <w:tblpPr w:leftFromText="180" w:rightFromText="180" w:vertAnchor="text" w:horzAnchor="margin" w:tblpX="108" w:tblpY="155"/>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
        <w:gridCol w:w="3499"/>
        <w:gridCol w:w="1276"/>
        <w:gridCol w:w="959"/>
        <w:gridCol w:w="1134"/>
        <w:gridCol w:w="1275"/>
        <w:gridCol w:w="885"/>
      </w:tblGrid>
      <w:tr w:rsidR="00B54876" w:rsidRPr="00F743AD" w:rsidTr="00B54876">
        <w:tc>
          <w:tcPr>
            <w:tcW w:w="470" w:type="dxa"/>
            <w:tcBorders>
              <w:top w:val="single" w:sz="6" w:space="0" w:color="auto"/>
              <w:left w:val="single" w:sz="6" w:space="0" w:color="auto"/>
              <w:bottom w:val="single" w:sz="6" w:space="0" w:color="auto"/>
              <w:right w:val="single" w:sz="6" w:space="0" w:color="auto"/>
            </w:tcBorders>
          </w:tcPr>
          <w:p w:rsidR="00B54876" w:rsidRPr="00F743AD" w:rsidRDefault="00B54876" w:rsidP="000D0D46">
            <w:pPr>
              <w:jc w:val="center"/>
              <w:rPr>
                <w:b/>
                <w:sz w:val="28"/>
                <w:szCs w:val="28"/>
                <w:lang w:val="uk-UA"/>
              </w:rPr>
            </w:pPr>
            <w:bookmarkStart w:id="9" w:name="_Hlk65670176"/>
          </w:p>
          <w:p w:rsidR="00B54876" w:rsidRPr="00F743AD" w:rsidRDefault="00B54876" w:rsidP="000D0D46">
            <w:pPr>
              <w:jc w:val="center"/>
              <w:rPr>
                <w:b/>
                <w:sz w:val="28"/>
                <w:szCs w:val="28"/>
                <w:lang w:val="uk-UA"/>
              </w:rPr>
            </w:pPr>
          </w:p>
          <w:p w:rsidR="00B54876" w:rsidRPr="00F743AD" w:rsidRDefault="00B54876" w:rsidP="000D0D46">
            <w:pPr>
              <w:jc w:val="center"/>
              <w:rPr>
                <w:b/>
                <w:sz w:val="28"/>
                <w:szCs w:val="28"/>
                <w:lang w:val="uk-UA"/>
              </w:rPr>
            </w:pPr>
            <w:r w:rsidRPr="00F743AD">
              <w:rPr>
                <w:b/>
                <w:sz w:val="28"/>
                <w:szCs w:val="28"/>
                <w:lang w:val="uk-UA"/>
              </w:rPr>
              <w:t>№</w:t>
            </w:r>
          </w:p>
          <w:p w:rsidR="00B54876" w:rsidRPr="00F743AD" w:rsidRDefault="00B54876" w:rsidP="000D0D46">
            <w:pPr>
              <w:jc w:val="center"/>
              <w:rPr>
                <w:sz w:val="28"/>
                <w:szCs w:val="28"/>
                <w:lang w:val="uk-UA"/>
              </w:rPr>
            </w:pPr>
          </w:p>
        </w:tc>
        <w:tc>
          <w:tcPr>
            <w:tcW w:w="3499" w:type="dxa"/>
            <w:tcBorders>
              <w:top w:val="single" w:sz="6" w:space="0" w:color="auto"/>
              <w:left w:val="single" w:sz="6" w:space="0" w:color="auto"/>
              <w:bottom w:val="single" w:sz="6" w:space="0" w:color="auto"/>
              <w:right w:val="single" w:sz="6" w:space="0" w:color="auto"/>
            </w:tcBorders>
          </w:tcPr>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r w:rsidRPr="00F743AD">
              <w:rPr>
                <w:b/>
                <w:sz w:val="28"/>
                <w:szCs w:val="28"/>
                <w:lang w:val="uk-UA"/>
              </w:rPr>
              <w:t>Назва тем (</w:t>
            </w:r>
            <w:proofErr w:type="spellStart"/>
            <w:r w:rsidRPr="00F743AD">
              <w:rPr>
                <w:b/>
                <w:sz w:val="28"/>
                <w:szCs w:val="28"/>
                <w:lang w:val="uk-UA"/>
              </w:rPr>
              <w:t>модулей</w:t>
            </w:r>
            <w:proofErr w:type="spellEnd"/>
            <w:r w:rsidRPr="00F743AD">
              <w:rPr>
                <w:b/>
                <w:sz w:val="28"/>
                <w:szCs w:val="28"/>
                <w:lang w:val="uk-UA"/>
              </w:rPr>
              <w:t>)</w:t>
            </w:r>
          </w:p>
          <w:p w:rsidR="00B54876" w:rsidRPr="00F743AD" w:rsidRDefault="00B54876" w:rsidP="000D0D46">
            <w:pPr>
              <w:jc w:val="both"/>
              <w:rPr>
                <w:bCs/>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B54876" w:rsidRPr="00F743AD" w:rsidRDefault="00B54876" w:rsidP="000D0D46">
            <w:pPr>
              <w:jc w:val="right"/>
              <w:rPr>
                <w:sz w:val="28"/>
                <w:szCs w:val="28"/>
                <w:lang w:val="uk-UA"/>
              </w:rPr>
            </w:pPr>
          </w:p>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r w:rsidRPr="00F743AD">
              <w:rPr>
                <w:b/>
                <w:sz w:val="28"/>
                <w:szCs w:val="28"/>
                <w:lang w:val="uk-UA"/>
              </w:rPr>
              <w:t>Кількість кредитів</w:t>
            </w:r>
          </w:p>
          <w:p w:rsidR="00B54876" w:rsidRPr="00F743AD" w:rsidRDefault="00B54876" w:rsidP="00B54876">
            <w:pPr>
              <w:jc w:val="center"/>
              <w:rPr>
                <w:sz w:val="28"/>
                <w:szCs w:val="28"/>
                <w:lang w:val="uk-UA"/>
              </w:rPr>
            </w:pPr>
            <w:r w:rsidRPr="00F743AD">
              <w:rPr>
                <w:b/>
                <w:sz w:val="28"/>
                <w:szCs w:val="28"/>
                <w:lang w:val="uk-UA"/>
              </w:rPr>
              <w:t>EСTS</w:t>
            </w:r>
          </w:p>
          <w:p w:rsidR="00B54876" w:rsidRPr="00F743AD" w:rsidRDefault="00B54876" w:rsidP="000D0D46">
            <w:pPr>
              <w:jc w:val="right"/>
              <w:rPr>
                <w:sz w:val="28"/>
                <w:szCs w:val="28"/>
                <w:lang w:val="uk-UA"/>
              </w:rPr>
            </w:pPr>
          </w:p>
          <w:p w:rsidR="00B54876" w:rsidRPr="00F743AD" w:rsidRDefault="00B54876" w:rsidP="000D0D46">
            <w:pPr>
              <w:jc w:val="right"/>
              <w:rPr>
                <w:sz w:val="28"/>
                <w:szCs w:val="28"/>
                <w:lang w:val="uk-UA"/>
              </w:rPr>
            </w:pPr>
          </w:p>
        </w:tc>
        <w:tc>
          <w:tcPr>
            <w:tcW w:w="959" w:type="dxa"/>
            <w:tcBorders>
              <w:top w:val="single" w:sz="6" w:space="0" w:color="auto"/>
              <w:left w:val="single" w:sz="6" w:space="0" w:color="auto"/>
              <w:bottom w:val="single" w:sz="6" w:space="0" w:color="auto"/>
              <w:right w:val="single" w:sz="6" w:space="0" w:color="auto"/>
            </w:tcBorders>
          </w:tcPr>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r w:rsidRPr="00F743AD">
              <w:rPr>
                <w:b/>
                <w:sz w:val="28"/>
                <w:szCs w:val="28"/>
                <w:lang w:val="uk-UA"/>
              </w:rPr>
              <w:t>Лекції</w:t>
            </w:r>
            <w:r w:rsidR="00990B69" w:rsidRPr="00F743AD">
              <w:rPr>
                <w:b/>
                <w:sz w:val="28"/>
                <w:szCs w:val="28"/>
                <w:lang w:val="uk-UA"/>
              </w:rPr>
              <w:t xml:space="preserve"> годин</w:t>
            </w:r>
          </w:p>
        </w:tc>
        <w:tc>
          <w:tcPr>
            <w:tcW w:w="1134" w:type="dxa"/>
            <w:tcBorders>
              <w:top w:val="single" w:sz="6" w:space="0" w:color="auto"/>
              <w:left w:val="single" w:sz="6" w:space="0" w:color="auto"/>
              <w:bottom w:val="single" w:sz="6" w:space="0" w:color="auto"/>
              <w:right w:val="single" w:sz="6" w:space="0" w:color="auto"/>
            </w:tcBorders>
          </w:tcPr>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r w:rsidRPr="00F743AD">
              <w:rPr>
                <w:b/>
                <w:sz w:val="28"/>
                <w:szCs w:val="28"/>
                <w:lang w:val="uk-UA"/>
              </w:rPr>
              <w:t>Семінарські (практичні) заняття</w:t>
            </w:r>
          </w:p>
        </w:tc>
        <w:tc>
          <w:tcPr>
            <w:tcW w:w="1275" w:type="dxa"/>
            <w:tcBorders>
              <w:top w:val="single" w:sz="6" w:space="0" w:color="auto"/>
              <w:left w:val="single" w:sz="6" w:space="0" w:color="auto"/>
              <w:bottom w:val="single" w:sz="6" w:space="0" w:color="auto"/>
              <w:right w:val="single" w:sz="6" w:space="0" w:color="auto"/>
            </w:tcBorders>
          </w:tcPr>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r w:rsidRPr="00F743AD">
              <w:rPr>
                <w:b/>
                <w:sz w:val="28"/>
                <w:szCs w:val="28"/>
                <w:lang w:val="uk-UA"/>
              </w:rPr>
              <w:t>Самостійна робота</w:t>
            </w:r>
          </w:p>
        </w:tc>
        <w:tc>
          <w:tcPr>
            <w:tcW w:w="885" w:type="dxa"/>
            <w:tcBorders>
              <w:top w:val="single" w:sz="6" w:space="0" w:color="auto"/>
              <w:left w:val="single" w:sz="6" w:space="0" w:color="auto"/>
              <w:bottom w:val="single" w:sz="6" w:space="0" w:color="auto"/>
              <w:right w:val="single" w:sz="6" w:space="0" w:color="auto"/>
            </w:tcBorders>
          </w:tcPr>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p>
          <w:p w:rsidR="00B54876" w:rsidRPr="00F743AD" w:rsidRDefault="00B54876" w:rsidP="00B54876">
            <w:pPr>
              <w:jc w:val="center"/>
              <w:rPr>
                <w:b/>
                <w:sz w:val="28"/>
                <w:szCs w:val="28"/>
                <w:lang w:val="uk-UA"/>
              </w:rPr>
            </w:pPr>
            <w:r w:rsidRPr="00F743AD">
              <w:rPr>
                <w:b/>
                <w:sz w:val="28"/>
                <w:szCs w:val="28"/>
                <w:lang w:val="uk-UA"/>
              </w:rPr>
              <w:t>Контроль</w:t>
            </w:r>
          </w:p>
        </w:tc>
      </w:tr>
      <w:tr w:rsidR="00B54876" w:rsidRPr="00F743AD" w:rsidTr="00B54876">
        <w:tc>
          <w:tcPr>
            <w:tcW w:w="470"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center"/>
              <w:rPr>
                <w:sz w:val="28"/>
                <w:szCs w:val="28"/>
                <w:lang w:val="uk-UA"/>
              </w:rPr>
            </w:pPr>
            <w:r w:rsidRPr="00F743AD">
              <w:rPr>
                <w:sz w:val="28"/>
                <w:szCs w:val="28"/>
                <w:lang w:val="uk-UA"/>
              </w:rPr>
              <w:t>1.</w:t>
            </w:r>
          </w:p>
          <w:p w:rsidR="000D0D46" w:rsidRPr="00F743AD" w:rsidRDefault="000D0D46" w:rsidP="000D0D46">
            <w:pPr>
              <w:numPr>
                <w:ilvl w:val="0"/>
                <w:numId w:val="6"/>
              </w:numPr>
              <w:jc w:val="center"/>
              <w:rPr>
                <w:sz w:val="28"/>
                <w:szCs w:val="28"/>
                <w:lang w:val="uk-UA"/>
              </w:rPr>
            </w:pPr>
          </w:p>
        </w:tc>
        <w:tc>
          <w:tcPr>
            <w:tcW w:w="3499" w:type="dxa"/>
            <w:tcBorders>
              <w:top w:val="single" w:sz="6" w:space="0" w:color="auto"/>
              <w:left w:val="single" w:sz="6" w:space="0" w:color="auto"/>
              <w:bottom w:val="single" w:sz="6" w:space="0" w:color="auto"/>
              <w:right w:val="single" w:sz="6" w:space="0" w:color="auto"/>
            </w:tcBorders>
          </w:tcPr>
          <w:p w:rsidR="000D0D46" w:rsidRPr="00F743AD" w:rsidRDefault="00FF60CE" w:rsidP="000D0D46">
            <w:pPr>
              <w:jc w:val="both"/>
              <w:rPr>
                <w:bCs/>
                <w:sz w:val="28"/>
                <w:szCs w:val="28"/>
                <w:lang w:val="uk-UA"/>
              </w:rPr>
            </w:pPr>
            <w:r w:rsidRPr="00F743AD">
              <w:rPr>
                <w:bCs/>
                <w:sz w:val="28"/>
                <w:szCs w:val="28"/>
                <w:lang w:val="uk-UA"/>
              </w:rPr>
              <w:t xml:space="preserve">Загальні питання </w:t>
            </w:r>
            <w:r w:rsidRPr="00F743AD">
              <w:rPr>
                <w:sz w:val="28"/>
                <w:szCs w:val="28"/>
                <w:lang w:val="uk-UA"/>
              </w:rPr>
              <w:t>кримінально-правового регулювання</w:t>
            </w:r>
          </w:p>
        </w:tc>
        <w:tc>
          <w:tcPr>
            <w:tcW w:w="1276"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center"/>
              <w:rPr>
                <w:sz w:val="28"/>
                <w:szCs w:val="28"/>
                <w:lang w:val="uk-UA"/>
              </w:rPr>
            </w:pPr>
            <w:r w:rsidRPr="00F743AD">
              <w:rPr>
                <w:sz w:val="28"/>
                <w:szCs w:val="28"/>
                <w:lang w:val="uk-UA"/>
              </w:rPr>
              <w:t>1</w:t>
            </w:r>
            <w:r w:rsidR="001B63EE" w:rsidRPr="00F743AD">
              <w:rPr>
                <w:sz w:val="28"/>
                <w:szCs w:val="28"/>
                <w:lang w:val="uk-UA"/>
              </w:rPr>
              <w:t>,</w:t>
            </w:r>
            <w:r w:rsidR="00990B69" w:rsidRPr="00F743AD">
              <w:rPr>
                <w:sz w:val="28"/>
                <w:szCs w:val="28"/>
                <w:lang w:val="uk-UA"/>
              </w:rPr>
              <w:t>9</w:t>
            </w:r>
          </w:p>
        </w:tc>
        <w:tc>
          <w:tcPr>
            <w:tcW w:w="959"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12</w:t>
            </w:r>
          </w:p>
        </w:tc>
        <w:tc>
          <w:tcPr>
            <w:tcW w:w="1134"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r w:rsidRPr="00F743AD">
              <w:rPr>
                <w:sz w:val="28"/>
                <w:szCs w:val="28"/>
                <w:lang w:val="uk-UA"/>
              </w:rPr>
              <w:t xml:space="preserve">    </w:t>
            </w:r>
          </w:p>
          <w:p w:rsidR="000D0D46" w:rsidRPr="00F743AD" w:rsidRDefault="000D0D46" w:rsidP="000D0D46">
            <w:pPr>
              <w:jc w:val="center"/>
              <w:rPr>
                <w:sz w:val="28"/>
                <w:szCs w:val="28"/>
                <w:lang w:val="uk-UA"/>
              </w:rPr>
            </w:pPr>
            <w:r w:rsidRPr="00F743AD">
              <w:rPr>
                <w:sz w:val="28"/>
                <w:szCs w:val="28"/>
                <w:lang w:val="uk-UA"/>
              </w:rPr>
              <w:t>6</w:t>
            </w:r>
          </w:p>
        </w:tc>
        <w:tc>
          <w:tcPr>
            <w:tcW w:w="1275"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4</w:t>
            </w:r>
            <w:r w:rsidR="000D0D46" w:rsidRPr="00F743AD">
              <w:rPr>
                <w:sz w:val="28"/>
                <w:szCs w:val="28"/>
                <w:lang w:val="uk-UA"/>
              </w:rPr>
              <w:t>0</w:t>
            </w:r>
          </w:p>
        </w:tc>
        <w:tc>
          <w:tcPr>
            <w:tcW w:w="885"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FF5D46" w:rsidP="00FF5D46">
            <w:pPr>
              <w:jc w:val="center"/>
              <w:rPr>
                <w:sz w:val="28"/>
                <w:szCs w:val="28"/>
                <w:lang w:val="uk-UA"/>
              </w:rPr>
            </w:pPr>
            <w:r w:rsidRPr="00F743AD">
              <w:rPr>
                <w:sz w:val="28"/>
                <w:szCs w:val="28"/>
                <w:lang w:val="uk-UA"/>
              </w:rPr>
              <w:t>поточний</w:t>
            </w:r>
          </w:p>
        </w:tc>
      </w:tr>
      <w:tr w:rsidR="00B54876" w:rsidRPr="00F743AD" w:rsidTr="00B54876">
        <w:trPr>
          <w:cantSplit/>
          <w:trHeight w:val="303"/>
        </w:trPr>
        <w:tc>
          <w:tcPr>
            <w:tcW w:w="470"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center"/>
              <w:rPr>
                <w:sz w:val="28"/>
                <w:szCs w:val="28"/>
                <w:lang w:val="uk-UA"/>
              </w:rPr>
            </w:pPr>
            <w:r w:rsidRPr="00F743AD">
              <w:rPr>
                <w:sz w:val="28"/>
                <w:szCs w:val="28"/>
                <w:lang w:val="uk-UA"/>
              </w:rPr>
              <w:t>2.</w:t>
            </w:r>
          </w:p>
          <w:p w:rsidR="000D0D46" w:rsidRPr="00F743AD" w:rsidRDefault="000D0D46" w:rsidP="000D0D46">
            <w:pPr>
              <w:numPr>
                <w:ilvl w:val="0"/>
                <w:numId w:val="6"/>
              </w:numPr>
              <w:jc w:val="center"/>
              <w:rPr>
                <w:sz w:val="28"/>
                <w:szCs w:val="28"/>
                <w:lang w:val="uk-UA"/>
              </w:rPr>
            </w:pPr>
          </w:p>
        </w:tc>
        <w:tc>
          <w:tcPr>
            <w:tcW w:w="3499" w:type="dxa"/>
            <w:tcBorders>
              <w:top w:val="single" w:sz="6" w:space="0" w:color="auto"/>
              <w:left w:val="single" w:sz="6" w:space="0" w:color="auto"/>
              <w:bottom w:val="single" w:sz="6" w:space="0" w:color="auto"/>
              <w:right w:val="single" w:sz="6" w:space="0" w:color="auto"/>
            </w:tcBorders>
          </w:tcPr>
          <w:p w:rsidR="000D0D46" w:rsidRPr="00F743AD" w:rsidRDefault="00FF60CE" w:rsidP="004808DA">
            <w:pPr>
              <w:jc w:val="both"/>
              <w:rPr>
                <w:bCs/>
                <w:sz w:val="28"/>
                <w:szCs w:val="28"/>
                <w:lang w:val="uk-UA"/>
              </w:rPr>
            </w:pPr>
            <w:r w:rsidRPr="00F743AD">
              <w:rPr>
                <w:bCs/>
                <w:sz w:val="28"/>
                <w:szCs w:val="28"/>
                <w:lang w:val="uk-UA"/>
              </w:rPr>
              <w:t xml:space="preserve">Нормативне </w:t>
            </w:r>
            <w:r w:rsidRPr="00F743AD">
              <w:rPr>
                <w:sz w:val="28"/>
                <w:szCs w:val="28"/>
                <w:lang w:val="uk-UA"/>
              </w:rPr>
              <w:t>кримінально-правове регулювання</w:t>
            </w:r>
          </w:p>
        </w:tc>
        <w:tc>
          <w:tcPr>
            <w:tcW w:w="1276"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0D0D46" w:rsidP="001B63EE">
            <w:pPr>
              <w:jc w:val="center"/>
              <w:rPr>
                <w:sz w:val="28"/>
                <w:szCs w:val="28"/>
                <w:lang w:val="uk-UA"/>
              </w:rPr>
            </w:pPr>
            <w:r w:rsidRPr="00F743AD">
              <w:rPr>
                <w:sz w:val="28"/>
                <w:szCs w:val="28"/>
                <w:lang w:val="uk-UA"/>
              </w:rPr>
              <w:t>1,</w:t>
            </w:r>
            <w:r w:rsidR="00990B69" w:rsidRPr="00F743AD">
              <w:rPr>
                <w:sz w:val="28"/>
                <w:szCs w:val="28"/>
                <w:lang w:val="uk-UA"/>
              </w:rPr>
              <w:t>9</w:t>
            </w:r>
          </w:p>
        </w:tc>
        <w:tc>
          <w:tcPr>
            <w:tcW w:w="959"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10</w:t>
            </w:r>
          </w:p>
        </w:tc>
        <w:tc>
          <w:tcPr>
            <w:tcW w:w="1134"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0D0D46" w:rsidP="000D0D46">
            <w:pPr>
              <w:jc w:val="center"/>
              <w:rPr>
                <w:sz w:val="28"/>
                <w:szCs w:val="28"/>
                <w:lang w:val="uk-UA"/>
              </w:rPr>
            </w:pPr>
            <w:r w:rsidRPr="00F743AD">
              <w:rPr>
                <w:sz w:val="28"/>
                <w:szCs w:val="28"/>
                <w:lang w:val="uk-UA"/>
              </w:rPr>
              <w:t>8</w:t>
            </w:r>
          </w:p>
        </w:tc>
        <w:tc>
          <w:tcPr>
            <w:tcW w:w="1275"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0D0D46" w:rsidP="000D0D46">
            <w:pPr>
              <w:jc w:val="center"/>
              <w:rPr>
                <w:sz w:val="28"/>
                <w:szCs w:val="28"/>
                <w:lang w:val="uk-UA"/>
              </w:rPr>
            </w:pPr>
            <w:r w:rsidRPr="00F743AD">
              <w:rPr>
                <w:sz w:val="28"/>
                <w:szCs w:val="28"/>
                <w:lang w:val="uk-UA"/>
              </w:rPr>
              <w:t>40</w:t>
            </w:r>
          </w:p>
        </w:tc>
        <w:tc>
          <w:tcPr>
            <w:tcW w:w="885"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FF5D46" w:rsidP="00FF5D46">
            <w:pPr>
              <w:jc w:val="center"/>
              <w:rPr>
                <w:sz w:val="28"/>
                <w:szCs w:val="28"/>
                <w:lang w:val="uk-UA"/>
              </w:rPr>
            </w:pPr>
            <w:r w:rsidRPr="00F743AD">
              <w:rPr>
                <w:sz w:val="28"/>
                <w:szCs w:val="28"/>
                <w:lang w:val="uk-UA"/>
              </w:rPr>
              <w:t xml:space="preserve">поточний </w:t>
            </w:r>
          </w:p>
        </w:tc>
      </w:tr>
      <w:tr w:rsidR="00B54876" w:rsidRPr="00F743AD" w:rsidTr="00B54876">
        <w:tc>
          <w:tcPr>
            <w:tcW w:w="470"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center"/>
              <w:rPr>
                <w:sz w:val="28"/>
                <w:szCs w:val="28"/>
                <w:lang w:val="uk-UA"/>
              </w:rPr>
            </w:pPr>
            <w:r w:rsidRPr="00F743AD">
              <w:rPr>
                <w:sz w:val="28"/>
                <w:szCs w:val="28"/>
                <w:lang w:val="uk-UA"/>
              </w:rPr>
              <w:t>3.</w:t>
            </w:r>
          </w:p>
          <w:p w:rsidR="000D0D46" w:rsidRPr="00F743AD" w:rsidRDefault="000D0D46" w:rsidP="000D0D46">
            <w:pPr>
              <w:numPr>
                <w:ilvl w:val="0"/>
                <w:numId w:val="6"/>
              </w:numPr>
              <w:jc w:val="center"/>
              <w:rPr>
                <w:sz w:val="28"/>
                <w:szCs w:val="28"/>
                <w:lang w:val="uk-UA"/>
              </w:rPr>
            </w:pPr>
          </w:p>
        </w:tc>
        <w:tc>
          <w:tcPr>
            <w:tcW w:w="3499" w:type="dxa"/>
            <w:tcBorders>
              <w:top w:val="single" w:sz="6" w:space="0" w:color="auto"/>
              <w:left w:val="single" w:sz="6" w:space="0" w:color="auto"/>
              <w:bottom w:val="single" w:sz="6" w:space="0" w:color="auto"/>
              <w:right w:val="single" w:sz="6" w:space="0" w:color="auto"/>
            </w:tcBorders>
          </w:tcPr>
          <w:p w:rsidR="00FF60CE" w:rsidRPr="00F743AD" w:rsidRDefault="00FF60CE" w:rsidP="00FF60CE">
            <w:pPr>
              <w:rPr>
                <w:sz w:val="28"/>
                <w:szCs w:val="28"/>
                <w:lang w:val="uk-UA"/>
              </w:rPr>
            </w:pPr>
            <w:r w:rsidRPr="00F743AD">
              <w:rPr>
                <w:rFonts w:eastAsia="Times New Roman"/>
                <w:sz w:val="28"/>
                <w:szCs w:val="28"/>
                <w:lang w:val="uk-UA" w:eastAsia="ru-RU"/>
              </w:rPr>
              <w:t xml:space="preserve">Індивідуальне </w:t>
            </w:r>
            <w:r w:rsidRPr="00F743AD">
              <w:rPr>
                <w:sz w:val="28"/>
                <w:szCs w:val="28"/>
                <w:lang w:val="uk-UA"/>
              </w:rPr>
              <w:t>кримінально-правове регулювання</w:t>
            </w:r>
            <w:r w:rsidRPr="00F743AD">
              <w:rPr>
                <w:rFonts w:eastAsia="Times New Roman"/>
                <w:sz w:val="28"/>
                <w:szCs w:val="28"/>
                <w:lang w:val="uk-UA" w:eastAsia="ru-RU"/>
              </w:rPr>
              <w:t xml:space="preserve"> </w:t>
            </w:r>
          </w:p>
          <w:p w:rsidR="000D0D46" w:rsidRPr="00F743AD" w:rsidRDefault="000D0D46" w:rsidP="000D0D46">
            <w:pPr>
              <w:jc w:val="both"/>
              <w:rPr>
                <w:bCs/>
                <w:sz w:val="28"/>
                <w:szCs w:val="28"/>
                <w:lang w:val="uk-UA"/>
              </w:rPr>
            </w:pPr>
          </w:p>
        </w:tc>
        <w:tc>
          <w:tcPr>
            <w:tcW w:w="1276" w:type="dxa"/>
            <w:tcBorders>
              <w:top w:val="single" w:sz="6" w:space="0" w:color="auto"/>
              <w:left w:val="single" w:sz="6" w:space="0" w:color="auto"/>
              <w:bottom w:val="nil"/>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0D0D46" w:rsidP="001B63EE">
            <w:pPr>
              <w:jc w:val="center"/>
              <w:rPr>
                <w:sz w:val="28"/>
                <w:szCs w:val="28"/>
                <w:lang w:val="uk-UA"/>
              </w:rPr>
            </w:pPr>
            <w:r w:rsidRPr="00F743AD">
              <w:rPr>
                <w:sz w:val="28"/>
                <w:szCs w:val="28"/>
                <w:lang w:val="uk-UA"/>
              </w:rPr>
              <w:t>1,</w:t>
            </w:r>
            <w:r w:rsidR="001B63EE" w:rsidRPr="00F743AD">
              <w:rPr>
                <w:sz w:val="28"/>
                <w:szCs w:val="28"/>
                <w:lang w:val="uk-UA"/>
              </w:rPr>
              <w:t>8</w:t>
            </w:r>
          </w:p>
        </w:tc>
        <w:tc>
          <w:tcPr>
            <w:tcW w:w="959" w:type="dxa"/>
            <w:tcBorders>
              <w:top w:val="single" w:sz="6" w:space="0" w:color="auto"/>
              <w:left w:val="single" w:sz="6" w:space="0" w:color="auto"/>
              <w:bottom w:val="nil"/>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4</w:t>
            </w:r>
          </w:p>
        </w:tc>
        <w:tc>
          <w:tcPr>
            <w:tcW w:w="1134"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10</w:t>
            </w:r>
          </w:p>
        </w:tc>
        <w:tc>
          <w:tcPr>
            <w:tcW w:w="1275"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0D0D46" w:rsidP="000D0D46">
            <w:pPr>
              <w:jc w:val="center"/>
              <w:rPr>
                <w:sz w:val="28"/>
                <w:szCs w:val="28"/>
                <w:lang w:val="uk-UA"/>
              </w:rPr>
            </w:pPr>
            <w:r w:rsidRPr="00F743AD">
              <w:rPr>
                <w:sz w:val="28"/>
                <w:szCs w:val="28"/>
                <w:lang w:val="uk-UA"/>
              </w:rPr>
              <w:t>40</w:t>
            </w:r>
          </w:p>
        </w:tc>
        <w:tc>
          <w:tcPr>
            <w:tcW w:w="885" w:type="dxa"/>
            <w:tcBorders>
              <w:top w:val="single" w:sz="6" w:space="0" w:color="auto"/>
              <w:left w:val="single" w:sz="6" w:space="0" w:color="auto"/>
              <w:bottom w:val="single" w:sz="6" w:space="0" w:color="auto"/>
              <w:right w:val="single" w:sz="6" w:space="0" w:color="auto"/>
            </w:tcBorders>
          </w:tcPr>
          <w:p w:rsidR="00FF5D46" w:rsidRPr="00F743AD" w:rsidRDefault="00FF5D46" w:rsidP="000D0D46">
            <w:pPr>
              <w:jc w:val="right"/>
              <w:rPr>
                <w:sz w:val="28"/>
                <w:szCs w:val="28"/>
                <w:lang w:val="uk-UA"/>
              </w:rPr>
            </w:pPr>
          </w:p>
          <w:p w:rsidR="000D0D46" w:rsidRPr="00F743AD" w:rsidRDefault="00FF5D46" w:rsidP="000D0D46">
            <w:pPr>
              <w:jc w:val="right"/>
              <w:rPr>
                <w:sz w:val="28"/>
                <w:szCs w:val="28"/>
                <w:lang w:val="uk-UA"/>
              </w:rPr>
            </w:pPr>
            <w:r w:rsidRPr="00F743AD">
              <w:rPr>
                <w:sz w:val="28"/>
                <w:szCs w:val="28"/>
                <w:lang w:val="uk-UA"/>
              </w:rPr>
              <w:t>поточний</w:t>
            </w:r>
          </w:p>
          <w:p w:rsidR="000D0D46" w:rsidRPr="00F743AD" w:rsidRDefault="000D0D46" w:rsidP="000D0D46">
            <w:pPr>
              <w:jc w:val="center"/>
              <w:rPr>
                <w:sz w:val="28"/>
                <w:szCs w:val="28"/>
                <w:lang w:val="uk-UA"/>
              </w:rPr>
            </w:pPr>
          </w:p>
        </w:tc>
      </w:tr>
      <w:tr w:rsidR="00B54876" w:rsidRPr="00F743AD" w:rsidTr="00B54876">
        <w:tc>
          <w:tcPr>
            <w:tcW w:w="470"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center"/>
              <w:rPr>
                <w:sz w:val="28"/>
                <w:szCs w:val="28"/>
                <w:lang w:val="uk-UA"/>
              </w:rPr>
            </w:pPr>
            <w:r w:rsidRPr="00F743AD">
              <w:rPr>
                <w:sz w:val="28"/>
                <w:szCs w:val="28"/>
                <w:lang w:val="uk-UA"/>
              </w:rPr>
              <w:t>4.</w:t>
            </w:r>
          </w:p>
          <w:p w:rsidR="000D0D46" w:rsidRPr="00F743AD" w:rsidRDefault="000D0D46" w:rsidP="000D0D46">
            <w:pPr>
              <w:numPr>
                <w:ilvl w:val="0"/>
                <w:numId w:val="6"/>
              </w:numPr>
              <w:jc w:val="center"/>
              <w:rPr>
                <w:sz w:val="28"/>
                <w:szCs w:val="28"/>
                <w:lang w:val="uk-UA"/>
              </w:rPr>
            </w:pPr>
          </w:p>
        </w:tc>
        <w:tc>
          <w:tcPr>
            <w:tcW w:w="3499" w:type="dxa"/>
            <w:tcBorders>
              <w:top w:val="single" w:sz="6" w:space="0" w:color="auto"/>
              <w:left w:val="single" w:sz="6" w:space="0" w:color="auto"/>
              <w:bottom w:val="single" w:sz="6" w:space="0" w:color="auto"/>
              <w:right w:val="single" w:sz="6" w:space="0" w:color="auto"/>
            </w:tcBorders>
          </w:tcPr>
          <w:p w:rsidR="000D0D46" w:rsidRPr="00F743AD" w:rsidRDefault="00FF60CE" w:rsidP="000D0D46">
            <w:pPr>
              <w:jc w:val="both"/>
              <w:rPr>
                <w:bCs/>
                <w:sz w:val="28"/>
                <w:szCs w:val="28"/>
                <w:lang w:val="uk-UA"/>
              </w:rPr>
            </w:pPr>
            <w:r w:rsidRPr="00F743AD">
              <w:rPr>
                <w:sz w:val="28"/>
                <w:szCs w:val="28"/>
                <w:lang w:val="uk-UA"/>
              </w:rPr>
              <w:t>Питання удосконалення кримінально-правового регулювання</w:t>
            </w:r>
          </w:p>
        </w:tc>
        <w:tc>
          <w:tcPr>
            <w:tcW w:w="1276" w:type="dxa"/>
            <w:tcBorders>
              <w:top w:val="single" w:sz="6" w:space="0" w:color="auto"/>
              <w:left w:val="single" w:sz="6" w:space="0" w:color="auto"/>
              <w:bottom w:val="nil"/>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1B63EE" w:rsidP="001B63EE">
            <w:pPr>
              <w:jc w:val="center"/>
              <w:rPr>
                <w:sz w:val="28"/>
                <w:szCs w:val="28"/>
                <w:lang w:val="uk-UA"/>
              </w:rPr>
            </w:pPr>
            <w:r w:rsidRPr="00F743AD">
              <w:rPr>
                <w:sz w:val="28"/>
                <w:szCs w:val="28"/>
                <w:lang w:val="uk-UA"/>
              </w:rPr>
              <w:t>1,</w:t>
            </w:r>
            <w:r w:rsidR="00990B69" w:rsidRPr="00F743AD">
              <w:rPr>
                <w:sz w:val="28"/>
                <w:szCs w:val="28"/>
                <w:lang w:val="uk-UA"/>
              </w:rPr>
              <w:t>4</w:t>
            </w:r>
          </w:p>
        </w:tc>
        <w:tc>
          <w:tcPr>
            <w:tcW w:w="959" w:type="dxa"/>
            <w:tcBorders>
              <w:top w:val="single" w:sz="6" w:space="0" w:color="auto"/>
              <w:left w:val="single" w:sz="6" w:space="0" w:color="auto"/>
              <w:bottom w:val="nil"/>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4</w:t>
            </w:r>
          </w:p>
        </w:tc>
        <w:tc>
          <w:tcPr>
            <w:tcW w:w="1134"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6</w:t>
            </w:r>
          </w:p>
        </w:tc>
        <w:tc>
          <w:tcPr>
            <w:tcW w:w="1275"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0D0D46" w:rsidP="000D0D46">
            <w:pPr>
              <w:jc w:val="right"/>
              <w:rPr>
                <w:sz w:val="28"/>
                <w:szCs w:val="28"/>
                <w:lang w:val="uk-UA"/>
              </w:rPr>
            </w:pPr>
          </w:p>
          <w:p w:rsidR="000D0D46" w:rsidRPr="00F743AD" w:rsidRDefault="00990B69" w:rsidP="000D0D46">
            <w:pPr>
              <w:jc w:val="center"/>
              <w:rPr>
                <w:sz w:val="28"/>
                <w:szCs w:val="28"/>
                <w:lang w:val="uk-UA"/>
              </w:rPr>
            </w:pPr>
            <w:r w:rsidRPr="00F743AD">
              <w:rPr>
                <w:sz w:val="28"/>
                <w:szCs w:val="28"/>
                <w:lang w:val="uk-UA"/>
              </w:rPr>
              <w:t>3</w:t>
            </w:r>
            <w:r w:rsidR="000D0D46" w:rsidRPr="00F743AD">
              <w:rPr>
                <w:sz w:val="28"/>
                <w:szCs w:val="28"/>
                <w:lang w:val="uk-UA"/>
              </w:rPr>
              <w:t>0</w:t>
            </w:r>
          </w:p>
        </w:tc>
        <w:tc>
          <w:tcPr>
            <w:tcW w:w="885" w:type="dxa"/>
            <w:tcBorders>
              <w:top w:val="single" w:sz="6" w:space="0" w:color="auto"/>
              <w:left w:val="single" w:sz="6" w:space="0" w:color="auto"/>
              <w:bottom w:val="single" w:sz="6" w:space="0" w:color="auto"/>
              <w:right w:val="single" w:sz="6" w:space="0" w:color="auto"/>
            </w:tcBorders>
          </w:tcPr>
          <w:p w:rsidR="000D0D46" w:rsidRPr="00F743AD" w:rsidRDefault="000D0D46" w:rsidP="000D0D46">
            <w:pPr>
              <w:jc w:val="right"/>
              <w:rPr>
                <w:sz w:val="28"/>
                <w:szCs w:val="28"/>
                <w:lang w:val="uk-UA"/>
              </w:rPr>
            </w:pPr>
          </w:p>
          <w:p w:rsidR="000D0D46" w:rsidRPr="00F743AD" w:rsidRDefault="00FF5D46" w:rsidP="000D0D46">
            <w:pPr>
              <w:jc w:val="right"/>
              <w:rPr>
                <w:sz w:val="28"/>
                <w:szCs w:val="28"/>
                <w:lang w:val="uk-UA"/>
              </w:rPr>
            </w:pPr>
            <w:r w:rsidRPr="00F743AD">
              <w:rPr>
                <w:sz w:val="28"/>
                <w:szCs w:val="28"/>
                <w:lang w:val="uk-UA"/>
              </w:rPr>
              <w:t>поточний</w:t>
            </w:r>
          </w:p>
          <w:p w:rsidR="000D0D46" w:rsidRPr="00F743AD" w:rsidRDefault="000D0D46" w:rsidP="000D0D46">
            <w:pPr>
              <w:jc w:val="center"/>
              <w:rPr>
                <w:sz w:val="28"/>
                <w:szCs w:val="28"/>
                <w:lang w:val="uk-UA"/>
              </w:rPr>
            </w:pPr>
          </w:p>
        </w:tc>
      </w:tr>
      <w:tr w:rsidR="002B2407" w:rsidRPr="00F743AD" w:rsidTr="00B54876">
        <w:tc>
          <w:tcPr>
            <w:tcW w:w="470" w:type="dxa"/>
            <w:tcBorders>
              <w:top w:val="single" w:sz="6" w:space="0" w:color="auto"/>
              <w:left w:val="single" w:sz="6" w:space="0" w:color="auto"/>
              <w:bottom w:val="single" w:sz="6" w:space="0" w:color="auto"/>
              <w:right w:val="single" w:sz="6" w:space="0" w:color="auto"/>
            </w:tcBorders>
          </w:tcPr>
          <w:p w:rsidR="002B2407" w:rsidRPr="00F743AD" w:rsidRDefault="002B2407" w:rsidP="000D0D46">
            <w:pPr>
              <w:numPr>
                <w:ilvl w:val="0"/>
                <w:numId w:val="6"/>
              </w:numPr>
              <w:jc w:val="center"/>
              <w:rPr>
                <w:sz w:val="28"/>
                <w:szCs w:val="28"/>
                <w:lang w:val="uk-UA"/>
              </w:rPr>
            </w:pPr>
          </w:p>
        </w:tc>
        <w:tc>
          <w:tcPr>
            <w:tcW w:w="3499" w:type="dxa"/>
            <w:tcBorders>
              <w:top w:val="single" w:sz="6" w:space="0" w:color="auto"/>
              <w:left w:val="single" w:sz="6" w:space="0" w:color="auto"/>
              <w:bottom w:val="single" w:sz="6" w:space="0" w:color="auto"/>
              <w:right w:val="single" w:sz="6" w:space="0" w:color="auto"/>
            </w:tcBorders>
          </w:tcPr>
          <w:p w:rsidR="002B2407" w:rsidRPr="00F743AD" w:rsidRDefault="002B2407" w:rsidP="002B2407">
            <w:pPr>
              <w:jc w:val="center"/>
              <w:rPr>
                <w:sz w:val="28"/>
                <w:szCs w:val="28"/>
                <w:lang w:val="uk-UA"/>
              </w:rPr>
            </w:pPr>
            <w:r w:rsidRPr="00F743AD">
              <w:rPr>
                <w:sz w:val="28"/>
                <w:szCs w:val="28"/>
                <w:lang w:val="uk-UA"/>
              </w:rPr>
              <w:t xml:space="preserve">Загальна кількість кредитів та годин </w:t>
            </w:r>
          </w:p>
          <w:p w:rsidR="002B2407" w:rsidRPr="00F743AD" w:rsidRDefault="002B2407" w:rsidP="000D0D46">
            <w:pPr>
              <w:jc w:val="both"/>
              <w:rPr>
                <w:bCs/>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2B2407" w:rsidRPr="00F743AD" w:rsidRDefault="002B2407" w:rsidP="002B2407">
            <w:pPr>
              <w:jc w:val="center"/>
              <w:rPr>
                <w:sz w:val="28"/>
                <w:szCs w:val="28"/>
                <w:lang w:val="uk-UA"/>
              </w:rPr>
            </w:pPr>
            <w:r w:rsidRPr="00F743AD">
              <w:rPr>
                <w:sz w:val="28"/>
                <w:szCs w:val="28"/>
                <w:lang w:val="uk-UA"/>
              </w:rPr>
              <w:t>7/210</w:t>
            </w:r>
          </w:p>
        </w:tc>
        <w:tc>
          <w:tcPr>
            <w:tcW w:w="959" w:type="dxa"/>
            <w:tcBorders>
              <w:top w:val="single" w:sz="6" w:space="0" w:color="auto"/>
              <w:left w:val="single" w:sz="6" w:space="0" w:color="auto"/>
              <w:bottom w:val="single" w:sz="6" w:space="0" w:color="auto"/>
              <w:right w:val="single" w:sz="6" w:space="0" w:color="auto"/>
            </w:tcBorders>
          </w:tcPr>
          <w:p w:rsidR="002B2407" w:rsidRPr="00F743AD" w:rsidRDefault="002B2407" w:rsidP="001B63EE">
            <w:pPr>
              <w:jc w:val="center"/>
              <w:rPr>
                <w:sz w:val="28"/>
                <w:szCs w:val="28"/>
                <w:highlight w:val="yellow"/>
                <w:lang w:val="uk-UA"/>
              </w:rPr>
            </w:pPr>
            <w:r w:rsidRPr="00F743AD">
              <w:rPr>
                <w:sz w:val="28"/>
                <w:szCs w:val="28"/>
                <w:lang w:val="uk-UA"/>
              </w:rPr>
              <w:t>3</w:t>
            </w:r>
            <w:r w:rsidR="004550D5" w:rsidRPr="00F743AD">
              <w:rPr>
                <w:sz w:val="28"/>
                <w:szCs w:val="28"/>
                <w:lang w:val="uk-UA"/>
              </w:rPr>
              <w:t>0</w:t>
            </w:r>
          </w:p>
          <w:p w:rsidR="002B2407" w:rsidRPr="00F743AD" w:rsidRDefault="002B2407" w:rsidP="000D0D46">
            <w:pPr>
              <w:rPr>
                <w:sz w:val="28"/>
                <w:szCs w:val="28"/>
                <w:lang w:val="uk-UA"/>
              </w:rPr>
            </w:pPr>
          </w:p>
        </w:tc>
        <w:tc>
          <w:tcPr>
            <w:tcW w:w="1134" w:type="dxa"/>
            <w:tcBorders>
              <w:top w:val="single" w:sz="6" w:space="0" w:color="auto"/>
              <w:left w:val="single" w:sz="6" w:space="0" w:color="auto"/>
              <w:bottom w:val="single" w:sz="6" w:space="0" w:color="auto"/>
              <w:right w:val="single" w:sz="6" w:space="0" w:color="auto"/>
            </w:tcBorders>
          </w:tcPr>
          <w:p w:rsidR="002B2407" w:rsidRPr="00F743AD" w:rsidRDefault="004550D5" w:rsidP="001B63EE">
            <w:pPr>
              <w:jc w:val="center"/>
              <w:rPr>
                <w:sz w:val="28"/>
                <w:szCs w:val="28"/>
                <w:lang w:val="uk-UA"/>
              </w:rPr>
            </w:pPr>
            <w:r w:rsidRPr="00F743AD">
              <w:rPr>
                <w:sz w:val="28"/>
                <w:szCs w:val="28"/>
                <w:lang w:val="uk-UA"/>
              </w:rPr>
              <w:t>30</w:t>
            </w:r>
          </w:p>
        </w:tc>
        <w:tc>
          <w:tcPr>
            <w:tcW w:w="1275" w:type="dxa"/>
            <w:tcBorders>
              <w:top w:val="single" w:sz="6" w:space="0" w:color="auto"/>
              <w:left w:val="single" w:sz="6" w:space="0" w:color="auto"/>
              <w:bottom w:val="single" w:sz="6" w:space="0" w:color="auto"/>
              <w:right w:val="single" w:sz="6" w:space="0" w:color="auto"/>
            </w:tcBorders>
          </w:tcPr>
          <w:p w:rsidR="002B2407" w:rsidRPr="00F743AD" w:rsidRDefault="002B2407" w:rsidP="002B2407">
            <w:pPr>
              <w:jc w:val="center"/>
              <w:rPr>
                <w:sz w:val="28"/>
                <w:szCs w:val="28"/>
                <w:lang w:val="uk-UA"/>
              </w:rPr>
            </w:pPr>
            <w:r w:rsidRPr="00F743AD">
              <w:rPr>
                <w:sz w:val="28"/>
                <w:szCs w:val="28"/>
                <w:lang w:val="uk-UA"/>
              </w:rPr>
              <w:t>1</w:t>
            </w:r>
            <w:r w:rsidR="004550D5" w:rsidRPr="00F743AD">
              <w:rPr>
                <w:sz w:val="28"/>
                <w:szCs w:val="28"/>
                <w:lang w:val="uk-UA"/>
              </w:rPr>
              <w:t>50</w:t>
            </w:r>
          </w:p>
          <w:p w:rsidR="002B2407" w:rsidRPr="00F743AD" w:rsidRDefault="002B2407" w:rsidP="000D0D46">
            <w:pPr>
              <w:jc w:val="center"/>
              <w:rPr>
                <w:sz w:val="28"/>
                <w:szCs w:val="28"/>
                <w:lang w:val="uk-UA"/>
              </w:rPr>
            </w:pPr>
          </w:p>
        </w:tc>
        <w:tc>
          <w:tcPr>
            <w:tcW w:w="885" w:type="dxa"/>
            <w:tcBorders>
              <w:top w:val="single" w:sz="6" w:space="0" w:color="auto"/>
              <w:left w:val="single" w:sz="6" w:space="0" w:color="auto"/>
              <w:bottom w:val="single" w:sz="6" w:space="0" w:color="auto"/>
              <w:right w:val="single" w:sz="6" w:space="0" w:color="auto"/>
            </w:tcBorders>
          </w:tcPr>
          <w:p w:rsidR="002B2407" w:rsidRPr="00F743AD" w:rsidRDefault="004550D5" w:rsidP="000D0D46">
            <w:pPr>
              <w:jc w:val="center"/>
              <w:rPr>
                <w:sz w:val="28"/>
                <w:szCs w:val="28"/>
                <w:lang w:val="uk-UA"/>
              </w:rPr>
            </w:pPr>
            <w:r w:rsidRPr="00F743AD">
              <w:rPr>
                <w:sz w:val="28"/>
                <w:szCs w:val="28"/>
                <w:lang w:val="uk-UA"/>
              </w:rPr>
              <w:t>іспит</w:t>
            </w:r>
          </w:p>
        </w:tc>
      </w:tr>
      <w:bookmarkEnd w:id="8"/>
      <w:bookmarkEnd w:id="9"/>
    </w:tbl>
    <w:p w:rsidR="002B6F68" w:rsidRPr="00F743AD" w:rsidRDefault="002B6F68" w:rsidP="002C6980">
      <w:pPr>
        <w:pStyle w:val="11"/>
        <w:spacing w:line="360" w:lineRule="auto"/>
        <w:ind w:left="720"/>
        <w:jc w:val="center"/>
        <w:rPr>
          <w:b/>
          <w:i/>
          <w:sz w:val="28"/>
          <w:szCs w:val="28"/>
          <w:lang w:val="uk-UA"/>
        </w:rPr>
      </w:pPr>
    </w:p>
    <w:p w:rsidR="002C6980" w:rsidRPr="00F743AD" w:rsidRDefault="002C6980" w:rsidP="002C6980">
      <w:pPr>
        <w:pStyle w:val="11"/>
        <w:spacing w:line="360" w:lineRule="auto"/>
        <w:ind w:left="720"/>
        <w:jc w:val="center"/>
        <w:rPr>
          <w:b/>
          <w:i/>
          <w:sz w:val="28"/>
          <w:szCs w:val="28"/>
          <w:lang w:val="uk-UA"/>
        </w:rPr>
      </w:pPr>
      <w:r w:rsidRPr="00F743AD">
        <w:rPr>
          <w:b/>
          <w:i/>
          <w:sz w:val="28"/>
          <w:szCs w:val="28"/>
          <w:lang w:val="uk-UA"/>
        </w:rPr>
        <w:t>Види навчальних занять</w:t>
      </w:r>
    </w:p>
    <w:p w:rsidR="008611D9" w:rsidRPr="00F743AD" w:rsidRDefault="002C6980" w:rsidP="00A85E19">
      <w:pPr>
        <w:pStyle w:val="11"/>
        <w:spacing w:line="360" w:lineRule="auto"/>
        <w:ind w:left="0" w:firstLine="709"/>
        <w:jc w:val="both"/>
        <w:rPr>
          <w:sz w:val="28"/>
          <w:szCs w:val="28"/>
          <w:lang w:val="uk-UA"/>
        </w:rPr>
      </w:pPr>
      <w:r w:rsidRPr="00F743AD">
        <w:rPr>
          <w:sz w:val="28"/>
          <w:szCs w:val="28"/>
          <w:lang w:val="uk-UA"/>
        </w:rPr>
        <w:t xml:space="preserve">Основними видами навчальних занять є лекції і семінарські заняття.  </w:t>
      </w:r>
    </w:p>
    <w:p w:rsidR="0074036A" w:rsidRPr="00F743AD" w:rsidRDefault="004773AA" w:rsidP="00A85E19">
      <w:pPr>
        <w:pStyle w:val="11"/>
        <w:widowControl w:val="0"/>
        <w:spacing w:line="360" w:lineRule="auto"/>
        <w:ind w:left="0" w:firstLine="709"/>
        <w:jc w:val="both"/>
        <w:rPr>
          <w:sz w:val="28"/>
          <w:szCs w:val="28"/>
          <w:lang w:val="uk-UA"/>
        </w:rPr>
      </w:pPr>
      <w:r w:rsidRPr="00F743AD">
        <w:rPr>
          <w:sz w:val="28"/>
          <w:szCs w:val="28"/>
          <w:lang w:val="uk-UA"/>
        </w:rPr>
        <w:t xml:space="preserve">В </w:t>
      </w:r>
      <w:r w:rsidRPr="00F743AD">
        <w:rPr>
          <w:b/>
          <w:i/>
          <w:sz w:val="28"/>
          <w:szCs w:val="28"/>
          <w:lang w:val="uk-UA"/>
        </w:rPr>
        <w:t>лекціях</w:t>
      </w:r>
      <w:r w:rsidRPr="00F743AD">
        <w:rPr>
          <w:sz w:val="28"/>
          <w:szCs w:val="28"/>
          <w:lang w:val="uk-UA"/>
        </w:rPr>
        <w:t xml:space="preserve"> висвітлюються найбільш важливі і складні проблеми по кожній темі навчальної дисципліни з використанням нормативних і наукових матеріалів, судової практики України та Європейського Суду з прав людини, іноземного досвіду. </w:t>
      </w:r>
    </w:p>
    <w:p w:rsidR="0074036A" w:rsidRPr="00F743AD" w:rsidRDefault="0074036A" w:rsidP="00A85E19">
      <w:pPr>
        <w:pStyle w:val="11"/>
        <w:spacing w:line="360" w:lineRule="auto"/>
        <w:ind w:left="0" w:firstLine="709"/>
        <w:jc w:val="center"/>
        <w:rPr>
          <w:b/>
          <w:i/>
          <w:sz w:val="28"/>
          <w:szCs w:val="28"/>
          <w:lang w:val="uk-UA"/>
        </w:rPr>
      </w:pPr>
      <w:r w:rsidRPr="00F743AD">
        <w:rPr>
          <w:b/>
          <w:i/>
          <w:sz w:val="28"/>
          <w:szCs w:val="28"/>
          <w:lang w:val="uk-UA"/>
        </w:rPr>
        <w:t>Теми лекцій</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Лекція 1 (модуль 1).</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К</w:t>
      </w:r>
      <w:r w:rsidR="00367761" w:rsidRPr="00F743AD">
        <w:rPr>
          <w:sz w:val="28"/>
          <w:szCs w:val="28"/>
          <w:lang w:val="uk-UA"/>
        </w:rPr>
        <w:t>римінально-правове регулювання як вид правового регулювання суспільних відносин.</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Лекція 2 (модуль 1).</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Об</w:t>
      </w:r>
      <w:r w:rsidR="00367761" w:rsidRPr="00F743AD">
        <w:rPr>
          <w:rFonts w:eastAsia="Times New Roman"/>
          <w:sz w:val="28"/>
          <w:szCs w:val="28"/>
          <w:lang w:eastAsia="ru-RU"/>
        </w:rPr>
        <w:t>’</w:t>
      </w:r>
      <w:proofErr w:type="spellStart"/>
      <w:r w:rsidR="00367761" w:rsidRPr="00F743AD">
        <w:rPr>
          <w:rFonts w:eastAsia="Times New Roman"/>
          <w:sz w:val="28"/>
          <w:szCs w:val="28"/>
          <w:lang w:val="uk-UA" w:eastAsia="ru-RU"/>
        </w:rPr>
        <w:t>єкт</w:t>
      </w:r>
      <w:proofErr w:type="spellEnd"/>
      <w:r w:rsidR="00367761" w:rsidRPr="00F743AD">
        <w:rPr>
          <w:rFonts w:eastAsia="Times New Roman"/>
          <w:sz w:val="28"/>
          <w:szCs w:val="28"/>
          <w:lang w:val="uk-UA" w:eastAsia="ru-RU"/>
        </w:rPr>
        <w:t xml:space="preserve"> і предмет </w:t>
      </w:r>
      <w:r w:rsidR="00367761" w:rsidRPr="00F743AD">
        <w:rPr>
          <w:sz w:val="28"/>
          <w:szCs w:val="28"/>
          <w:lang w:val="uk-UA"/>
        </w:rPr>
        <w:t>кримінально-правового регулювання</w:t>
      </w:r>
      <w:r w:rsidR="00943D68" w:rsidRPr="00F743AD">
        <w:rPr>
          <w:rFonts w:eastAsia="Times New Roman"/>
          <w:sz w:val="28"/>
          <w:szCs w:val="28"/>
          <w:lang w:val="uk-UA" w:eastAsia="ru-RU"/>
        </w:rPr>
        <w:t>.</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Лекція 3 (модуль 1).</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 xml:space="preserve">Рівні </w:t>
      </w:r>
      <w:r w:rsidR="00367761" w:rsidRPr="00F743AD">
        <w:rPr>
          <w:sz w:val="28"/>
          <w:szCs w:val="28"/>
          <w:lang w:val="uk-UA"/>
        </w:rPr>
        <w:t>кримінально-правового регулювання</w:t>
      </w:r>
      <w:r w:rsidR="00943D68" w:rsidRPr="00F743AD">
        <w:rPr>
          <w:rFonts w:eastAsia="Times New Roman"/>
          <w:sz w:val="28"/>
          <w:szCs w:val="28"/>
          <w:lang w:val="uk-UA" w:eastAsia="ru-RU"/>
        </w:rPr>
        <w:t>.</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4 (модуль </w:t>
      </w:r>
      <w:r w:rsidR="00367761" w:rsidRPr="00F743AD">
        <w:rPr>
          <w:b/>
          <w:sz w:val="28"/>
          <w:szCs w:val="28"/>
          <w:lang w:val="uk-UA"/>
        </w:rPr>
        <w:t>1</w:t>
      </w:r>
      <w:r w:rsidRPr="00F743AD">
        <w:rPr>
          <w:b/>
          <w:sz w:val="28"/>
          <w:szCs w:val="28"/>
          <w:lang w:val="uk-UA"/>
        </w:rPr>
        <w:t>).</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 xml:space="preserve">Мета, методи, способи та тип </w:t>
      </w:r>
      <w:r w:rsidR="00367761" w:rsidRPr="00F743AD">
        <w:rPr>
          <w:sz w:val="28"/>
          <w:szCs w:val="28"/>
          <w:lang w:val="uk-UA"/>
        </w:rPr>
        <w:t>кримінально-правового регулювання</w:t>
      </w:r>
      <w:r w:rsidR="00943D68" w:rsidRPr="00F743AD">
        <w:rPr>
          <w:rFonts w:eastAsia="Times New Roman"/>
          <w:sz w:val="28"/>
          <w:szCs w:val="28"/>
          <w:lang w:val="uk-UA" w:eastAsia="ru-RU"/>
        </w:rPr>
        <w:t>.</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5 (модуль </w:t>
      </w:r>
      <w:r w:rsidR="00367761" w:rsidRPr="00F743AD">
        <w:rPr>
          <w:b/>
          <w:sz w:val="28"/>
          <w:szCs w:val="28"/>
          <w:lang w:val="uk-UA"/>
        </w:rPr>
        <w:t>1</w:t>
      </w:r>
      <w:r w:rsidRPr="00F743AD">
        <w:rPr>
          <w:b/>
          <w:sz w:val="28"/>
          <w:szCs w:val="28"/>
          <w:lang w:val="uk-UA"/>
        </w:rPr>
        <w:t>).</w:t>
      </w:r>
      <w:r w:rsidR="00943D68" w:rsidRPr="00F743AD">
        <w:rPr>
          <w:rFonts w:eastAsia="Times New Roman"/>
          <w:sz w:val="28"/>
          <w:szCs w:val="28"/>
          <w:lang w:val="uk-UA" w:eastAsia="ru-RU"/>
        </w:rPr>
        <w:t xml:space="preserve"> При</w:t>
      </w:r>
      <w:r w:rsidR="00367761" w:rsidRPr="00F743AD">
        <w:rPr>
          <w:rFonts w:eastAsia="Times New Roman"/>
          <w:sz w:val="28"/>
          <w:szCs w:val="28"/>
          <w:lang w:val="uk-UA" w:eastAsia="ru-RU"/>
        </w:rPr>
        <w:t xml:space="preserve">нципи </w:t>
      </w:r>
      <w:r w:rsidR="00367761" w:rsidRPr="00F743AD">
        <w:rPr>
          <w:sz w:val="28"/>
          <w:szCs w:val="28"/>
          <w:lang w:val="uk-UA"/>
        </w:rPr>
        <w:t>кримінально-правового регулювання</w:t>
      </w:r>
      <w:r w:rsidR="00943D68" w:rsidRPr="00F743AD">
        <w:rPr>
          <w:rFonts w:eastAsia="Times New Roman"/>
          <w:sz w:val="28"/>
          <w:szCs w:val="28"/>
          <w:lang w:val="uk-UA" w:eastAsia="ru-RU"/>
        </w:rPr>
        <w:t>.</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6 (модуль </w:t>
      </w:r>
      <w:r w:rsidR="00367761" w:rsidRPr="00F743AD">
        <w:rPr>
          <w:b/>
          <w:sz w:val="28"/>
          <w:szCs w:val="28"/>
          <w:lang w:val="uk-UA"/>
        </w:rPr>
        <w:t>1</w:t>
      </w:r>
      <w:r w:rsidRPr="00F743AD">
        <w:rPr>
          <w:b/>
          <w:sz w:val="28"/>
          <w:szCs w:val="28"/>
          <w:lang w:val="uk-UA"/>
        </w:rPr>
        <w:t>).</w:t>
      </w:r>
      <w:r w:rsidR="00943D68" w:rsidRPr="00F743AD">
        <w:rPr>
          <w:rFonts w:eastAsia="Times New Roman"/>
          <w:sz w:val="28"/>
          <w:szCs w:val="28"/>
          <w:lang w:val="uk-UA" w:eastAsia="ru-RU"/>
        </w:rPr>
        <w:t xml:space="preserve"> При</w:t>
      </w:r>
      <w:r w:rsidR="00367761" w:rsidRPr="00F743AD">
        <w:rPr>
          <w:rFonts w:eastAsia="Times New Roman"/>
          <w:sz w:val="28"/>
          <w:szCs w:val="28"/>
          <w:lang w:val="uk-UA" w:eastAsia="ru-RU"/>
        </w:rPr>
        <w:t xml:space="preserve">нцип верховенства права та його реалізація у </w:t>
      </w:r>
      <w:r w:rsidR="00367761" w:rsidRPr="00F743AD">
        <w:rPr>
          <w:sz w:val="28"/>
          <w:szCs w:val="28"/>
          <w:lang w:val="uk-UA"/>
        </w:rPr>
        <w:t>кримінально-правовому регулюванні.</w:t>
      </w:r>
      <w:r w:rsidR="00943D68" w:rsidRPr="00F743AD">
        <w:rPr>
          <w:rFonts w:eastAsia="Times New Roman"/>
          <w:sz w:val="28"/>
          <w:szCs w:val="28"/>
          <w:lang w:val="uk-UA" w:eastAsia="ru-RU"/>
        </w:rPr>
        <w:t xml:space="preserve"> </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Лекція 7 (модуль 2).</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 xml:space="preserve">Стадії </w:t>
      </w:r>
      <w:r w:rsidR="00367761" w:rsidRPr="00F743AD">
        <w:rPr>
          <w:sz w:val="28"/>
          <w:szCs w:val="28"/>
          <w:lang w:val="uk-UA"/>
        </w:rPr>
        <w:t>кримінально-правового регулювання.</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8 (модуль </w:t>
      </w:r>
      <w:r w:rsidR="00367761" w:rsidRPr="00F743AD">
        <w:rPr>
          <w:b/>
          <w:sz w:val="28"/>
          <w:szCs w:val="28"/>
          <w:lang w:val="uk-UA"/>
        </w:rPr>
        <w:t>2</w:t>
      </w:r>
      <w:r w:rsidRPr="00F743AD">
        <w:rPr>
          <w:b/>
          <w:sz w:val="28"/>
          <w:szCs w:val="28"/>
          <w:lang w:val="uk-UA"/>
        </w:rPr>
        <w:t>).</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 xml:space="preserve">Механізм </w:t>
      </w:r>
      <w:r w:rsidR="00367761" w:rsidRPr="00F743AD">
        <w:rPr>
          <w:sz w:val="28"/>
          <w:szCs w:val="28"/>
          <w:lang w:val="uk-UA"/>
        </w:rPr>
        <w:t>кримінально-правового регулювання.</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9 (модуль </w:t>
      </w:r>
      <w:r w:rsidR="00367761" w:rsidRPr="00F743AD">
        <w:rPr>
          <w:b/>
          <w:sz w:val="28"/>
          <w:szCs w:val="28"/>
          <w:lang w:val="uk-UA"/>
        </w:rPr>
        <w:t>2</w:t>
      </w:r>
      <w:r w:rsidRPr="00F743AD">
        <w:rPr>
          <w:b/>
          <w:sz w:val="28"/>
          <w:szCs w:val="28"/>
          <w:lang w:val="uk-UA"/>
        </w:rPr>
        <w:t>).</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Кримінальний закон як юридична форма кримінально-правових норм в структурі кримінально-правового регулювання.</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10 (модуль </w:t>
      </w:r>
      <w:r w:rsidR="00367761" w:rsidRPr="00F743AD">
        <w:rPr>
          <w:b/>
          <w:sz w:val="28"/>
          <w:szCs w:val="28"/>
          <w:lang w:val="uk-UA"/>
        </w:rPr>
        <w:t>2</w:t>
      </w:r>
      <w:r w:rsidRPr="00F743AD">
        <w:rPr>
          <w:b/>
          <w:sz w:val="28"/>
          <w:szCs w:val="28"/>
          <w:lang w:val="uk-UA"/>
        </w:rPr>
        <w:t>).</w:t>
      </w:r>
      <w:r w:rsidR="00943D68" w:rsidRPr="00F743AD">
        <w:rPr>
          <w:rFonts w:eastAsia="Times New Roman"/>
          <w:sz w:val="28"/>
          <w:szCs w:val="28"/>
          <w:lang w:val="uk-UA" w:eastAsia="ru-RU"/>
        </w:rPr>
        <w:t xml:space="preserve"> </w:t>
      </w:r>
      <w:r w:rsidR="00367761" w:rsidRPr="00F743AD">
        <w:rPr>
          <w:rFonts w:eastAsia="Times New Roman"/>
          <w:sz w:val="28"/>
          <w:szCs w:val="28"/>
          <w:lang w:val="uk-UA" w:eastAsia="ru-RU"/>
        </w:rPr>
        <w:t>Якість кримінального закону.</w:t>
      </w:r>
    </w:p>
    <w:p w:rsidR="0074036A" w:rsidRPr="00F743AD" w:rsidRDefault="0074036A" w:rsidP="00A85E19">
      <w:pPr>
        <w:pStyle w:val="11"/>
        <w:widowControl w:val="0"/>
        <w:spacing w:line="360" w:lineRule="auto"/>
        <w:ind w:left="0" w:firstLine="709"/>
        <w:jc w:val="both"/>
        <w:rPr>
          <w:sz w:val="28"/>
          <w:szCs w:val="28"/>
          <w:lang w:val="uk-UA"/>
        </w:rPr>
      </w:pPr>
      <w:r w:rsidRPr="00F743AD">
        <w:rPr>
          <w:b/>
          <w:sz w:val="28"/>
          <w:szCs w:val="28"/>
          <w:lang w:val="uk-UA"/>
        </w:rPr>
        <w:t xml:space="preserve">Лекція 11 (модуль </w:t>
      </w:r>
      <w:r w:rsidR="00367761" w:rsidRPr="00F743AD">
        <w:rPr>
          <w:b/>
          <w:sz w:val="28"/>
          <w:szCs w:val="28"/>
          <w:lang w:val="uk-UA"/>
        </w:rPr>
        <w:t>2</w:t>
      </w:r>
      <w:r w:rsidRPr="00F743AD">
        <w:rPr>
          <w:b/>
          <w:sz w:val="28"/>
          <w:szCs w:val="28"/>
          <w:lang w:val="uk-UA"/>
        </w:rPr>
        <w:t>).</w:t>
      </w:r>
      <w:r w:rsidR="00367761" w:rsidRPr="00F743AD">
        <w:rPr>
          <w:b/>
          <w:sz w:val="28"/>
          <w:szCs w:val="28"/>
          <w:lang w:val="uk-UA"/>
        </w:rPr>
        <w:t xml:space="preserve"> </w:t>
      </w:r>
      <w:r w:rsidR="00367761" w:rsidRPr="00F743AD">
        <w:rPr>
          <w:sz w:val="28"/>
          <w:szCs w:val="28"/>
          <w:lang w:val="uk-UA"/>
        </w:rPr>
        <w:t>Ефективність</w:t>
      </w:r>
      <w:r w:rsidR="00367761" w:rsidRPr="00F743AD">
        <w:rPr>
          <w:b/>
          <w:sz w:val="28"/>
          <w:szCs w:val="28"/>
          <w:lang w:val="uk-UA"/>
        </w:rPr>
        <w:t xml:space="preserve"> </w:t>
      </w:r>
      <w:r w:rsidR="00367761" w:rsidRPr="00F743AD">
        <w:rPr>
          <w:sz w:val="28"/>
          <w:szCs w:val="28"/>
          <w:lang w:val="uk-UA"/>
        </w:rPr>
        <w:t>кримінально-правового регулювання</w:t>
      </w:r>
      <w:r w:rsidR="00943D68" w:rsidRPr="00F743AD">
        <w:rPr>
          <w:rFonts w:eastAsia="Times New Roman"/>
          <w:sz w:val="28"/>
          <w:szCs w:val="28"/>
          <w:lang w:val="uk-UA" w:eastAsia="ru-RU"/>
        </w:rPr>
        <w:t>.</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12 (модуль </w:t>
      </w:r>
      <w:r w:rsidR="00367761" w:rsidRPr="00F743AD">
        <w:rPr>
          <w:b/>
          <w:sz w:val="28"/>
          <w:szCs w:val="28"/>
          <w:lang w:val="uk-UA"/>
        </w:rPr>
        <w:t>3</w:t>
      </w:r>
      <w:r w:rsidRPr="00F743AD">
        <w:rPr>
          <w:b/>
          <w:sz w:val="28"/>
          <w:szCs w:val="28"/>
          <w:lang w:val="uk-UA"/>
        </w:rPr>
        <w:t>).</w:t>
      </w:r>
      <w:r w:rsidR="00943D68" w:rsidRPr="00F743AD">
        <w:rPr>
          <w:rFonts w:eastAsia="Times New Roman"/>
          <w:sz w:val="28"/>
          <w:szCs w:val="28"/>
          <w:lang w:val="uk-UA" w:eastAsia="ru-RU"/>
        </w:rPr>
        <w:t xml:space="preserve"> </w:t>
      </w:r>
      <w:r w:rsidR="00FF60CE" w:rsidRPr="00F743AD">
        <w:rPr>
          <w:rFonts w:eastAsia="Times New Roman"/>
          <w:sz w:val="28"/>
          <w:szCs w:val="28"/>
          <w:lang w:val="uk-UA" w:eastAsia="ru-RU"/>
        </w:rPr>
        <w:t xml:space="preserve">Індивідуальне </w:t>
      </w:r>
      <w:r w:rsidR="00FF60CE" w:rsidRPr="00F743AD">
        <w:rPr>
          <w:sz w:val="28"/>
          <w:szCs w:val="28"/>
          <w:lang w:val="uk-UA"/>
        </w:rPr>
        <w:t>кримінально-правове регулювання.</w:t>
      </w:r>
    </w:p>
    <w:p w:rsidR="0074036A" w:rsidRPr="00F743AD" w:rsidRDefault="0074036A" w:rsidP="00A85E19">
      <w:pPr>
        <w:pStyle w:val="11"/>
        <w:widowControl w:val="0"/>
        <w:spacing w:line="360" w:lineRule="auto"/>
        <w:ind w:left="0" w:firstLine="709"/>
        <w:jc w:val="both"/>
        <w:rPr>
          <w:sz w:val="28"/>
          <w:szCs w:val="28"/>
          <w:lang w:val="uk-UA"/>
        </w:rPr>
      </w:pPr>
      <w:r w:rsidRPr="00F743AD">
        <w:rPr>
          <w:b/>
          <w:sz w:val="28"/>
          <w:szCs w:val="28"/>
          <w:lang w:val="uk-UA"/>
        </w:rPr>
        <w:t xml:space="preserve">Лекція 13 (модуль </w:t>
      </w:r>
      <w:r w:rsidR="00FF60CE" w:rsidRPr="00F743AD">
        <w:rPr>
          <w:b/>
          <w:sz w:val="28"/>
          <w:szCs w:val="28"/>
          <w:lang w:val="uk-UA"/>
        </w:rPr>
        <w:t>3</w:t>
      </w:r>
      <w:r w:rsidRPr="00F743AD">
        <w:rPr>
          <w:b/>
          <w:sz w:val="28"/>
          <w:szCs w:val="28"/>
          <w:lang w:val="uk-UA"/>
        </w:rPr>
        <w:t>).</w:t>
      </w:r>
      <w:r w:rsidR="00FF60CE" w:rsidRPr="00F743AD">
        <w:rPr>
          <w:b/>
          <w:sz w:val="28"/>
          <w:szCs w:val="28"/>
          <w:lang w:val="uk-UA"/>
        </w:rPr>
        <w:t xml:space="preserve"> </w:t>
      </w:r>
      <w:r w:rsidR="00FF60CE" w:rsidRPr="00F743AD">
        <w:rPr>
          <w:sz w:val="28"/>
          <w:szCs w:val="28"/>
          <w:lang w:val="uk-UA"/>
        </w:rPr>
        <w:t>Застосування</w:t>
      </w:r>
      <w:r w:rsidR="00FF60CE" w:rsidRPr="00F743AD">
        <w:rPr>
          <w:rFonts w:eastAsia="Times New Roman"/>
          <w:sz w:val="28"/>
          <w:szCs w:val="28"/>
          <w:lang w:val="uk-UA" w:eastAsia="ru-RU"/>
        </w:rPr>
        <w:t xml:space="preserve"> структурних елементів </w:t>
      </w:r>
      <w:r w:rsidR="00FF60CE" w:rsidRPr="00F743AD">
        <w:rPr>
          <w:sz w:val="28"/>
          <w:szCs w:val="28"/>
          <w:lang w:val="uk-UA"/>
        </w:rPr>
        <w:t>кримінально-правової норми (гіпотези, санкції, диспозиції)</w:t>
      </w:r>
      <w:r w:rsidR="00943D68" w:rsidRPr="00F743AD">
        <w:rPr>
          <w:rFonts w:eastAsia="Times New Roman"/>
          <w:sz w:val="28"/>
          <w:szCs w:val="28"/>
          <w:lang w:val="uk-UA" w:eastAsia="ru-RU"/>
        </w:rPr>
        <w:t>.</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14 (модуль </w:t>
      </w:r>
      <w:r w:rsidR="00FF60CE" w:rsidRPr="00F743AD">
        <w:rPr>
          <w:b/>
          <w:sz w:val="28"/>
          <w:szCs w:val="28"/>
          <w:lang w:val="uk-UA"/>
        </w:rPr>
        <w:t>4</w:t>
      </w:r>
      <w:r w:rsidRPr="00F743AD">
        <w:rPr>
          <w:b/>
          <w:sz w:val="28"/>
          <w:szCs w:val="28"/>
          <w:lang w:val="uk-UA"/>
        </w:rPr>
        <w:t>).</w:t>
      </w:r>
      <w:r w:rsidR="00943D68" w:rsidRPr="00F743AD">
        <w:rPr>
          <w:rFonts w:eastAsia="Times New Roman"/>
          <w:sz w:val="28"/>
          <w:szCs w:val="28"/>
          <w:lang w:val="uk-UA" w:eastAsia="ru-RU"/>
        </w:rPr>
        <w:t xml:space="preserve"> Проблем</w:t>
      </w:r>
      <w:r w:rsidR="00FF60CE" w:rsidRPr="00F743AD">
        <w:rPr>
          <w:rFonts w:eastAsia="Times New Roman"/>
          <w:sz w:val="28"/>
          <w:szCs w:val="28"/>
          <w:lang w:val="uk-UA" w:eastAsia="ru-RU"/>
        </w:rPr>
        <w:t xml:space="preserve">ні питання </w:t>
      </w:r>
      <w:r w:rsidR="00FF60CE" w:rsidRPr="00F743AD">
        <w:rPr>
          <w:sz w:val="28"/>
          <w:szCs w:val="28"/>
          <w:lang w:val="uk-UA"/>
        </w:rPr>
        <w:t>кримінально-правового регулювання</w:t>
      </w:r>
      <w:r w:rsidR="00943D68" w:rsidRPr="00F743AD">
        <w:rPr>
          <w:rFonts w:eastAsia="Times New Roman"/>
          <w:sz w:val="28"/>
          <w:szCs w:val="28"/>
          <w:lang w:val="uk-UA" w:eastAsia="ru-RU"/>
        </w:rPr>
        <w:t>.</w:t>
      </w:r>
    </w:p>
    <w:p w:rsidR="0074036A" w:rsidRPr="00F743AD" w:rsidRDefault="0074036A" w:rsidP="00A85E19">
      <w:pPr>
        <w:pStyle w:val="11"/>
        <w:spacing w:line="360" w:lineRule="auto"/>
        <w:ind w:left="0" w:firstLine="709"/>
        <w:jc w:val="both"/>
        <w:rPr>
          <w:sz w:val="28"/>
          <w:szCs w:val="28"/>
          <w:lang w:val="uk-UA"/>
        </w:rPr>
      </w:pPr>
      <w:r w:rsidRPr="00F743AD">
        <w:rPr>
          <w:b/>
          <w:sz w:val="28"/>
          <w:szCs w:val="28"/>
          <w:lang w:val="uk-UA"/>
        </w:rPr>
        <w:t xml:space="preserve">Лекція 15 (модуль </w:t>
      </w:r>
      <w:r w:rsidR="00FF60CE" w:rsidRPr="00F743AD">
        <w:rPr>
          <w:b/>
          <w:sz w:val="28"/>
          <w:szCs w:val="28"/>
          <w:lang w:val="uk-UA"/>
        </w:rPr>
        <w:t>4</w:t>
      </w:r>
      <w:r w:rsidRPr="00F743AD">
        <w:rPr>
          <w:b/>
          <w:sz w:val="28"/>
          <w:szCs w:val="28"/>
          <w:lang w:val="uk-UA"/>
        </w:rPr>
        <w:t>).</w:t>
      </w:r>
      <w:r w:rsidR="00943D68" w:rsidRPr="00F743AD">
        <w:rPr>
          <w:rFonts w:eastAsia="Times New Roman"/>
          <w:sz w:val="28"/>
          <w:szCs w:val="28"/>
          <w:lang w:val="uk-UA" w:eastAsia="ru-RU"/>
        </w:rPr>
        <w:t xml:space="preserve"> </w:t>
      </w:r>
      <w:r w:rsidR="00FF60CE" w:rsidRPr="00F743AD">
        <w:rPr>
          <w:rFonts w:eastAsia="Times New Roman"/>
          <w:sz w:val="28"/>
          <w:szCs w:val="28"/>
          <w:lang w:val="uk-UA" w:eastAsia="ru-RU"/>
        </w:rPr>
        <w:t>Проблеми реформування кримінального законодавства України</w:t>
      </w:r>
      <w:r w:rsidR="00943D68" w:rsidRPr="00F743AD">
        <w:rPr>
          <w:rFonts w:eastAsia="Times New Roman"/>
          <w:sz w:val="28"/>
          <w:szCs w:val="28"/>
          <w:lang w:val="uk-UA" w:eastAsia="ru-RU"/>
        </w:rPr>
        <w:t>.</w:t>
      </w:r>
    </w:p>
    <w:p w:rsidR="00E9402D" w:rsidRPr="00F743AD" w:rsidRDefault="008611D9" w:rsidP="00A85E19">
      <w:pPr>
        <w:pStyle w:val="11"/>
        <w:spacing w:line="360" w:lineRule="auto"/>
        <w:ind w:left="0" w:firstLine="709"/>
        <w:jc w:val="both"/>
        <w:rPr>
          <w:sz w:val="28"/>
          <w:szCs w:val="28"/>
          <w:lang w:val="uk-UA"/>
        </w:rPr>
      </w:pPr>
      <w:r w:rsidRPr="00F743AD">
        <w:rPr>
          <w:sz w:val="28"/>
          <w:szCs w:val="28"/>
          <w:lang w:val="uk-UA"/>
        </w:rPr>
        <w:t xml:space="preserve">На </w:t>
      </w:r>
      <w:r w:rsidRPr="00F743AD">
        <w:rPr>
          <w:b/>
          <w:i/>
          <w:sz w:val="28"/>
          <w:szCs w:val="28"/>
          <w:lang w:val="uk-UA"/>
        </w:rPr>
        <w:t>семінарських</w:t>
      </w:r>
      <w:r w:rsidR="00B3255D" w:rsidRPr="00F743AD">
        <w:rPr>
          <w:b/>
          <w:i/>
          <w:sz w:val="28"/>
          <w:szCs w:val="28"/>
          <w:lang w:val="uk-UA"/>
        </w:rPr>
        <w:t xml:space="preserve"> </w:t>
      </w:r>
      <w:r w:rsidRPr="00F743AD">
        <w:rPr>
          <w:b/>
          <w:i/>
          <w:sz w:val="28"/>
          <w:szCs w:val="28"/>
          <w:lang w:val="uk-UA"/>
        </w:rPr>
        <w:t>заняттях</w:t>
      </w:r>
      <w:r w:rsidRPr="00F743AD">
        <w:rPr>
          <w:sz w:val="28"/>
          <w:szCs w:val="28"/>
          <w:lang w:val="uk-UA"/>
        </w:rPr>
        <w:t xml:space="preserve"> проблеми, що вивчаються, аналізуються і обговорюються за активної участі </w:t>
      </w:r>
      <w:r w:rsidR="00605BA6" w:rsidRPr="00F743AD">
        <w:rPr>
          <w:sz w:val="28"/>
          <w:szCs w:val="28"/>
          <w:lang w:val="uk-UA"/>
        </w:rPr>
        <w:t>з</w:t>
      </w:r>
      <w:r w:rsidRPr="00F743AD">
        <w:rPr>
          <w:sz w:val="28"/>
          <w:szCs w:val="28"/>
          <w:lang w:val="uk-UA"/>
        </w:rPr>
        <w:t>добувачів вищої освіти</w:t>
      </w:r>
      <w:r w:rsidR="00605BA6" w:rsidRPr="00F743AD">
        <w:rPr>
          <w:sz w:val="28"/>
          <w:szCs w:val="28"/>
          <w:lang w:val="uk-UA"/>
        </w:rPr>
        <w:t xml:space="preserve">. При цьому використовуються завдання практичного спрямування, які залежно  </w:t>
      </w:r>
      <w:r w:rsidR="00121B92" w:rsidRPr="00F743AD">
        <w:rPr>
          <w:sz w:val="28"/>
          <w:szCs w:val="28"/>
          <w:lang w:val="uk-UA"/>
        </w:rPr>
        <w:t xml:space="preserve">від </w:t>
      </w:r>
      <w:r w:rsidR="00605BA6" w:rsidRPr="00F743AD">
        <w:rPr>
          <w:sz w:val="28"/>
          <w:szCs w:val="28"/>
          <w:lang w:val="uk-UA"/>
        </w:rPr>
        <w:t>складності проблеми пропонуються для вирішення завчасно або безпосередньо на занятті.</w:t>
      </w:r>
      <w:r w:rsidR="00DE354A" w:rsidRPr="00F743AD">
        <w:rPr>
          <w:sz w:val="28"/>
          <w:szCs w:val="28"/>
          <w:lang w:val="uk-UA"/>
        </w:rPr>
        <w:t xml:space="preserve"> </w:t>
      </w:r>
    </w:p>
    <w:p w:rsidR="00846E79" w:rsidRPr="00F743AD" w:rsidRDefault="00846E79" w:rsidP="00A85E19">
      <w:pPr>
        <w:pStyle w:val="11"/>
        <w:spacing w:line="360" w:lineRule="auto"/>
        <w:ind w:left="0" w:firstLine="709"/>
        <w:jc w:val="center"/>
        <w:rPr>
          <w:b/>
          <w:i/>
          <w:sz w:val="28"/>
          <w:szCs w:val="28"/>
          <w:lang w:val="uk-UA"/>
        </w:rPr>
      </w:pPr>
    </w:p>
    <w:p w:rsidR="00DE354A" w:rsidRPr="00F743AD" w:rsidRDefault="00DE354A" w:rsidP="00A85E19">
      <w:pPr>
        <w:pStyle w:val="11"/>
        <w:spacing w:line="360" w:lineRule="auto"/>
        <w:ind w:left="0" w:firstLine="709"/>
        <w:jc w:val="center"/>
        <w:rPr>
          <w:sz w:val="28"/>
          <w:szCs w:val="28"/>
          <w:lang w:val="uk-UA"/>
        </w:rPr>
      </w:pPr>
      <w:r w:rsidRPr="00F743AD">
        <w:rPr>
          <w:b/>
          <w:i/>
          <w:sz w:val="28"/>
          <w:szCs w:val="28"/>
          <w:lang w:val="uk-UA"/>
        </w:rPr>
        <w:t>Тем</w:t>
      </w:r>
      <w:r w:rsidR="00E9402D" w:rsidRPr="00F743AD">
        <w:rPr>
          <w:b/>
          <w:i/>
          <w:sz w:val="28"/>
          <w:szCs w:val="28"/>
          <w:lang w:val="uk-UA"/>
        </w:rPr>
        <w:t xml:space="preserve">и </w:t>
      </w:r>
      <w:r w:rsidRPr="00F743AD">
        <w:rPr>
          <w:b/>
          <w:i/>
          <w:sz w:val="28"/>
          <w:szCs w:val="28"/>
          <w:lang w:val="uk-UA"/>
        </w:rPr>
        <w:t>семінарських занять</w:t>
      </w:r>
      <w:r w:rsidRPr="00F743AD">
        <w:rPr>
          <w:sz w:val="28"/>
          <w:szCs w:val="28"/>
          <w:lang w:val="uk-UA"/>
        </w:rPr>
        <w:t>:</w:t>
      </w:r>
    </w:p>
    <w:p w:rsidR="00DE354A" w:rsidRPr="00F743AD" w:rsidRDefault="00605BA6" w:rsidP="00A85E19">
      <w:pPr>
        <w:spacing w:line="360" w:lineRule="auto"/>
        <w:ind w:firstLine="709"/>
        <w:jc w:val="both"/>
        <w:rPr>
          <w:sz w:val="28"/>
          <w:szCs w:val="28"/>
          <w:lang w:val="uk-UA"/>
        </w:rPr>
      </w:pPr>
      <w:r w:rsidRPr="00F743AD">
        <w:rPr>
          <w:sz w:val="28"/>
          <w:szCs w:val="28"/>
          <w:lang w:val="uk-UA"/>
        </w:rPr>
        <w:t xml:space="preserve"> </w:t>
      </w:r>
      <w:r w:rsidR="00DE354A" w:rsidRPr="00F743AD">
        <w:rPr>
          <w:b/>
          <w:sz w:val="28"/>
          <w:szCs w:val="28"/>
          <w:lang w:val="uk-UA"/>
        </w:rPr>
        <w:t>Заняття 1 (модуль 1)</w:t>
      </w:r>
      <w:r w:rsidR="0074036A" w:rsidRPr="00F743AD">
        <w:rPr>
          <w:b/>
          <w:sz w:val="28"/>
          <w:szCs w:val="28"/>
          <w:lang w:val="uk-UA"/>
        </w:rPr>
        <w:t>.</w:t>
      </w:r>
      <w:r w:rsidR="00DE354A" w:rsidRPr="00F743AD">
        <w:rPr>
          <w:b/>
          <w:sz w:val="28"/>
          <w:szCs w:val="28"/>
          <w:lang w:val="uk-UA"/>
        </w:rPr>
        <w:t> </w:t>
      </w:r>
      <w:r w:rsidR="00FF60CE" w:rsidRPr="00F743AD">
        <w:rPr>
          <w:sz w:val="28"/>
          <w:szCs w:val="28"/>
          <w:lang w:val="uk-UA"/>
        </w:rPr>
        <w:t>Кримінально-правове регулювання та предмет, зміст, методи і принципи кримінально-правової політики.</w:t>
      </w:r>
      <w:r w:rsidR="00DE354A" w:rsidRPr="00F743AD">
        <w:rPr>
          <w:sz w:val="28"/>
          <w:szCs w:val="28"/>
          <w:lang w:val="uk-UA"/>
        </w:rPr>
        <w:t xml:space="preserve"> </w:t>
      </w:r>
    </w:p>
    <w:p w:rsidR="00DE354A" w:rsidRPr="00F743AD" w:rsidRDefault="00DE354A" w:rsidP="00A85E19">
      <w:pPr>
        <w:spacing w:line="360" w:lineRule="auto"/>
        <w:ind w:firstLine="709"/>
        <w:jc w:val="both"/>
        <w:rPr>
          <w:sz w:val="28"/>
          <w:szCs w:val="28"/>
          <w:lang w:val="uk-UA"/>
        </w:rPr>
      </w:pPr>
      <w:r w:rsidRPr="00F743AD">
        <w:rPr>
          <w:b/>
          <w:sz w:val="28"/>
          <w:szCs w:val="28"/>
          <w:lang w:val="uk-UA"/>
        </w:rPr>
        <w:t>Заняття 2 (модуль 1) .</w:t>
      </w:r>
      <w:r w:rsidRPr="00F743AD">
        <w:rPr>
          <w:sz w:val="28"/>
          <w:szCs w:val="28"/>
          <w:lang w:val="uk-UA"/>
        </w:rPr>
        <w:t> </w:t>
      </w:r>
      <w:r w:rsidR="00FF60CE" w:rsidRPr="00F743AD">
        <w:rPr>
          <w:sz w:val="28"/>
          <w:szCs w:val="28"/>
          <w:lang w:val="uk-UA"/>
        </w:rPr>
        <w:t>Кримінально-правова політика, кримінально-правове регулювання та предмет кримінального права: співвідношення і взаємодія</w:t>
      </w:r>
      <w:r w:rsidRPr="00F743AD">
        <w:rPr>
          <w:rFonts w:eastAsia="Times New Roman"/>
          <w:sz w:val="28"/>
          <w:szCs w:val="28"/>
          <w:lang w:val="uk-UA" w:eastAsia="ru-RU"/>
        </w:rPr>
        <w:t>.</w:t>
      </w:r>
      <w:r w:rsidRPr="00F743AD">
        <w:rPr>
          <w:sz w:val="28"/>
          <w:szCs w:val="28"/>
          <w:lang w:val="uk-UA"/>
        </w:rPr>
        <w:t xml:space="preserve"> </w:t>
      </w:r>
    </w:p>
    <w:p w:rsidR="00DE354A" w:rsidRPr="00F743AD" w:rsidRDefault="00DE354A" w:rsidP="00A85E19">
      <w:pPr>
        <w:spacing w:line="360" w:lineRule="auto"/>
        <w:ind w:firstLine="709"/>
        <w:jc w:val="both"/>
        <w:rPr>
          <w:rFonts w:eastAsia="Times New Roman"/>
          <w:sz w:val="28"/>
          <w:szCs w:val="28"/>
          <w:lang w:val="uk-UA" w:eastAsia="ru-RU"/>
        </w:rPr>
      </w:pPr>
      <w:r w:rsidRPr="00F743AD">
        <w:rPr>
          <w:b/>
          <w:sz w:val="28"/>
          <w:szCs w:val="28"/>
          <w:lang w:val="uk-UA"/>
        </w:rPr>
        <w:t>Заняття 3 (модуль 1). </w:t>
      </w:r>
      <w:r w:rsidR="00FF60CE" w:rsidRPr="00F743AD">
        <w:rPr>
          <w:sz w:val="28"/>
          <w:szCs w:val="28"/>
          <w:lang w:val="uk-UA"/>
        </w:rPr>
        <w:t>Види суспільних відносин, що регулюються Кримінальним кодексом України.</w:t>
      </w:r>
    </w:p>
    <w:p w:rsidR="008611D9"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4 (модуль 2). </w:t>
      </w:r>
      <w:r w:rsidR="00DF456D" w:rsidRPr="00F743AD">
        <w:rPr>
          <w:sz w:val="28"/>
          <w:szCs w:val="28"/>
          <w:lang w:val="uk-UA"/>
        </w:rPr>
        <w:t>Правотворчість в структурі кримінально-правового регулювання.</w:t>
      </w:r>
    </w:p>
    <w:p w:rsidR="00DE354A"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5 (модуль 2). </w:t>
      </w:r>
      <w:r w:rsidR="00DF456D" w:rsidRPr="00F743AD">
        <w:rPr>
          <w:sz w:val="28"/>
          <w:szCs w:val="28"/>
          <w:lang w:val="uk-UA"/>
        </w:rPr>
        <w:t>Криміналізація і декриміналізація діянь.</w:t>
      </w:r>
    </w:p>
    <w:p w:rsidR="00DF456D" w:rsidRPr="00F743AD" w:rsidRDefault="00DE354A" w:rsidP="00A85E19">
      <w:pPr>
        <w:pStyle w:val="11"/>
        <w:widowControl w:val="0"/>
        <w:spacing w:line="360" w:lineRule="auto"/>
        <w:ind w:left="0" w:firstLine="709"/>
        <w:jc w:val="both"/>
        <w:rPr>
          <w:sz w:val="28"/>
          <w:szCs w:val="28"/>
          <w:lang w:val="uk-UA"/>
        </w:rPr>
      </w:pPr>
      <w:r w:rsidRPr="00F743AD">
        <w:rPr>
          <w:b/>
          <w:sz w:val="28"/>
          <w:szCs w:val="28"/>
          <w:lang w:val="uk-UA"/>
        </w:rPr>
        <w:t>Заняття 6 (модуль 2). </w:t>
      </w:r>
      <w:r w:rsidR="00DF456D" w:rsidRPr="00F743AD">
        <w:rPr>
          <w:sz w:val="28"/>
          <w:szCs w:val="28"/>
          <w:lang w:val="uk-UA"/>
        </w:rPr>
        <w:t>Проблеми класифікації кримінальних правопорушень.</w:t>
      </w:r>
    </w:p>
    <w:p w:rsidR="00DE354A" w:rsidRPr="00F743AD" w:rsidRDefault="00DE354A" w:rsidP="00A85E19">
      <w:pPr>
        <w:pStyle w:val="11"/>
        <w:widowControl w:val="0"/>
        <w:spacing w:line="360" w:lineRule="auto"/>
        <w:ind w:left="0" w:firstLine="709"/>
        <w:jc w:val="both"/>
        <w:rPr>
          <w:sz w:val="28"/>
          <w:szCs w:val="28"/>
          <w:lang w:val="uk-UA"/>
        </w:rPr>
      </w:pPr>
      <w:r w:rsidRPr="00F743AD">
        <w:rPr>
          <w:b/>
          <w:sz w:val="28"/>
          <w:szCs w:val="28"/>
          <w:lang w:val="uk-UA"/>
        </w:rPr>
        <w:t>Заняття 7 (модуль 2). </w:t>
      </w:r>
      <w:r w:rsidR="00DF456D" w:rsidRPr="00F743AD">
        <w:rPr>
          <w:sz w:val="28"/>
          <w:szCs w:val="28"/>
          <w:lang w:val="uk-UA"/>
        </w:rPr>
        <w:t>Звільнення від кримінальної відповідальності в структурі кримінально-правового регулювання.</w:t>
      </w:r>
    </w:p>
    <w:p w:rsidR="00DE354A" w:rsidRPr="00F743AD" w:rsidRDefault="00DE354A" w:rsidP="00A85E19">
      <w:pPr>
        <w:pStyle w:val="11"/>
        <w:widowControl w:val="0"/>
        <w:spacing w:line="360" w:lineRule="auto"/>
        <w:ind w:left="0" w:firstLine="709"/>
        <w:jc w:val="both"/>
        <w:rPr>
          <w:b/>
          <w:sz w:val="28"/>
          <w:szCs w:val="28"/>
          <w:lang w:val="uk-UA"/>
        </w:rPr>
      </w:pPr>
      <w:r w:rsidRPr="00F743AD">
        <w:rPr>
          <w:b/>
          <w:sz w:val="28"/>
          <w:szCs w:val="28"/>
          <w:lang w:val="uk-UA"/>
        </w:rPr>
        <w:t>Заняття 8 (модуль 3). </w:t>
      </w:r>
      <w:r w:rsidR="00DF456D" w:rsidRPr="00F743AD">
        <w:rPr>
          <w:sz w:val="28"/>
          <w:szCs w:val="28"/>
          <w:lang w:val="uk-UA"/>
        </w:rPr>
        <w:t xml:space="preserve">Пряма дія </w:t>
      </w:r>
      <w:r w:rsidR="00927EE1" w:rsidRPr="00F743AD">
        <w:rPr>
          <w:sz w:val="28"/>
          <w:szCs w:val="28"/>
          <w:lang w:val="uk-UA"/>
        </w:rPr>
        <w:t>н</w:t>
      </w:r>
      <w:r w:rsidR="00DF456D" w:rsidRPr="00F743AD">
        <w:rPr>
          <w:sz w:val="28"/>
          <w:szCs w:val="28"/>
          <w:lang w:val="uk-UA"/>
        </w:rPr>
        <w:t>орм Конституції України та імплементація міжнародних договорів до Кримінального кодексу України</w:t>
      </w:r>
      <w:r w:rsidR="004D7B47" w:rsidRPr="00F743AD">
        <w:rPr>
          <w:rFonts w:eastAsia="Times New Roman"/>
          <w:sz w:val="28"/>
          <w:szCs w:val="28"/>
          <w:lang w:val="uk-UA" w:eastAsia="ru-RU"/>
        </w:rPr>
        <w:t>.</w:t>
      </w:r>
      <w:r w:rsidR="004D7B47" w:rsidRPr="00F743AD">
        <w:rPr>
          <w:sz w:val="28"/>
          <w:szCs w:val="28"/>
          <w:lang w:val="uk-UA"/>
        </w:rPr>
        <w:t xml:space="preserve"> </w:t>
      </w:r>
    </w:p>
    <w:p w:rsidR="00DF456D"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9 (модуль 3). </w:t>
      </w:r>
      <w:r w:rsidR="00DF456D" w:rsidRPr="00F743AD">
        <w:rPr>
          <w:sz w:val="28"/>
          <w:szCs w:val="28"/>
          <w:lang w:val="uk-UA"/>
        </w:rPr>
        <w:t>Практика Європейського Суду з прав людини як джерело кримінального права України.</w:t>
      </w:r>
    </w:p>
    <w:p w:rsidR="00DE354A"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10 (модуль 3). </w:t>
      </w:r>
      <w:r w:rsidR="00DF456D" w:rsidRPr="00F743AD">
        <w:rPr>
          <w:sz w:val="28"/>
          <w:szCs w:val="28"/>
          <w:lang w:val="uk-UA"/>
        </w:rPr>
        <w:t>Кримінально-правова норма: поняття, види, структура.</w:t>
      </w:r>
    </w:p>
    <w:p w:rsidR="00DE354A"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11 (модуль 3). </w:t>
      </w:r>
      <w:r w:rsidR="00DF456D" w:rsidRPr="00F743AD">
        <w:rPr>
          <w:sz w:val="28"/>
          <w:szCs w:val="28"/>
          <w:lang w:val="uk-UA"/>
        </w:rPr>
        <w:t>Застосування кримінально-правових норм як форма індивідуального кримінально-правового регулювання.</w:t>
      </w:r>
    </w:p>
    <w:p w:rsidR="00DE354A" w:rsidRPr="00F743AD" w:rsidRDefault="00DE354A" w:rsidP="00A85E19">
      <w:pPr>
        <w:pStyle w:val="11"/>
        <w:spacing w:line="360" w:lineRule="auto"/>
        <w:ind w:left="0" w:firstLine="709"/>
        <w:jc w:val="both"/>
        <w:rPr>
          <w:b/>
          <w:sz w:val="28"/>
          <w:szCs w:val="28"/>
          <w:lang w:val="uk-UA"/>
        </w:rPr>
      </w:pPr>
      <w:r w:rsidRPr="00F743AD">
        <w:rPr>
          <w:b/>
          <w:sz w:val="28"/>
          <w:szCs w:val="28"/>
          <w:lang w:val="uk-UA"/>
        </w:rPr>
        <w:t xml:space="preserve">Заняття 12 (модуль </w:t>
      </w:r>
      <w:r w:rsidR="00DF456D" w:rsidRPr="00F743AD">
        <w:rPr>
          <w:b/>
          <w:sz w:val="28"/>
          <w:szCs w:val="28"/>
          <w:lang w:val="uk-UA"/>
        </w:rPr>
        <w:t>3</w:t>
      </w:r>
      <w:r w:rsidRPr="00F743AD">
        <w:rPr>
          <w:b/>
          <w:sz w:val="28"/>
          <w:szCs w:val="28"/>
          <w:lang w:val="uk-UA"/>
        </w:rPr>
        <w:t>). </w:t>
      </w:r>
      <w:r w:rsidR="00DF456D" w:rsidRPr="00F743AD">
        <w:rPr>
          <w:sz w:val="28"/>
          <w:szCs w:val="28"/>
          <w:lang w:val="uk-UA"/>
        </w:rPr>
        <w:t>Проблеми застосування Кримінального кодексу України.</w:t>
      </w:r>
      <w:r w:rsidR="00C95AFE" w:rsidRPr="00F743AD">
        <w:rPr>
          <w:rFonts w:eastAsia="Times New Roman"/>
          <w:sz w:val="28"/>
          <w:szCs w:val="28"/>
          <w:lang w:val="uk-UA" w:eastAsia="ru-RU"/>
        </w:rPr>
        <w:t xml:space="preserve"> </w:t>
      </w:r>
    </w:p>
    <w:p w:rsidR="00DE354A"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13 (модуль 4). </w:t>
      </w:r>
      <w:r w:rsidR="00DF456D" w:rsidRPr="00F743AD">
        <w:rPr>
          <w:sz w:val="28"/>
          <w:szCs w:val="28"/>
          <w:lang w:val="uk-UA"/>
        </w:rPr>
        <w:t xml:space="preserve">Недоліки чинного КК України та соціальна </w:t>
      </w:r>
      <w:proofErr w:type="spellStart"/>
      <w:r w:rsidR="00DF456D" w:rsidRPr="00F743AD">
        <w:rPr>
          <w:sz w:val="28"/>
          <w:szCs w:val="28"/>
          <w:lang w:val="uk-UA"/>
        </w:rPr>
        <w:t>обумовленність</w:t>
      </w:r>
      <w:proofErr w:type="spellEnd"/>
      <w:r w:rsidR="00DF456D" w:rsidRPr="00F743AD">
        <w:rPr>
          <w:sz w:val="28"/>
          <w:szCs w:val="28"/>
          <w:lang w:val="uk-UA"/>
        </w:rPr>
        <w:t xml:space="preserve"> його вдосконалення.</w:t>
      </w:r>
    </w:p>
    <w:p w:rsidR="00DE354A"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14 (модуль 4). </w:t>
      </w:r>
      <w:r w:rsidR="00DF456D" w:rsidRPr="00F743AD">
        <w:rPr>
          <w:sz w:val="28"/>
          <w:szCs w:val="28"/>
          <w:lang w:val="uk-UA"/>
        </w:rPr>
        <w:t>Основні напрямки розвитку доктрини кримінального права з питань удосконалення кримінального законодавства України.</w:t>
      </w:r>
    </w:p>
    <w:p w:rsidR="00DE354A" w:rsidRPr="00F743AD" w:rsidRDefault="00DE354A" w:rsidP="00A85E19">
      <w:pPr>
        <w:pStyle w:val="11"/>
        <w:spacing w:line="360" w:lineRule="auto"/>
        <w:ind w:left="0" w:firstLine="709"/>
        <w:jc w:val="both"/>
        <w:rPr>
          <w:sz w:val="28"/>
          <w:szCs w:val="28"/>
          <w:lang w:val="uk-UA"/>
        </w:rPr>
      </w:pPr>
      <w:r w:rsidRPr="00F743AD">
        <w:rPr>
          <w:b/>
          <w:sz w:val="28"/>
          <w:szCs w:val="28"/>
          <w:lang w:val="uk-UA"/>
        </w:rPr>
        <w:t>Заняття 15 (модуль 4). </w:t>
      </w:r>
      <w:proofErr w:type="spellStart"/>
      <w:r w:rsidR="00DF456D" w:rsidRPr="00F743AD">
        <w:rPr>
          <w:sz w:val="28"/>
          <w:szCs w:val="28"/>
          <w:lang w:val="uk-UA"/>
        </w:rPr>
        <w:t>Проєкт</w:t>
      </w:r>
      <w:proofErr w:type="spellEnd"/>
      <w:r w:rsidR="00DF456D" w:rsidRPr="00F743AD">
        <w:rPr>
          <w:sz w:val="28"/>
          <w:szCs w:val="28"/>
          <w:lang w:val="uk-UA"/>
        </w:rPr>
        <w:t xml:space="preserve"> нового Кримінального кодексу України.</w:t>
      </w:r>
    </w:p>
    <w:p w:rsidR="00357EC4" w:rsidRPr="00F743AD" w:rsidRDefault="00357EC4" w:rsidP="00A85E19">
      <w:pPr>
        <w:pStyle w:val="1"/>
        <w:spacing w:line="360" w:lineRule="auto"/>
        <w:ind w:firstLine="709"/>
        <w:rPr>
          <w:rFonts w:ascii="Times New Roman" w:hAnsi="Times New Roman" w:cs="Times New Roman"/>
          <w:sz w:val="28"/>
          <w:szCs w:val="28"/>
        </w:rPr>
      </w:pPr>
    </w:p>
    <w:p w:rsidR="00242B05" w:rsidRPr="00F743AD" w:rsidRDefault="00242B05" w:rsidP="00A85E19">
      <w:pPr>
        <w:pStyle w:val="1"/>
        <w:spacing w:line="360" w:lineRule="auto"/>
        <w:ind w:firstLine="709"/>
        <w:rPr>
          <w:rFonts w:ascii="Times New Roman" w:hAnsi="Times New Roman" w:cs="Times New Roman"/>
          <w:sz w:val="28"/>
          <w:szCs w:val="28"/>
        </w:rPr>
      </w:pPr>
      <w:r w:rsidRPr="00F743AD">
        <w:rPr>
          <w:rFonts w:ascii="Times New Roman" w:hAnsi="Times New Roman" w:cs="Times New Roman"/>
          <w:sz w:val="28"/>
          <w:szCs w:val="28"/>
        </w:rPr>
        <w:t>4.2. Самостійна робота здобувачів вищої освіти</w:t>
      </w:r>
    </w:p>
    <w:p w:rsidR="00B757C9" w:rsidRPr="00F743AD" w:rsidRDefault="007F4D9D" w:rsidP="00A85E19">
      <w:pPr>
        <w:pStyle w:val="11"/>
        <w:spacing w:line="360" w:lineRule="auto"/>
        <w:ind w:left="0" w:firstLine="709"/>
        <w:jc w:val="both"/>
        <w:rPr>
          <w:sz w:val="28"/>
          <w:szCs w:val="28"/>
          <w:lang w:val="uk-UA"/>
        </w:rPr>
      </w:pPr>
      <w:r w:rsidRPr="00F743AD">
        <w:rPr>
          <w:b/>
          <w:i/>
          <w:sz w:val="28"/>
          <w:szCs w:val="28"/>
          <w:lang w:val="uk-UA"/>
        </w:rPr>
        <w:t>Призначення  самостійної роботи здобувачів</w:t>
      </w:r>
      <w:r w:rsidR="00ED6355" w:rsidRPr="00F743AD">
        <w:rPr>
          <w:b/>
          <w:sz w:val="28"/>
          <w:szCs w:val="28"/>
          <w:lang w:val="uk-UA"/>
        </w:rPr>
        <w:t xml:space="preserve">: </w:t>
      </w:r>
      <w:bookmarkStart w:id="10" w:name="_Hlk65660856"/>
      <w:r w:rsidR="00ED6355" w:rsidRPr="00F743AD">
        <w:rPr>
          <w:sz w:val="28"/>
          <w:szCs w:val="28"/>
          <w:lang w:val="uk-UA"/>
        </w:rPr>
        <w:t>с</w:t>
      </w:r>
      <w:r w:rsidR="004014D2" w:rsidRPr="00F743AD">
        <w:rPr>
          <w:sz w:val="28"/>
          <w:szCs w:val="28"/>
          <w:lang w:val="uk-UA"/>
        </w:rPr>
        <w:t xml:space="preserve">амостійна робота здобувачів </w:t>
      </w:r>
      <w:r w:rsidR="003C30F0" w:rsidRPr="00F743AD">
        <w:rPr>
          <w:sz w:val="28"/>
          <w:szCs w:val="28"/>
          <w:lang w:val="uk-UA"/>
        </w:rPr>
        <w:t xml:space="preserve">є </w:t>
      </w:r>
      <w:r w:rsidR="007D77C8" w:rsidRPr="00F743AD">
        <w:rPr>
          <w:sz w:val="28"/>
          <w:szCs w:val="28"/>
          <w:lang w:val="uk-UA"/>
        </w:rPr>
        <w:t xml:space="preserve">окремою </w:t>
      </w:r>
      <w:r w:rsidR="003C30F0" w:rsidRPr="00F743AD">
        <w:rPr>
          <w:sz w:val="28"/>
          <w:szCs w:val="28"/>
          <w:lang w:val="uk-UA"/>
        </w:rPr>
        <w:t>формою організації освітнього процесу, яка разом із лекціями та семінарськими зан</w:t>
      </w:r>
      <w:r w:rsidR="00584726" w:rsidRPr="00F743AD">
        <w:rPr>
          <w:sz w:val="28"/>
          <w:szCs w:val="28"/>
          <w:lang w:val="uk-UA"/>
        </w:rPr>
        <w:t>я</w:t>
      </w:r>
      <w:r w:rsidR="003C30F0" w:rsidRPr="00F743AD">
        <w:rPr>
          <w:sz w:val="28"/>
          <w:szCs w:val="28"/>
          <w:lang w:val="uk-UA"/>
        </w:rPr>
        <w:t xml:space="preserve">ттями мають єдину спрямованість на </w:t>
      </w:r>
      <w:proofErr w:type="spellStart"/>
      <w:r w:rsidR="003C30F0" w:rsidRPr="00F743AD">
        <w:rPr>
          <w:sz w:val="28"/>
          <w:szCs w:val="28"/>
          <w:lang w:val="uk-UA"/>
        </w:rPr>
        <w:t>формуванння</w:t>
      </w:r>
      <w:proofErr w:type="spellEnd"/>
      <w:r w:rsidR="003C30F0" w:rsidRPr="00F743AD">
        <w:rPr>
          <w:sz w:val="28"/>
          <w:szCs w:val="28"/>
          <w:lang w:val="uk-UA"/>
        </w:rPr>
        <w:t xml:space="preserve"> у здобувачів предметних </w:t>
      </w:r>
      <w:proofErr w:type="spellStart"/>
      <w:r w:rsidR="003C30F0" w:rsidRPr="00F743AD">
        <w:rPr>
          <w:sz w:val="28"/>
          <w:szCs w:val="28"/>
          <w:lang w:val="uk-UA"/>
        </w:rPr>
        <w:t>компетентностей</w:t>
      </w:r>
      <w:proofErr w:type="spellEnd"/>
      <w:r w:rsidR="003C30F0" w:rsidRPr="00F743AD">
        <w:rPr>
          <w:sz w:val="28"/>
          <w:szCs w:val="28"/>
          <w:lang w:val="uk-UA"/>
        </w:rPr>
        <w:t xml:space="preserve"> у сфері </w:t>
      </w:r>
      <w:r w:rsidR="00584726" w:rsidRPr="00F743AD">
        <w:rPr>
          <w:sz w:val="28"/>
          <w:szCs w:val="28"/>
          <w:lang w:val="uk-UA"/>
        </w:rPr>
        <w:t>кримінально-правового регулювання</w:t>
      </w:r>
      <w:r w:rsidR="00045A57" w:rsidRPr="00F743AD">
        <w:rPr>
          <w:sz w:val="28"/>
          <w:szCs w:val="28"/>
          <w:lang w:val="uk-UA"/>
        </w:rPr>
        <w:t>,</w:t>
      </w:r>
      <w:r w:rsidR="00584726" w:rsidRPr="00F743AD">
        <w:rPr>
          <w:sz w:val="28"/>
          <w:szCs w:val="28"/>
          <w:lang w:val="uk-UA"/>
        </w:rPr>
        <w:t xml:space="preserve"> </w:t>
      </w:r>
      <w:r w:rsidR="003C30F0" w:rsidRPr="00F743AD">
        <w:rPr>
          <w:sz w:val="28"/>
          <w:szCs w:val="28"/>
          <w:lang w:val="uk-UA"/>
        </w:rPr>
        <w:t xml:space="preserve">достатніх для продукування нових ідей, розв’язання комплексних проблем у галузі професійної та/або дослідницько-інноваційної діяльності. </w:t>
      </w:r>
      <w:r w:rsidR="000E2849" w:rsidRPr="00F743AD">
        <w:rPr>
          <w:sz w:val="28"/>
          <w:szCs w:val="28"/>
          <w:lang w:val="uk-UA"/>
        </w:rPr>
        <w:t>С</w:t>
      </w:r>
      <w:r w:rsidR="006620E3" w:rsidRPr="00F743AD">
        <w:rPr>
          <w:sz w:val="28"/>
          <w:szCs w:val="28"/>
          <w:lang w:val="uk-UA"/>
        </w:rPr>
        <w:t>амостійна робота розглядається як необхідна і важлива умова успішного навчання здобувачів на лекціях і практичних заняттях та успішного вивчення навчальної дисципліни в цілому.</w:t>
      </w:r>
      <w:bookmarkEnd w:id="10"/>
    </w:p>
    <w:p w:rsidR="007D77C8" w:rsidRPr="00F743AD" w:rsidRDefault="007F4D9D" w:rsidP="00A85E19">
      <w:pPr>
        <w:pStyle w:val="11"/>
        <w:spacing w:line="360" w:lineRule="auto"/>
        <w:ind w:left="0" w:firstLine="709"/>
        <w:jc w:val="both"/>
        <w:rPr>
          <w:b/>
          <w:i/>
          <w:sz w:val="28"/>
          <w:szCs w:val="28"/>
          <w:lang w:val="uk-UA"/>
        </w:rPr>
      </w:pPr>
      <w:r w:rsidRPr="00F743AD">
        <w:rPr>
          <w:b/>
          <w:i/>
          <w:sz w:val="28"/>
          <w:szCs w:val="28"/>
          <w:lang w:val="uk-UA"/>
        </w:rPr>
        <w:t>Зміст і ф</w:t>
      </w:r>
      <w:r w:rsidR="007D77C8" w:rsidRPr="00F743AD">
        <w:rPr>
          <w:b/>
          <w:i/>
          <w:sz w:val="28"/>
          <w:szCs w:val="28"/>
          <w:lang w:val="uk-UA"/>
        </w:rPr>
        <w:t>орми самостійної роботи здобувачів:</w:t>
      </w:r>
    </w:p>
    <w:p w:rsidR="00314AA5" w:rsidRPr="00F743AD" w:rsidRDefault="00314AA5" w:rsidP="00A85E19">
      <w:pPr>
        <w:pStyle w:val="11"/>
        <w:widowControl w:val="0"/>
        <w:spacing w:line="360" w:lineRule="auto"/>
        <w:ind w:left="0" w:firstLine="709"/>
        <w:jc w:val="both"/>
        <w:rPr>
          <w:sz w:val="28"/>
          <w:szCs w:val="28"/>
          <w:lang w:val="uk-UA"/>
        </w:rPr>
      </w:pPr>
      <w:bookmarkStart w:id="11" w:name="_Hlk65660888"/>
      <w:r w:rsidRPr="00F743AD">
        <w:rPr>
          <w:sz w:val="28"/>
          <w:szCs w:val="28"/>
          <w:lang w:val="uk-UA"/>
        </w:rPr>
        <w:t xml:space="preserve">1) </w:t>
      </w:r>
      <w:r w:rsidR="005373F6" w:rsidRPr="00F743AD">
        <w:rPr>
          <w:sz w:val="28"/>
          <w:szCs w:val="28"/>
          <w:lang w:val="uk-UA"/>
        </w:rPr>
        <w:t xml:space="preserve">вивчення </w:t>
      </w:r>
      <w:r w:rsidRPr="00F743AD">
        <w:rPr>
          <w:sz w:val="28"/>
          <w:szCs w:val="28"/>
          <w:lang w:val="uk-UA"/>
        </w:rPr>
        <w:t xml:space="preserve">рекомендованої літератури, яка стосується </w:t>
      </w:r>
      <w:r w:rsidR="00584726" w:rsidRPr="00F743AD">
        <w:rPr>
          <w:sz w:val="28"/>
          <w:szCs w:val="28"/>
          <w:lang w:val="uk-UA"/>
        </w:rPr>
        <w:t>кримінально-правового регулювання</w:t>
      </w:r>
      <w:r w:rsidR="002B1D29" w:rsidRPr="00F743AD">
        <w:rPr>
          <w:sz w:val="28"/>
          <w:szCs w:val="28"/>
          <w:lang w:val="uk-UA"/>
        </w:rPr>
        <w:t>;</w:t>
      </w:r>
    </w:p>
    <w:p w:rsidR="005373F6" w:rsidRPr="00F743AD" w:rsidRDefault="00314AA5" w:rsidP="00A85E19">
      <w:pPr>
        <w:pStyle w:val="11"/>
        <w:spacing w:line="360" w:lineRule="auto"/>
        <w:ind w:left="0" w:firstLine="709"/>
        <w:jc w:val="both"/>
        <w:rPr>
          <w:sz w:val="28"/>
          <w:szCs w:val="28"/>
          <w:lang w:val="uk-UA"/>
        </w:rPr>
      </w:pPr>
      <w:r w:rsidRPr="00F743AD">
        <w:rPr>
          <w:sz w:val="28"/>
          <w:szCs w:val="28"/>
          <w:lang w:val="uk-UA"/>
        </w:rPr>
        <w:t xml:space="preserve">2) підготовка рефератів (обзорів), які відображають основну проблематику </w:t>
      </w:r>
      <w:r w:rsidR="00584726" w:rsidRPr="00F743AD">
        <w:rPr>
          <w:sz w:val="28"/>
          <w:szCs w:val="28"/>
          <w:lang w:val="uk-UA"/>
        </w:rPr>
        <w:t xml:space="preserve">кримінально-правового регулювання, яка розглядається на лекціях та семінарських </w:t>
      </w:r>
      <w:r w:rsidRPr="00F743AD">
        <w:rPr>
          <w:sz w:val="28"/>
          <w:szCs w:val="28"/>
          <w:lang w:val="uk-UA"/>
        </w:rPr>
        <w:t>заняттях;</w:t>
      </w:r>
    </w:p>
    <w:p w:rsidR="002B1D29" w:rsidRPr="00F743AD" w:rsidRDefault="005373F6" w:rsidP="00A85E19">
      <w:pPr>
        <w:pStyle w:val="11"/>
        <w:spacing w:line="360" w:lineRule="auto"/>
        <w:ind w:left="0" w:firstLine="709"/>
        <w:jc w:val="both"/>
        <w:rPr>
          <w:sz w:val="28"/>
          <w:szCs w:val="28"/>
          <w:lang w:val="uk-UA"/>
        </w:rPr>
      </w:pPr>
      <w:r w:rsidRPr="00F743AD">
        <w:rPr>
          <w:sz w:val="28"/>
          <w:szCs w:val="28"/>
          <w:lang w:val="uk-UA"/>
        </w:rPr>
        <w:t xml:space="preserve">3) </w:t>
      </w:r>
      <w:r w:rsidR="002B1D29" w:rsidRPr="00F743AD">
        <w:rPr>
          <w:sz w:val="28"/>
          <w:szCs w:val="28"/>
          <w:lang w:val="uk-UA"/>
        </w:rPr>
        <w:t xml:space="preserve"> </w:t>
      </w:r>
      <w:r w:rsidR="0099219E" w:rsidRPr="00F743AD">
        <w:rPr>
          <w:sz w:val="28"/>
          <w:szCs w:val="28"/>
          <w:lang w:val="uk-UA"/>
        </w:rPr>
        <w:t>підготовка рефератів (обзорів), які відображають методи і способи вирішення комплексних проблем</w:t>
      </w:r>
      <w:r w:rsidR="00584726" w:rsidRPr="00F743AD">
        <w:rPr>
          <w:sz w:val="28"/>
          <w:szCs w:val="28"/>
          <w:lang w:val="uk-UA"/>
        </w:rPr>
        <w:t xml:space="preserve"> кримінально-правового регулювання;</w:t>
      </w:r>
      <w:r w:rsidR="0099219E" w:rsidRPr="00F743AD">
        <w:rPr>
          <w:sz w:val="28"/>
          <w:szCs w:val="28"/>
          <w:lang w:val="uk-UA"/>
        </w:rPr>
        <w:t xml:space="preserve"> </w:t>
      </w:r>
    </w:p>
    <w:p w:rsidR="00E1016A" w:rsidRPr="00F743AD" w:rsidRDefault="00E1016A" w:rsidP="00A85E19">
      <w:pPr>
        <w:pStyle w:val="11"/>
        <w:spacing w:line="360" w:lineRule="auto"/>
        <w:ind w:left="0" w:firstLine="709"/>
        <w:jc w:val="both"/>
        <w:rPr>
          <w:sz w:val="28"/>
          <w:szCs w:val="28"/>
          <w:lang w:val="uk-UA"/>
        </w:rPr>
      </w:pPr>
      <w:r w:rsidRPr="00F743AD">
        <w:rPr>
          <w:sz w:val="28"/>
          <w:szCs w:val="28"/>
          <w:lang w:val="uk-UA"/>
        </w:rPr>
        <w:t xml:space="preserve">4) </w:t>
      </w:r>
      <w:r w:rsidR="00340479" w:rsidRPr="00F743AD">
        <w:rPr>
          <w:sz w:val="28"/>
          <w:szCs w:val="28"/>
          <w:lang w:val="uk-UA"/>
        </w:rPr>
        <w:t xml:space="preserve">з’ясування сутності та </w:t>
      </w:r>
      <w:r w:rsidR="00210CCF" w:rsidRPr="00F743AD">
        <w:rPr>
          <w:sz w:val="28"/>
          <w:szCs w:val="28"/>
          <w:lang w:val="uk-UA"/>
        </w:rPr>
        <w:t>аргументації рішень і правових висновків вищих судових інстанцій з проблематики, що розглядається за планом навчальної дисципліни;</w:t>
      </w:r>
    </w:p>
    <w:p w:rsidR="008E4A11" w:rsidRPr="00F743AD" w:rsidRDefault="008E4A11" w:rsidP="00A85E19">
      <w:pPr>
        <w:pStyle w:val="11"/>
        <w:spacing w:line="360" w:lineRule="auto"/>
        <w:ind w:left="0" w:firstLine="709"/>
        <w:jc w:val="both"/>
        <w:rPr>
          <w:sz w:val="28"/>
          <w:szCs w:val="28"/>
          <w:lang w:val="uk-UA"/>
        </w:rPr>
      </w:pPr>
      <w:r w:rsidRPr="00F743AD">
        <w:rPr>
          <w:sz w:val="28"/>
          <w:szCs w:val="28"/>
          <w:lang w:val="uk-UA"/>
        </w:rPr>
        <w:t xml:space="preserve">5) вивчення </w:t>
      </w:r>
      <w:r w:rsidR="00445CEB" w:rsidRPr="00F743AD">
        <w:rPr>
          <w:sz w:val="28"/>
          <w:szCs w:val="28"/>
          <w:lang w:val="uk-UA"/>
        </w:rPr>
        <w:t xml:space="preserve">змісту </w:t>
      </w:r>
      <w:r w:rsidRPr="00F743AD">
        <w:rPr>
          <w:sz w:val="28"/>
          <w:szCs w:val="28"/>
          <w:lang w:val="uk-UA"/>
        </w:rPr>
        <w:t>рішень Конституційного Суду України</w:t>
      </w:r>
      <w:r w:rsidR="008E074D" w:rsidRPr="00F743AD">
        <w:rPr>
          <w:sz w:val="28"/>
          <w:szCs w:val="28"/>
          <w:lang w:val="uk-UA"/>
        </w:rPr>
        <w:t>,</w:t>
      </w:r>
      <w:r w:rsidR="00445CEB" w:rsidRPr="00F743AD">
        <w:rPr>
          <w:sz w:val="28"/>
          <w:szCs w:val="28"/>
          <w:lang w:val="uk-UA"/>
        </w:rPr>
        <w:t xml:space="preserve"> </w:t>
      </w:r>
      <w:r w:rsidR="008E074D" w:rsidRPr="00F743AD">
        <w:rPr>
          <w:sz w:val="28"/>
          <w:szCs w:val="28"/>
          <w:lang w:val="uk-UA"/>
        </w:rPr>
        <w:t xml:space="preserve">а також особливих думок суддів Конституційного суду України, </w:t>
      </w:r>
      <w:r w:rsidR="00445CEB" w:rsidRPr="00F743AD">
        <w:rPr>
          <w:sz w:val="28"/>
          <w:szCs w:val="28"/>
          <w:lang w:val="uk-UA"/>
        </w:rPr>
        <w:t>які мають безпосереднє значення для правильного розуміння проблематики навчальної дисципліни</w:t>
      </w:r>
      <w:r w:rsidR="008E074D" w:rsidRPr="00F743AD">
        <w:rPr>
          <w:sz w:val="28"/>
          <w:szCs w:val="28"/>
          <w:lang w:val="uk-UA"/>
        </w:rPr>
        <w:t>;</w:t>
      </w:r>
    </w:p>
    <w:p w:rsidR="00B37055" w:rsidRPr="00F743AD" w:rsidRDefault="00B37055" w:rsidP="00A85E19">
      <w:pPr>
        <w:pStyle w:val="11"/>
        <w:widowControl w:val="0"/>
        <w:spacing w:line="360" w:lineRule="auto"/>
        <w:ind w:left="0" w:firstLine="709"/>
        <w:jc w:val="both"/>
        <w:rPr>
          <w:sz w:val="28"/>
          <w:szCs w:val="28"/>
          <w:lang w:val="uk-UA"/>
        </w:rPr>
      </w:pPr>
      <w:r w:rsidRPr="00F743AD">
        <w:rPr>
          <w:sz w:val="28"/>
          <w:szCs w:val="28"/>
          <w:lang w:val="uk-UA"/>
        </w:rPr>
        <w:t xml:space="preserve">6) </w:t>
      </w:r>
      <w:r w:rsidR="006E7397" w:rsidRPr="00F743AD">
        <w:rPr>
          <w:sz w:val="28"/>
          <w:szCs w:val="28"/>
          <w:lang w:val="uk-UA"/>
        </w:rPr>
        <w:t xml:space="preserve">вивчення практики Європейського Суду з прав людини, яка безпосередньо стосується вирішення проблем </w:t>
      </w:r>
      <w:r w:rsidR="00584726" w:rsidRPr="00F743AD">
        <w:rPr>
          <w:sz w:val="28"/>
          <w:szCs w:val="28"/>
          <w:lang w:val="uk-UA"/>
        </w:rPr>
        <w:t xml:space="preserve">кримінально-правового регулювання; </w:t>
      </w:r>
    </w:p>
    <w:p w:rsidR="00B624E8" w:rsidRPr="00F743AD" w:rsidRDefault="006E7397" w:rsidP="00A85E19">
      <w:pPr>
        <w:pStyle w:val="11"/>
        <w:spacing w:line="360" w:lineRule="auto"/>
        <w:ind w:left="0" w:firstLine="709"/>
        <w:jc w:val="both"/>
        <w:rPr>
          <w:sz w:val="28"/>
          <w:szCs w:val="28"/>
          <w:lang w:val="uk-UA"/>
        </w:rPr>
      </w:pPr>
      <w:r w:rsidRPr="00F743AD">
        <w:rPr>
          <w:sz w:val="28"/>
          <w:szCs w:val="28"/>
          <w:lang w:val="uk-UA"/>
        </w:rPr>
        <w:t xml:space="preserve">7) </w:t>
      </w:r>
      <w:r w:rsidR="00B624E8" w:rsidRPr="00F743AD">
        <w:rPr>
          <w:sz w:val="28"/>
          <w:szCs w:val="28"/>
          <w:lang w:val="uk-UA"/>
        </w:rPr>
        <w:t xml:space="preserve">здійснення порівняльного аналізу національного і зарубіжного </w:t>
      </w:r>
      <w:r w:rsidR="00584726" w:rsidRPr="00F743AD">
        <w:rPr>
          <w:sz w:val="28"/>
          <w:szCs w:val="28"/>
          <w:lang w:val="uk-UA"/>
        </w:rPr>
        <w:t xml:space="preserve">кримінального </w:t>
      </w:r>
      <w:r w:rsidR="00B624E8" w:rsidRPr="00F743AD">
        <w:rPr>
          <w:sz w:val="28"/>
          <w:szCs w:val="28"/>
          <w:lang w:val="uk-UA"/>
        </w:rPr>
        <w:t>законодавства для з’ясування можливості використання зарубіжного досвіду;</w:t>
      </w:r>
    </w:p>
    <w:p w:rsidR="0004733A" w:rsidRPr="00F743AD" w:rsidRDefault="0004733A" w:rsidP="00A85E19">
      <w:pPr>
        <w:pStyle w:val="11"/>
        <w:spacing w:line="360" w:lineRule="auto"/>
        <w:ind w:left="0" w:firstLine="709"/>
        <w:jc w:val="both"/>
        <w:rPr>
          <w:sz w:val="28"/>
          <w:szCs w:val="28"/>
          <w:lang w:val="uk-UA"/>
        </w:rPr>
      </w:pPr>
      <w:r w:rsidRPr="00F743AD">
        <w:rPr>
          <w:sz w:val="28"/>
          <w:szCs w:val="28"/>
          <w:lang w:val="uk-UA"/>
        </w:rPr>
        <w:t>8) вивчення змісту міжнародних конвенцій в частині, що має безпосереднє значення для з’ясування проблематики навчальної дисципліни;</w:t>
      </w:r>
    </w:p>
    <w:p w:rsidR="006E7397" w:rsidRPr="00F743AD" w:rsidRDefault="00B624E8" w:rsidP="00A85E19">
      <w:pPr>
        <w:pStyle w:val="11"/>
        <w:widowControl w:val="0"/>
        <w:spacing w:line="360" w:lineRule="auto"/>
        <w:ind w:left="0" w:firstLine="709"/>
        <w:jc w:val="both"/>
        <w:rPr>
          <w:sz w:val="28"/>
          <w:szCs w:val="28"/>
          <w:lang w:val="uk-UA"/>
        </w:rPr>
      </w:pPr>
      <w:r w:rsidRPr="00F743AD">
        <w:rPr>
          <w:sz w:val="28"/>
          <w:szCs w:val="28"/>
          <w:lang w:val="uk-UA"/>
        </w:rPr>
        <w:t xml:space="preserve">8)  </w:t>
      </w:r>
      <w:r w:rsidR="0029411E" w:rsidRPr="00F743AD">
        <w:rPr>
          <w:sz w:val="28"/>
          <w:szCs w:val="28"/>
          <w:lang w:val="uk-UA"/>
        </w:rPr>
        <w:t xml:space="preserve">вирішення конкретизованих </w:t>
      </w:r>
      <w:r w:rsidR="00472509" w:rsidRPr="00F743AD">
        <w:rPr>
          <w:sz w:val="28"/>
          <w:szCs w:val="28"/>
          <w:lang w:val="uk-UA"/>
        </w:rPr>
        <w:t xml:space="preserve">теоретичних або </w:t>
      </w:r>
      <w:r w:rsidR="0029411E" w:rsidRPr="00F743AD">
        <w:rPr>
          <w:sz w:val="28"/>
          <w:szCs w:val="28"/>
          <w:lang w:val="uk-UA"/>
        </w:rPr>
        <w:t xml:space="preserve">практичних </w:t>
      </w:r>
      <w:r w:rsidR="00762200" w:rsidRPr="00F743AD">
        <w:rPr>
          <w:sz w:val="28"/>
          <w:szCs w:val="28"/>
          <w:lang w:val="uk-UA"/>
        </w:rPr>
        <w:t>завдань (</w:t>
      </w:r>
      <w:r w:rsidR="0029411E" w:rsidRPr="00F743AD">
        <w:rPr>
          <w:sz w:val="28"/>
          <w:szCs w:val="28"/>
          <w:lang w:val="uk-UA"/>
        </w:rPr>
        <w:t>задач</w:t>
      </w:r>
      <w:r w:rsidR="00762200" w:rsidRPr="00F743AD">
        <w:rPr>
          <w:sz w:val="28"/>
          <w:szCs w:val="28"/>
          <w:lang w:val="uk-UA"/>
        </w:rPr>
        <w:t>)</w:t>
      </w:r>
      <w:r w:rsidR="009118BC" w:rsidRPr="00F743AD">
        <w:rPr>
          <w:sz w:val="28"/>
          <w:szCs w:val="28"/>
          <w:lang w:val="uk-UA"/>
        </w:rPr>
        <w:t>, які запропоновані викладачем</w:t>
      </w:r>
      <w:r w:rsidR="00685E5A" w:rsidRPr="00F743AD">
        <w:rPr>
          <w:sz w:val="28"/>
          <w:szCs w:val="28"/>
          <w:lang w:val="uk-UA"/>
        </w:rPr>
        <w:t>;</w:t>
      </w:r>
    </w:p>
    <w:p w:rsidR="00685E5A" w:rsidRPr="00F743AD" w:rsidRDefault="00685E5A" w:rsidP="00A85E19">
      <w:pPr>
        <w:pStyle w:val="11"/>
        <w:widowControl w:val="0"/>
        <w:spacing w:line="360" w:lineRule="auto"/>
        <w:ind w:left="0" w:firstLine="709"/>
        <w:jc w:val="both"/>
        <w:rPr>
          <w:sz w:val="28"/>
          <w:szCs w:val="28"/>
          <w:lang w:val="uk-UA"/>
        </w:rPr>
      </w:pPr>
      <w:r w:rsidRPr="00F743AD">
        <w:rPr>
          <w:sz w:val="28"/>
          <w:szCs w:val="28"/>
          <w:lang w:val="uk-UA"/>
        </w:rPr>
        <w:t>9) підготовка наукових статей або тез</w:t>
      </w:r>
      <w:r w:rsidR="000B45A3" w:rsidRPr="00F743AD">
        <w:rPr>
          <w:sz w:val="28"/>
          <w:szCs w:val="28"/>
          <w:lang w:val="uk-UA"/>
        </w:rPr>
        <w:t>;</w:t>
      </w:r>
    </w:p>
    <w:p w:rsidR="000B45A3" w:rsidRPr="00F743AD" w:rsidRDefault="000B45A3" w:rsidP="00A85E19">
      <w:pPr>
        <w:pStyle w:val="11"/>
        <w:widowControl w:val="0"/>
        <w:spacing w:line="360" w:lineRule="auto"/>
        <w:ind w:left="0" w:firstLine="709"/>
        <w:jc w:val="both"/>
        <w:rPr>
          <w:sz w:val="28"/>
          <w:szCs w:val="28"/>
          <w:lang w:val="uk-UA"/>
        </w:rPr>
      </w:pPr>
      <w:r w:rsidRPr="00F743AD">
        <w:rPr>
          <w:sz w:val="28"/>
          <w:szCs w:val="28"/>
          <w:lang w:val="uk-UA"/>
        </w:rPr>
        <w:t>10) інші форми індивідуальної роботи за погодженням з викладачем.</w:t>
      </w:r>
    </w:p>
    <w:bookmarkEnd w:id="11"/>
    <w:p w:rsidR="00357EC4" w:rsidRPr="00F743AD" w:rsidRDefault="00242B05" w:rsidP="00784D71">
      <w:pPr>
        <w:pStyle w:val="1"/>
        <w:spacing w:line="360" w:lineRule="auto"/>
        <w:rPr>
          <w:rFonts w:ascii="Times New Roman" w:hAnsi="Times New Roman" w:cs="Times New Roman"/>
          <w:b w:val="0"/>
          <w:sz w:val="28"/>
          <w:szCs w:val="28"/>
        </w:rPr>
      </w:pPr>
      <w:r w:rsidRPr="00F743AD">
        <w:rPr>
          <w:rFonts w:ascii="Times New Roman" w:hAnsi="Times New Roman" w:cs="Times New Roman"/>
          <w:b w:val="0"/>
          <w:sz w:val="28"/>
          <w:szCs w:val="28"/>
        </w:rPr>
        <w:t xml:space="preserve">         </w:t>
      </w:r>
      <w:bookmarkStart w:id="12" w:name="_Toc476901530"/>
    </w:p>
    <w:p w:rsidR="00242B05" w:rsidRPr="00F743AD" w:rsidRDefault="00242B05" w:rsidP="00357EC4">
      <w:pPr>
        <w:pStyle w:val="1"/>
        <w:spacing w:line="360" w:lineRule="auto"/>
        <w:ind w:firstLine="708"/>
        <w:rPr>
          <w:rFonts w:ascii="Times New Roman" w:hAnsi="Times New Roman" w:cs="Times New Roman"/>
          <w:sz w:val="28"/>
          <w:szCs w:val="28"/>
        </w:rPr>
      </w:pPr>
      <w:r w:rsidRPr="00F743AD">
        <w:rPr>
          <w:rFonts w:ascii="Times New Roman" w:hAnsi="Times New Roman" w:cs="Times New Roman"/>
          <w:sz w:val="28"/>
          <w:szCs w:val="28"/>
        </w:rPr>
        <w:t>4.3. Освітні технології та методи навчання</w:t>
      </w:r>
      <w:bookmarkEnd w:id="12"/>
    </w:p>
    <w:p w:rsidR="00932E44" w:rsidRPr="00F743AD" w:rsidRDefault="00CF0B92" w:rsidP="00136C91">
      <w:pPr>
        <w:spacing w:line="360" w:lineRule="auto"/>
        <w:ind w:firstLine="708"/>
        <w:jc w:val="both"/>
        <w:rPr>
          <w:rFonts w:eastAsia="Times New Roman"/>
          <w:sz w:val="28"/>
          <w:szCs w:val="28"/>
          <w:lang w:val="uk-UA" w:eastAsia="ru-RU"/>
        </w:rPr>
      </w:pPr>
      <w:bookmarkStart w:id="13" w:name="_Hlk65655829"/>
      <w:r w:rsidRPr="00F743AD">
        <w:rPr>
          <w:b/>
          <w:i/>
          <w:sz w:val="28"/>
          <w:szCs w:val="28"/>
          <w:lang w:val="uk-UA"/>
        </w:rPr>
        <w:t>Освітні технології</w:t>
      </w:r>
      <w:r w:rsidRPr="00F743AD">
        <w:rPr>
          <w:b/>
          <w:sz w:val="28"/>
          <w:szCs w:val="28"/>
          <w:lang w:val="uk-UA"/>
        </w:rPr>
        <w:t>.</w:t>
      </w:r>
      <w:r w:rsidRPr="00F743AD">
        <w:rPr>
          <w:sz w:val="28"/>
          <w:szCs w:val="28"/>
          <w:lang w:val="uk-UA"/>
        </w:rPr>
        <w:t xml:space="preserve"> </w:t>
      </w:r>
      <w:r w:rsidR="00637B9A" w:rsidRPr="00F743AD">
        <w:rPr>
          <w:rFonts w:eastAsia="Times New Roman"/>
          <w:sz w:val="28"/>
          <w:szCs w:val="28"/>
          <w:lang w:val="uk-UA" w:eastAsia="ru-RU"/>
        </w:rPr>
        <w:t xml:space="preserve">Навчальна дисципліна «Доктринальні проблеми </w:t>
      </w:r>
      <w:r w:rsidR="00584726" w:rsidRPr="00F743AD">
        <w:rPr>
          <w:sz w:val="28"/>
          <w:szCs w:val="28"/>
          <w:lang w:val="uk-UA"/>
        </w:rPr>
        <w:t>кримінально-правового регулювання</w:t>
      </w:r>
      <w:r w:rsidR="00637B9A" w:rsidRPr="00F743AD">
        <w:rPr>
          <w:rFonts w:eastAsia="Times New Roman"/>
          <w:sz w:val="28"/>
          <w:szCs w:val="28"/>
          <w:lang w:val="uk-UA" w:eastAsia="ru-RU"/>
        </w:rPr>
        <w:t xml:space="preserve">» викладається з використанням освітньої технології проблемного навчання, спрямованої на розвиток </w:t>
      </w:r>
      <w:r w:rsidR="00C60565" w:rsidRPr="00F743AD">
        <w:rPr>
          <w:rFonts w:eastAsia="Times New Roman"/>
          <w:sz w:val="28"/>
          <w:szCs w:val="28"/>
          <w:lang w:val="uk-UA" w:eastAsia="ru-RU"/>
        </w:rPr>
        <w:t xml:space="preserve">критичного </w:t>
      </w:r>
      <w:r w:rsidR="00637B9A" w:rsidRPr="00F743AD">
        <w:rPr>
          <w:rFonts w:eastAsia="Times New Roman"/>
          <w:sz w:val="28"/>
          <w:szCs w:val="28"/>
          <w:lang w:val="uk-UA" w:eastAsia="ru-RU"/>
        </w:rPr>
        <w:t>теоретичного мислення</w:t>
      </w:r>
      <w:r w:rsidR="0025529D" w:rsidRPr="00F743AD">
        <w:rPr>
          <w:rFonts w:eastAsia="Times New Roman"/>
          <w:sz w:val="28"/>
          <w:szCs w:val="28"/>
          <w:lang w:val="uk-UA" w:eastAsia="ru-RU"/>
        </w:rPr>
        <w:t xml:space="preserve"> здобувачів</w:t>
      </w:r>
      <w:r w:rsidR="00C60565" w:rsidRPr="00F743AD">
        <w:rPr>
          <w:rFonts w:eastAsia="Times New Roman"/>
          <w:sz w:val="28"/>
          <w:szCs w:val="28"/>
          <w:lang w:val="uk-UA" w:eastAsia="ru-RU"/>
        </w:rPr>
        <w:t xml:space="preserve">, формування у </w:t>
      </w:r>
      <w:r w:rsidR="00356C5C" w:rsidRPr="00F743AD">
        <w:rPr>
          <w:rFonts w:eastAsia="Times New Roman"/>
          <w:sz w:val="28"/>
          <w:szCs w:val="28"/>
          <w:lang w:val="uk-UA" w:eastAsia="ru-RU"/>
        </w:rPr>
        <w:t xml:space="preserve">них </w:t>
      </w:r>
      <w:r w:rsidR="00C60565" w:rsidRPr="00F743AD">
        <w:rPr>
          <w:rFonts w:eastAsia="Times New Roman"/>
          <w:sz w:val="28"/>
          <w:szCs w:val="28"/>
          <w:lang w:val="uk-UA" w:eastAsia="ru-RU"/>
        </w:rPr>
        <w:t>здатності</w:t>
      </w:r>
      <w:r w:rsidR="00637B9A" w:rsidRPr="00F743AD">
        <w:rPr>
          <w:rFonts w:eastAsia="Times New Roman"/>
          <w:sz w:val="28"/>
          <w:szCs w:val="28"/>
          <w:lang w:val="uk-UA" w:eastAsia="ru-RU"/>
        </w:rPr>
        <w:t xml:space="preserve"> </w:t>
      </w:r>
      <w:r w:rsidR="00C60565" w:rsidRPr="00F743AD">
        <w:rPr>
          <w:rFonts w:eastAsia="Times New Roman"/>
          <w:sz w:val="28"/>
          <w:szCs w:val="28"/>
          <w:lang w:val="uk-UA" w:eastAsia="ru-RU"/>
        </w:rPr>
        <w:t>з’яс</w:t>
      </w:r>
      <w:r w:rsidR="0025529D" w:rsidRPr="00F743AD">
        <w:rPr>
          <w:rFonts w:eastAsia="Times New Roman"/>
          <w:sz w:val="28"/>
          <w:szCs w:val="28"/>
          <w:lang w:val="uk-UA" w:eastAsia="ru-RU"/>
        </w:rPr>
        <w:t xml:space="preserve">овувати </w:t>
      </w:r>
      <w:r w:rsidR="00C60565" w:rsidRPr="00F743AD">
        <w:rPr>
          <w:rFonts w:eastAsia="Times New Roman"/>
          <w:sz w:val="28"/>
          <w:szCs w:val="28"/>
          <w:lang w:val="uk-UA" w:eastAsia="ru-RU"/>
        </w:rPr>
        <w:t>сутн</w:t>
      </w:r>
      <w:r w:rsidR="0025529D" w:rsidRPr="00F743AD">
        <w:rPr>
          <w:rFonts w:eastAsia="Times New Roman"/>
          <w:sz w:val="28"/>
          <w:szCs w:val="28"/>
          <w:lang w:val="uk-UA" w:eastAsia="ru-RU"/>
        </w:rPr>
        <w:t>ість</w:t>
      </w:r>
      <w:r w:rsidR="00C60565" w:rsidRPr="00F743AD">
        <w:rPr>
          <w:rFonts w:eastAsia="Times New Roman"/>
          <w:sz w:val="28"/>
          <w:szCs w:val="28"/>
          <w:lang w:val="uk-UA" w:eastAsia="ru-RU"/>
        </w:rPr>
        <w:t xml:space="preserve"> проблем</w:t>
      </w:r>
      <w:r w:rsidR="0025529D" w:rsidRPr="00F743AD">
        <w:rPr>
          <w:rFonts w:eastAsia="Times New Roman"/>
          <w:sz w:val="28"/>
          <w:szCs w:val="28"/>
          <w:lang w:val="uk-UA" w:eastAsia="ru-RU"/>
        </w:rPr>
        <w:t>,</w:t>
      </w:r>
      <w:r w:rsidR="00C60565" w:rsidRPr="00F743AD">
        <w:rPr>
          <w:rFonts w:eastAsia="Times New Roman"/>
          <w:sz w:val="28"/>
          <w:szCs w:val="28"/>
          <w:lang w:val="uk-UA" w:eastAsia="ru-RU"/>
        </w:rPr>
        <w:t xml:space="preserve"> </w:t>
      </w:r>
      <w:r w:rsidR="0025529D" w:rsidRPr="00F743AD">
        <w:rPr>
          <w:rFonts w:eastAsia="Times New Roman"/>
          <w:sz w:val="28"/>
          <w:szCs w:val="28"/>
          <w:lang w:val="uk-UA" w:eastAsia="ru-RU"/>
        </w:rPr>
        <w:t xml:space="preserve">розуміти аргументацію учасників наукової дискусії, шукати </w:t>
      </w:r>
      <w:r w:rsidR="00C60565" w:rsidRPr="00F743AD">
        <w:rPr>
          <w:rFonts w:eastAsia="Times New Roman"/>
          <w:sz w:val="28"/>
          <w:szCs w:val="28"/>
          <w:lang w:val="uk-UA" w:eastAsia="ru-RU"/>
        </w:rPr>
        <w:t>шлях</w:t>
      </w:r>
      <w:r w:rsidR="0025529D" w:rsidRPr="00F743AD">
        <w:rPr>
          <w:rFonts w:eastAsia="Times New Roman"/>
          <w:sz w:val="28"/>
          <w:szCs w:val="28"/>
          <w:lang w:val="uk-UA" w:eastAsia="ru-RU"/>
        </w:rPr>
        <w:t>и</w:t>
      </w:r>
      <w:r w:rsidR="00C60565" w:rsidRPr="00F743AD">
        <w:rPr>
          <w:rFonts w:eastAsia="Times New Roman"/>
          <w:sz w:val="28"/>
          <w:szCs w:val="28"/>
          <w:lang w:val="uk-UA" w:eastAsia="ru-RU"/>
        </w:rPr>
        <w:t xml:space="preserve"> і способ</w:t>
      </w:r>
      <w:r w:rsidR="0025529D" w:rsidRPr="00F743AD">
        <w:rPr>
          <w:rFonts w:eastAsia="Times New Roman"/>
          <w:sz w:val="28"/>
          <w:szCs w:val="28"/>
          <w:lang w:val="uk-UA" w:eastAsia="ru-RU"/>
        </w:rPr>
        <w:t>и</w:t>
      </w:r>
      <w:r w:rsidR="00C60565" w:rsidRPr="00F743AD">
        <w:rPr>
          <w:rFonts w:eastAsia="Times New Roman"/>
          <w:sz w:val="28"/>
          <w:szCs w:val="28"/>
          <w:lang w:val="uk-UA" w:eastAsia="ru-RU"/>
        </w:rPr>
        <w:t xml:space="preserve"> вирішення </w:t>
      </w:r>
      <w:r w:rsidR="0025529D" w:rsidRPr="00F743AD">
        <w:rPr>
          <w:rFonts w:eastAsia="Times New Roman"/>
          <w:sz w:val="28"/>
          <w:szCs w:val="28"/>
          <w:lang w:val="uk-UA" w:eastAsia="ru-RU"/>
        </w:rPr>
        <w:t xml:space="preserve">проблем </w:t>
      </w:r>
      <w:r w:rsidR="00C60565" w:rsidRPr="00F743AD">
        <w:rPr>
          <w:rFonts w:eastAsia="Times New Roman"/>
          <w:sz w:val="28"/>
          <w:szCs w:val="28"/>
          <w:lang w:val="uk-UA" w:eastAsia="ru-RU"/>
        </w:rPr>
        <w:t xml:space="preserve">з урахуванням національного та зарубіжного досвіду, </w:t>
      </w:r>
      <w:r w:rsidR="0025529D" w:rsidRPr="00F743AD">
        <w:rPr>
          <w:rFonts w:eastAsia="Times New Roman"/>
          <w:sz w:val="28"/>
          <w:szCs w:val="28"/>
          <w:lang w:val="uk-UA" w:eastAsia="ru-RU"/>
        </w:rPr>
        <w:t>п</w:t>
      </w:r>
      <w:r w:rsidR="00356C5C" w:rsidRPr="00F743AD">
        <w:rPr>
          <w:rFonts w:eastAsia="Times New Roman"/>
          <w:sz w:val="28"/>
          <w:szCs w:val="28"/>
          <w:lang w:val="uk-UA" w:eastAsia="ru-RU"/>
        </w:rPr>
        <w:t>р</w:t>
      </w:r>
      <w:r w:rsidR="0025529D" w:rsidRPr="00F743AD">
        <w:rPr>
          <w:rFonts w:eastAsia="Times New Roman"/>
          <w:sz w:val="28"/>
          <w:szCs w:val="28"/>
          <w:lang w:val="uk-UA" w:eastAsia="ru-RU"/>
        </w:rPr>
        <w:t xml:space="preserve">опонувати свої </w:t>
      </w:r>
      <w:r w:rsidR="00C60565" w:rsidRPr="00F743AD">
        <w:rPr>
          <w:rFonts w:eastAsia="Times New Roman"/>
          <w:sz w:val="28"/>
          <w:szCs w:val="28"/>
          <w:lang w:val="uk-UA" w:eastAsia="ru-RU"/>
        </w:rPr>
        <w:t>інноваційн</w:t>
      </w:r>
      <w:r w:rsidR="0025529D" w:rsidRPr="00F743AD">
        <w:rPr>
          <w:rFonts w:eastAsia="Times New Roman"/>
          <w:sz w:val="28"/>
          <w:szCs w:val="28"/>
          <w:lang w:val="uk-UA" w:eastAsia="ru-RU"/>
        </w:rPr>
        <w:t>і</w:t>
      </w:r>
      <w:r w:rsidR="00C60565" w:rsidRPr="00F743AD">
        <w:rPr>
          <w:rFonts w:eastAsia="Times New Roman"/>
          <w:sz w:val="28"/>
          <w:szCs w:val="28"/>
          <w:lang w:val="uk-UA" w:eastAsia="ru-RU"/>
        </w:rPr>
        <w:t xml:space="preserve"> іде</w:t>
      </w:r>
      <w:r w:rsidR="0025529D" w:rsidRPr="00F743AD">
        <w:rPr>
          <w:rFonts w:eastAsia="Times New Roman"/>
          <w:sz w:val="28"/>
          <w:szCs w:val="28"/>
          <w:lang w:val="uk-UA" w:eastAsia="ru-RU"/>
        </w:rPr>
        <w:t xml:space="preserve">ї. </w:t>
      </w:r>
      <w:r w:rsidR="0009078E" w:rsidRPr="00F743AD">
        <w:rPr>
          <w:rFonts w:eastAsia="Times New Roman"/>
          <w:sz w:val="28"/>
          <w:szCs w:val="28"/>
          <w:lang w:val="uk-UA" w:eastAsia="ru-RU"/>
        </w:rPr>
        <w:t xml:space="preserve">При цьому набуття здобувачами відповідних знань, умінь і навичок (результат навчання) </w:t>
      </w:r>
      <w:proofErr w:type="spellStart"/>
      <w:r w:rsidR="0009078E" w:rsidRPr="00F743AD">
        <w:rPr>
          <w:rFonts w:eastAsia="Times New Roman"/>
          <w:sz w:val="28"/>
          <w:szCs w:val="28"/>
          <w:lang w:val="uk-UA" w:eastAsia="ru-RU"/>
        </w:rPr>
        <w:t>розглядаюється</w:t>
      </w:r>
      <w:proofErr w:type="spellEnd"/>
      <w:r w:rsidR="0009078E" w:rsidRPr="00F743AD">
        <w:rPr>
          <w:rFonts w:eastAsia="Times New Roman"/>
          <w:sz w:val="28"/>
          <w:szCs w:val="28"/>
          <w:lang w:val="uk-UA" w:eastAsia="ru-RU"/>
        </w:rPr>
        <w:t xml:space="preserve"> як основа технології навчання. Зокрема</w:t>
      </w:r>
      <w:r w:rsidR="00584726" w:rsidRPr="00F743AD">
        <w:rPr>
          <w:rFonts w:eastAsia="Times New Roman"/>
          <w:sz w:val="28"/>
          <w:szCs w:val="28"/>
          <w:lang w:val="uk-UA" w:eastAsia="ru-RU"/>
        </w:rPr>
        <w:t>,</w:t>
      </w:r>
      <w:r w:rsidR="0009078E" w:rsidRPr="00F743AD">
        <w:rPr>
          <w:rFonts w:eastAsia="Times New Roman"/>
          <w:sz w:val="28"/>
          <w:szCs w:val="28"/>
          <w:lang w:val="uk-UA" w:eastAsia="ru-RU"/>
        </w:rPr>
        <w:t xml:space="preserve"> це виражається в тому, що зазначені вище форми освітнього процесу наповнюються конкретним змістом з урахуванням </w:t>
      </w:r>
      <w:r w:rsidR="00664240" w:rsidRPr="00F743AD">
        <w:rPr>
          <w:rFonts w:eastAsia="Times New Roman"/>
          <w:sz w:val="28"/>
          <w:szCs w:val="28"/>
          <w:lang w:val="uk-UA" w:eastAsia="ru-RU"/>
        </w:rPr>
        <w:t xml:space="preserve">як </w:t>
      </w:r>
      <w:r w:rsidR="0009078E" w:rsidRPr="00F743AD">
        <w:rPr>
          <w:rFonts w:eastAsia="Times New Roman"/>
          <w:sz w:val="28"/>
          <w:szCs w:val="28"/>
          <w:lang w:val="uk-UA" w:eastAsia="ru-RU"/>
        </w:rPr>
        <w:t xml:space="preserve">наявних тематичних проблем навчальної дисципліни,  </w:t>
      </w:r>
      <w:r w:rsidR="00664240" w:rsidRPr="00F743AD">
        <w:rPr>
          <w:rFonts w:eastAsia="Times New Roman"/>
          <w:sz w:val="28"/>
          <w:szCs w:val="28"/>
          <w:lang w:val="uk-UA" w:eastAsia="ru-RU"/>
        </w:rPr>
        <w:t>так і проблем, які виникають у здобувачів під час їх вивчення і які виявля</w:t>
      </w:r>
      <w:r w:rsidR="003B6991" w:rsidRPr="00F743AD">
        <w:rPr>
          <w:rFonts w:eastAsia="Times New Roman"/>
          <w:sz w:val="28"/>
          <w:szCs w:val="28"/>
          <w:lang w:val="uk-UA" w:eastAsia="ru-RU"/>
        </w:rPr>
        <w:t>ю</w:t>
      </w:r>
      <w:r w:rsidR="00664240" w:rsidRPr="00F743AD">
        <w:rPr>
          <w:rFonts w:eastAsia="Times New Roman"/>
          <w:sz w:val="28"/>
          <w:szCs w:val="28"/>
          <w:lang w:val="uk-UA" w:eastAsia="ru-RU"/>
        </w:rPr>
        <w:t xml:space="preserve">ться оперативним моніторингом знань. </w:t>
      </w:r>
      <w:r w:rsidRPr="00F743AD">
        <w:rPr>
          <w:rFonts w:eastAsia="Times New Roman"/>
          <w:sz w:val="28"/>
          <w:szCs w:val="28"/>
          <w:lang w:val="uk-UA" w:eastAsia="ru-RU"/>
        </w:rPr>
        <w:t xml:space="preserve">Така технологія навчання, як показує практика, створює </w:t>
      </w:r>
      <w:r w:rsidR="003175CA" w:rsidRPr="00F743AD">
        <w:rPr>
          <w:rFonts w:eastAsia="Times New Roman"/>
          <w:sz w:val="28"/>
          <w:szCs w:val="28"/>
          <w:lang w:val="uk-UA" w:eastAsia="ru-RU"/>
        </w:rPr>
        <w:t xml:space="preserve">у здобувачів </w:t>
      </w:r>
      <w:r w:rsidRPr="00F743AD">
        <w:rPr>
          <w:rFonts w:eastAsia="Times New Roman"/>
          <w:sz w:val="28"/>
          <w:szCs w:val="28"/>
          <w:lang w:val="uk-UA" w:eastAsia="ru-RU"/>
        </w:rPr>
        <w:t xml:space="preserve">додаткові стимули </w:t>
      </w:r>
      <w:r w:rsidR="003175CA" w:rsidRPr="00F743AD">
        <w:rPr>
          <w:rFonts w:eastAsia="Times New Roman"/>
          <w:sz w:val="28"/>
          <w:szCs w:val="28"/>
          <w:lang w:val="uk-UA" w:eastAsia="ru-RU"/>
        </w:rPr>
        <w:t>для навчання та інноваційної діяльності, які з’являються</w:t>
      </w:r>
      <w:r w:rsidR="0087651B" w:rsidRPr="00F743AD">
        <w:rPr>
          <w:rFonts w:eastAsia="Times New Roman"/>
          <w:sz w:val="28"/>
          <w:szCs w:val="28"/>
          <w:lang w:val="uk-UA" w:eastAsia="ru-RU"/>
        </w:rPr>
        <w:t xml:space="preserve"> відразу </w:t>
      </w:r>
      <w:r w:rsidR="003175CA" w:rsidRPr="00F743AD">
        <w:rPr>
          <w:rFonts w:eastAsia="Times New Roman"/>
          <w:sz w:val="28"/>
          <w:szCs w:val="28"/>
          <w:lang w:val="uk-UA" w:eastAsia="ru-RU"/>
        </w:rPr>
        <w:t xml:space="preserve">після усвідомлення ними своїх серйозних успіхів у вивченні навчальної дисципліни. </w:t>
      </w:r>
    </w:p>
    <w:p w:rsidR="00637B9A" w:rsidRPr="00F743AD" w:rsidRDefault="00932E44" w:rsidP="00784D71">
      <w:pPr>
        <w:spacing w:line="360" w:lineRule="auto"/>
        <w:ind w:firstLine="709"/>
        <w:jc w:val="both"/>
        <w:rPr>
          <w:rFonts w:eastAsia="Times New Roman"/>
          <w:sz w:val="28"/>
          <w:szCs w:val="28"/>
          <w:lang w:val="uk-UA" w:eastAsia="ru-RU"/>
        </w:rPr>
      </w:pPr>
      <w:r w:rsidRPr="00F743AD">
        <w:rPr>
          <w:rFonts w:eastAsia="Times New Roman"/>
          <w:b/>
          <w:i/>
          <w:sz w:val="28"/>
          <w:szCs w:val="28"/>
          <w:lang w:val="uk-UA" w:eastAsia="ru-RU"/>
        </w:rPr>
        <w:t>Методи навчання</w:t>
      </w:r>
      <w:r w:rsidRPr="00F743AD">
        <w:rPr>
          <w:rFonts w:eastAsia="Times New Roman"/>
          <w:sz w:val="28"/>
          <w:szCs w:val="28"/>
          <w:lang w:val="uk-UA" w:eastAsia="ru-RU"/>
        </w:rPr>
        <w:t xml:space="preserve">. </w:t>
      </w:r>
      <w:r w:rsidR="00637B9A" w:rsidRPr="00F743AD">
        <w:rPr>
          <w:rFonts w:eastAsia="Times New Roman"/>
          <w:sz w:val="28"/>
          <w:szCs w:val="28"/>
          <w:lang w:val="uk-UA" w:eastAsia="ru-RU"/>
        </w:rPr>
        <w:t>Викладання навчальної дисципліни здійснюється із застосуванням комбінації методів навчання</w:t>
      </w:r>
      <w:r w:rsidRPr="00F743AD">
        <w:rPr>
          <w:rFonts w:eastAsia="Times New Roman"/>
          <w:sz w:val="28"/>
          <w:szCs w:val="28"/>
          <w:lang w:val="uk-UA" w:eastAsia="ru-RU"/>
        </w:rPr>
        <w:t>, вибір яких залежить від темпу засвоєння навчального матеріалу здобувачами, а також від кількісного складу здобувачів.</w:t>
      </w:r>
      <w:r w:rsidR="00637B9A" w:rsidRPr="00F743AD">
        <w:rPr>
          <w:rFonts w:eastAsia="Times New Roman"/>
          <w:sz w:val="28"/>
          <w:szCs w:val="28"/>
          <w:lang w:val="uk-UA" w:eastAsia="ru-RU"/>
        </w:rPr>
        <w:t xml:space="preserve"> На лекціях </w:t>
      </w:r>
      <w:r w:rsidRPr="00F743AD">
        <w:rPr>
          <w:rFonts w:eastAsia="Times New Roman"/>
          <w:sz w:val="28"/>
          <w:szCs w:val="28"/>
          <w:lang w:val="uk-UA" w:eastAsia="ru-RU"/>
        </w:rPr>
        <w:t>використовуються т</w:t>
      </w:r>
      <w:r w:rsidR="00C729D8" w:rsidRPr="00F743AD">
        <w:rPr>
          <w:rFonts w:eastAsia="Times New Roman"/>
          <w:sz w:val="28"/>
          <w:szCs w:val="28"/>
          <w:lang w:val="uk-UA" w:eastAsia="ru-RU"/>
        </w:rPr>
        <w:t>акі</w:t>
      </w:r>
      <w:r w:rsidRPr="00F743AD">
        <w:rPr>
          <w:rFonts w:eastAsia="Times New Roman"/>
          <w:sz w:val="28"/>
          <w:szCs w:val="28"/>
          <w:lang w:val="uk-UA" w:eastAsia="ru-RU"/>
        </w:rPr>
        <w:t xml:space="preserve"> методи навчання, які </w:t>
      </w:r>
      <w:r w:rsidR="00C729D8" w:rsidRPr="00F743AD">
        <w:rPr>
          <w:rFonts w:eastAsia="Times New Roman"/>
          <w:sz w:val="28"/>
          <w:szCs w:val="28"/>
          <w:lang w:val="uk-UA" w:eastAsia="ru-RU"/>
        </w:rPr>
        <w:t>дозволяють</w:t>
      </w:r>
      <w:r w:rsidR="003B6991" w:rsidRPr="00F743AD">
        <w:rPr>
          <w:rFonts w:eastAsia="Times New Roman"/>
          <w:sz w:val="28"/>
          <w:szCs w:val="28"/>
          <w:lang w:val="uk-UA" w:eastAsia="ru-RU"/>
        </w:rPr>
        <w:t xml:space="preserve"> опанувати проблематику </w:t>
      </w:r>
      <w:r w:rsidR="003B6991" w:rsidRPr="00F743AD">
        <w:rPr>
          <w:sz w:val="28"/>
          <w:szCs w:val="28"/>
          <w:lang w:val="uk-UA"/>
        </w:rPr>
        <w:t>кримінально-правового регулювання</w:t>
      </w:r>
      <w:r w:rsidR="00C729D8" w:rsidRPr="00F743AD">
        <w:rPr>
          <w:rFonts w:eastAsia="Times New Roman"/>
          <w:sz w:val="28"/>
          <w:szCs w:val="28"/>
          <w:lang w:val="uk-UA" w:eastAsia="ru-RU"/>
        </w:rPr>
        <w:t>. Ї</w:t>
      </w:r>
      <w:r w:rsidR="003B6991" w:rsidRPr="00F743AD">
        <w:rPr>
          <w:rFonts w:eastAsia="Times New Roman"/>
          <w:sz w:val="28"/>
          <w:szCs w:val="28"/>
          <w:lang w:val="uk-UA" w:eastAsia="ru-RU"/>
        </w:rPr>
        <w:t>ї</w:t>
      </w:r>
      <w:r w:rsidR="00C729D8" w:rsidRPr="00F743AD">
        <w:rPr>
          <w:rFonts w:eastAsia="Times New Roman"/>
          <w:sz w:val="28"/>
          <w:szCs w:val="28"/>
          <w:lang w:val="uk-UA" w:eastAsia="ru-RU"/>
        </w:rPr>
        <w:t xml:space="preserve"> засвоєння здобувачами є визначальним для правильного осмислення </w:t>
      </w:r>
      <w:r w:rsidR="003B6991" w:rsidRPr="00F743AD">
        <w:rPr>
          <w:rFonts w:eastAsia="Times New Roman"/>
          <w:sz w:val="28"/>
          <w:szCs w:val="28"/>
          <w:lang w:val="uk-UA" w:eastAsia="ru-RU"/>
        </w:rPr>
        <w:t xml:space="preserve">питань </w:t>
      </w:r>
      <w:r w:rsidR="003B6991" w:rsidRPr="00F743AD">
        <w:rPr>
          <w:sz w:val="28"/>
          <w:szCs w:val="28"/>
          <w:lang w:val="uk-UA"/>
        </w:rPr>
        <w:t>кримінально-правового регулювання</w:t>
      </w:r>
      <w:r w:rsidR="00C729D8" w:rsidRPr="00F743AD">
        <w:rPr>
          <w:rFonts w:eastAsia="Times New Roman"/>
          <w:sz w:val="28"/>
          <w:szCs w:val="28"/>
          <w:lang w:val="uk-UA" w:eastAsia="ru-RU"/>
        </w:rPr>
        <w:t xml:space="preserve"> та </w:t>
      </w:r>
      <w:r w:rsidR="009A0394" w:rsidRPr="00F743AD">
        <w:rPr>
          <w:rFonts w:eastAsia="Times New Roman"/>
          <w:sz w:val="28"/>
          <w:szCs w:val="28"/>
          <w:lang w:val="uk-UA" w:eastAsia="ru-RU"/>
        </w:rPr>
        <w:t xml:space="preserve">здобуття </w:t>
      </w:r>
      <w:r w:rsidR="002E5664" w:rsidRPr="00F743AD">
        <w:rPr>
          <w:rFonts w:eastAsia="Times New Roman"/>
          <w:sz w:val="28"/>
          <w:szCs w:val="28"/>
          <w:lang w:val="uk-UA" w:eastAsia="ru-RU"/>
        </w:rPr>
        <w:t xml:space="preserve">здобувачами </w:t>
      </w:r>
      <w:r w:rsidR="009A0394" w:rsidRPr="00F743AD">
        <w:rPr>
          <w:rFonts w:eastAsia="Times New Roman"/>
          <w:sz w:val="28"/>
          <w:szCs w:val="28"/>
          <w:lang w:val="uk-UA" w:eastAsia="ru-RU"/>
        </w:rPr>
        <w:t>вміння самостійно вирішувати комплексн</w:t>
      </w:r>
      <w:r w:rsidR="002E5664" w:rsidRPr="00F743AD">
        <w:rPr>
          <w:rFonts w:eastAsia="Times New Roman"/>
          <w:sz w:val="28"/>
          <w:szCs w:val="28"/>
          <w:lang w:val="uk-UA" w:eastAsia="ru-RU"/>
        </w:rPr>
        <w:t>і</w:t>
      </w:r>
      <w:r w:rsidR="009A0394" w:rsidRPr="00F743AD">
        <w:rPr>
          <w:rFonts w:eastAsia="Times New Roman"/>
          <w:sz w:val="28"/>
          <w:szCs w:val="28"/>
          <w:lang w:val="uk-UA" w:eastAsia="ru-RU"/>
        </w:rPr>
        <w:t xml:space="preserve"> проблем</w:t>
      </w:r>
      <w:r w:rsidR="002E5664" w:rsidRPr="00F743AD">
        <w:rPr>
          <w:rFonts w:eastAsia="Times New Roman"/>
          <w:sz w:val="28"/>
          <w:szCs w:val="28"/>
          <w:lang w:val="uk-UA" w:eastAsia="ru-RU"/>
        </w:rPr>
        <w:t>и</w:t>
      </w:r>
      <w:r w:rsidR="009A0394" w:rsidRPr="00F743AD">
        <w:rPr>
          <w:rFonts w:eastAsia="Times New Roman"/>
          <w:sz w:val="28"/>
          <w:szCs w:val="28"/>
          <w:lang w:val="uk-UA" w:eastAsia="ru-RU"/>
        </w:rPr>
        <w:t>.</w:t>
      </w:r>
      <w:r w:rsidR="001109F1" w:rsidRPr="00F743AD">
        <w:rPr>
          <w:rFonts w:eastAsia="Times New Roman"/>
          <w:sz w:val="28"/>
          <w:szCs w:val="28"/>
          <w:lang w:val="uk-UA" w:eastAsia="ru-RU"/>
        </w:rPr>
        <w:t xml:space="preserve"> </w:t>
      </w:r>
      <w:r w:rsidR="00963282" w:rsidRPr="00F743AD">
        <w:rPr>
          <w:rFonts w:eastAsia="Times New Roman"/>
          <w:sz w:val="28"/>
          <w:szCs w:val="28"/>
          <w:lang w:val="uk-UA" w:eastAsia="ru-RU"/>
        </w:rPr>
        <w:t xml:space="preserve">При висвітленні конкретних проблем теми акцентується увага на глибинних причинах того, </w:t>
      </w:r>
      <w:r w:rsidR="003B6991" w:rsidRPr="00F743AD">
        <w:rPr>
          <w:rFonts w:eastAsia="Times New Roman"/>
          <w:sz w:val="28"/>
          <w:szCs w:val="28"/>
          <w:lang w:val="uk-UA" w:eastAsia="ru-RU"/>
        </w:rPr>
        <w:t>чому</w:t>
      </w:r>
      <w:r w:rsidR="00963282" w:rsidRPr="00F743AD">
        <w:rPr>
          <w:rFonts w:eastAsia="Times New Roman"/>
          <w:sz w:val="28"/>
          <w:szCs w:val="28"/>
          <w:lang w:val="uk-UA" w:eastAsia="ru-RU"/>
        </w:rPr>
        <w:t xml:space="preserve"> проблем</w:t>
      </w:r>
      <w:r w:rsidR="00843928" w:rsidRPr="00F743AD">
        <w:rPr>
          <w:rFonts w:eastAsia="Times New Roman"/>
          <w:sz w:val="28"/>
          <w:szCs w:val="28"/>
          <w:lang w:val="uk-UA" w:eastAsia="ru-RU"/>
        </w:rPr>
        <w:t>и</w:t>
      </w:r>
      <w:r w:rsidR="00963282" w:rsidRPr="00F743AD">
        <w:rPr>
          <w:rFonts w:eastAsia="Times New Roman"/>
          <w:sz w:val="28"/>
          <w:szCs w:val="28"/>
          <w:lang w:val="uk-UA" w:eastAsia="ru-RU"/>
        </w:rPr>
        <w:t xml:space="preserve"> залиша</w:t>
      </w:r>
      <w:r w:rsidR="00843928" w:rsidRPr="00F743AD">
        <w:rPr>
          <w:rFonts w:eastAsia="Times New Roman"/>
          <w:sz w:val="28"/>
          <w:szCs w:val="28"/>
          <w:lang w:val="uk-UA" w:eastAsia="ru-RU"/>
        </w:rPr>
        <w:t>ються</w:t>
      </w:r>
      <w:r w:rsidR="00963282" w:rsidRPr="00F743AD">
        <w:rPr>
          <w:rFonts w:eastAsia="Times New Roman"/>
          <w:sz w:val="28"/>
          <w:szCs w:val="28"/>
          <w:lang w:val="uk-UA" w:eastAsia="ru-RU"/>
        </w:rPr>
        <w:t xml:space="preserve"> невирішен</w:t>
      </w:r>
      <w:r w:rsidR="00843928" w:rsidRPr="00F743AD">
        <w:rPr>
          <w:rFonts w:eastAsia="Times New Roman"/>
          <w:sz w:val="28"/>
          <w:szCs w:val="28"/>
          <w:lang w:val="uk-UA" w:eastAsia="ru-RU"/>
        </w:rPr>
        <w:t>ими</w:t>
      </w:r>
      <w:r w:rsidR="003B6991" w:rsidRPr="00F743AD">
        <w:rPr>
          <w:rFonts w:eastAsia="Times New Roman"/>
          <w:sz w:val="28"/>
          <w:szCs w:val="28"/>
          <w:lang w:val="uk-UA" w:eastAsia="ru-RU"/>
        </w:rPr>
        <w:t>,</w:t>
      </w:r>
      <w:r w:rsidR="00963282" w:rsidRPr="00F743AD">
        <w:rPr>
          <w:rFonts w:eastAsia="Times New Roman"/>
          <w:sz w:val="28"/>
          <w:szCs w:val="28"/>
          <w:lang w:val="uk-UA" w:eastAsia="ru-RU"/>
        </w:rPr>
        <w:t xml:space="preserve"> та існуючих напрямках і перспективах їх вирішення.</w:t>
      </w:r>
      <w:r w:rsidR="001703FB" w:rsidRPr="00F743AD">
        <w:rPr>
          <w:rFonts w:eastAsia="Times New Roman"/>
          <w:sz w:val="28"/>
          <w:szCs w:val="28"/>
          <w:lang w:val="uk-UA" w:eastAsia="ru-RU"/>
        </w:rPr>
        <w:t xml:space="preserve"> </w:t>
      </w:r>
      <w:r w:rsidR="00FC33A4" w:rsidRPr="00F743AD">
        <w:rPr>
          <w:rFonts w:eastAsia="Times New Roman"/>
          <w:sz w:val="28"/>
          <w:szCs w:val="28"/>
          <w:lang w:val="uk-UA" w:eastAsia="ru-RU"/>
        </w:rPr>
        <w:t xml:space="preserve">Семінарські </w:t>
      </w:r>
      <w:r w:rsidR="00637B9A" w:rsidRPr="00F743AD">
        <w:rPr>
          <w:rFonts w:eastAsia="Times New Roman"/>
          <w:sz w:val="28"/>
          <w:szCs w:val="28"/>
          <w:lang w:val="uk-UA" w:eastAsia="ru-RU"/>
        </w:rPr>
        <w:t xml:space="preserve">заняття передбачають використання кейс-методу, ситуаційного аналізу, дослідницького методу, дискусії, евристичної бесіди </w:t>
      </w:r>
      <w:r w:rsidR="008A31F1" w:rsidRPr="00F743AD">
        <w:rPr>
          <w:rFonts w:eastAsia="Times New Roman"/>
          <w:sz w:val="28"/>
          <w:szCs w:val="28"/>
          <w:lang w:val="uk-UA" w:eastAsia="ru-RU"/>
        </w:rPr>
        <w:t>та ін.</w:t>
      </w:r>
    </w:p>
    <w:p w:rsidR="00357EC4" w:rsidRPr="00F743AD" w:rsidRDefault="00357EC4" w:rsidP="002547FC">
      <w:pPr>
        <w:pStyle w:val="1"/>
        <w:spacing w:line="360" w:lineRule="auto"/>
        <w:jc w:val="center"/>
        <w:rPr>
          <w:rFonts w:ascii="Times New Roman" w:hAnsi="Times New Roman" w:cs="Times New Roman"/>
          <w:sz w:val="28"/>
          <w:szCs w:val="28"/>
        </w:rPr>
      </w:pPr>
      <w:bookmarkStart w:id="14" w:name="_Toc476901531"/>
      <w:bookmarkEnd w:id="13"/>
    </w:p>
    <w:p w:rsidR="00242B05" w:rsidRPr="00F743AD" w:rsidRDefault="00242B05" w:rsidP="002547FC">
      <w:pPr>
        <w:pStyle w:val="1"/>
        <w:spacing w:line="360" w:lineRule="auto"/>
        <w:jc w:val="center"/>
        <w:rPr>
          <w:rFonts w:ascii="Times New Roman" w:hAnsi="Times New Roman" w:cs="Times New Roman"/>
          <w:sz w:val="28"/>
          <w:szCs w:val="28"/>
        </w:rPr>
      </w:pPr>
      <w:r w:rsidRPr="00F743AD">
        <w:rPr>
          <w:rFonts w:ascii="Times New Roman" w:hAnsi="Times New Roman" w:cs="Times New Roman"/>
          <w:sz w:val="28"/>
          <w:szCs w:val="28"/>
        </w:rPr>
        <w:t xml:space="preserve">4.4. Форми педагогічного контролю та система оцінювання якості сформованих </w:t>
      </w:r>
      <w:proofErr w:type="spellStart"/>
      <w:r w:rsidRPr="00F743AD">
        <w:rPr>
          <w:rFonts w:ascii="Times New Roman" w:hAnsi="Times New Roman" w:cs="Times New Roman"/>
          <w:sz w:val="28"/>
          <w:szCs w:val="28"/>
        </w:rPr>
        <w:t>компетентностей</w:t>
      </w:r>
      <w:proofErr w:type="spellEnd"/>
      <w:r w:rsidRPr="00F743AD">
        <w:rPr>
          <w:rFonts w:ascii="Times New Roman" w:hAnsi="Times New Roman" w:cs="Times New Roman"/>
          <w:sz w:val="28"/>
          <w:szCs w:val="28"/>
        </w:rPr>
        <w:t xml:space="preserve"> за результатами  засвоєння навчальної дисципліни</w:t>
      </w:r>
      <w:bookmarkEnd w:id="14"/>
    </w:p>
    <w:p w:rsidR="009D0D63" w:rsidRPr="00F743AD" w:rsidRDefault="006D7594" w:rsidP="002547FC">
      <w:pPr>
        <w:spacing w:line="360" w:lineRule="auto"/>
        <w:ind w:firstLine="709"/>
        <w:jc w:val="center"/>
        <w:rPr>
          <w:rFonts w:eastAsia="Times New Roman"/>
          <w:b/>
          <w:i/>
          <w:sz w:val="28"/>
          <w:szCs w:val="28"/>
          <w:lang w:val="uk-UA" w:eastAsia="ru-RU"/>
        </w:rPr>
      </w:pPr>
      <w:bookmarkStart w:id="15" w:name="_Hlk65655910"/>
      <w:r w:rsidRPr="00F743AD">
        <w:rPr>
          <w:b/>
          <w:i/>
          <w:sz w:val="28"/>
          <w:szCs w:val="28"/>
          <w:lang w:val="uk-UA"/>
        </w:rPr>
        <w:t>Поточний контроль знань</w:t>
      </w:r>
      <w:r w:rsidR="00D544D7" w:rsidRPr="00F743AD">
        <w:rPr>
          <w:b/>
          <w:i/>
          <w:sz w:val="28"/>
          <w:szCs w:val="28"/>
          <w:lang w:val="uk-UA"/>
        </w:rPr>
        <w:t xml:space="preserve"> і вмінь </w:t>
      </w:r>
      <w:r w:rsidRPr="00F743AD">
        <w:rPr>
          <w:b/>
          <w:i/>
          <w:sz w:val="28"/>
          <w:szCs w:val="28"/>
          <w:lang w:val="uk-UA"/>
        </w:rPr>
        <w:t>здобувачів</w:t>
      </w:r>
    </w:p>
    <w:p w:rsidR="00FB0A2F" w:rsidRPr="00F743AD" w:rsidRDefault="009D0D63" w:rsidP="00636D44">
      <w:pPr>
        <w:widowControl w:val="0"/>
        <w:spacing w:line="360" w:lineRule="auto"/>
        <w:ind w:firstLine="709"/>
        <w:jc w:val="both"/>
        <w:rPr>
          <w:sz w:val="28"/>
          <w:szCs w:val="28"/>
          <w:lang w:val="uk-UA"/>
        </w:rPr>
      </w:pPr>
      <w:r w:rsidRPr="00F743AD">
        <w:rPr>
          <w:sz w:val="28"/>
          <w:szCs w:val="28"/>
          <w:lang w:val="uk-UA"/>
        </w:rPr>
        <w:t xml:space="preserve">Поточний </w:t>
      </w:r>
      <w:r w:rsidR="00184861" w:rsidRPr="00F743AD">
        <w:rPr>
          <w:sz w:val="28"/>
          <w:szCs w:val="28"/>
          <w:lang w:val="uk-UA"/>
        </w:rPr>
        <w:t xml:space="preserve">(оперативний) </w:t>
      </w:r>
      <w:r w:rsidRPr="00F743AD">
        <w:rPr>
          <w:sz w:val="28"/>
          <w:szCs w:val="28"/>
          <w:lang w:val="uk-UA"/>
        </w:rPr>
        <w:t xml:space="preserve">контроль знань </w:t>
      </w:r>
      <w:r w:rsidR="00D544D7" w:rsidRPr="00F743AD">
        <w:rPr>
          <w:sz w:val="28"/>
          <w:szCs w:val="28"/>
          <w:lang w:val="uk-UA"/>
        </w:rPr>
        <w:t xml:space="preserve">і вмінь </w:t>
      </w:r>
      <w:r w:rsidR="00184861" w:rsidRPr="00F743AD">
        <w:rPr>
          <w:sz w:val="28"/>
          <w:szCs w:val="28"/>
          <w:lang w:val="uk-UA"/>
        </w:rPr>
        <w:t>здобувачів</w:t>
      </w:r>
      <w:r w:rsidRPr="00F743AD">
        <w:rPr>
          <w:sz w:val="28"/>
          <w:szCs w:val="28"/>
          <w:lang w:val="uk-UA"/>
        </w:rPr>
        <w:t xml:space="preserve"> </w:t>
      </w:r>
      <w:r w:rsidR="00184861" w:rsidRPr="00F743AD">
        <w:rPr>
          <w:sz w:val="28"/>
          <w:szCs w:val="28"/>
          <w:lang w:val="uk-UA"/>
        </w:rPr>
        <w:t xml:space="preserve">здійснюється </w:t>
      </w:r>
      <w:r w:rsidRPr="00F743AD">
        <w:rPr>
          <w:sz w:val="28"/>
          <w:szCs w:val="28"/>
          <w:lang w:val="uk-UA"/>
        </w:rPr>
        <w:t xml:space="preserve">під час проведення </w:t>
      </w:r>
      <w:r w:rsidR="003B6991" w:rsidRPr="00F743AD">
        <w:rPr>
          <w:sz w:val="28"/>
          <w:szCs w:val="28"/>
          <w:lang w:val="uk-UA"/>
        </w:rPr>
        <w:t>лекці</w:t>
      </w:r>
      <w:r w:rsidR="00045A57" w:rsidRPr="00F743AD">
        <w:rPr>
          <w:sz w:val="28"/>
          <w:szCs w:val="28"/>
          <w:lang w:val="uk-UA"/>
        </w:rPr>
        <w:t>ї</w:t>
      </w:r>
      <w:r w:rsidR="003B6991" w:rsidRPr="00F743AD">
        <w:rPr>
          <w:sz w:val="28"/>
          <w:szCs w:val="28"/>
          <w:lang w:val="uk-UA"/>
        </w:rPr>
        <w:t xml:space="preserve">, </w:t>
      </w:r>
      <w:r w:rsidR="00184861" w:rsidRPr="00F743AD">
        <w:rPr>
          <w:sz w:val="28"/>
          <w:szCs w:val="28"/>
          <w:lang w:val="uk-UA"/>
        </w:rPr>
        <w:t>семінарських</w:t>
      </w:r>
      <w:r w:rsidRPr="00F743AD">
        <w:rPr>
          <w:sz w:val="28"/>
          <w:szCs w:val="28"/>
          <w:lang w:val="uk-UA"/>
        </w:rPr>
        <w:t xml:space="preserve"> занять</w:t>
      </w:r>
      <w:r w:rsidR="00184861" w:rsidRPr="00F743AD">
        <w:rPr>
          <w:sz w:val="28"/>
          <w:szCs w:val="28"/>
          <w:lang w:val="uk-UA"/>
        </w:rPr>
        <w:t>.</w:t>
      </w:r>
      <w:r w:rsidRPr="00F743AD">
        <w:rPr>
          <w:sz w:val="28"/>
          <w:szCs w:val="28"/>
          <w:lang w:val="uk-UA"/>
        </w:rPr>
        <w:t xml:space="preserve"> Він стосується оволодіння </w:t>
      </w:r>
      <w:r w:rsidR="00637160" w:rsidRPr="00F743AD">
        <w:rPr>
          <w:sz w:val="28"/>
          <w:szCs w:val="28"/>
          <w:lang w:val="uk-UA"/>
        </w:rPr>
        <w:t xml:space="preserve">здобувачами </w:t>
      </w:r>
      <w:r w:rsidRPr="00F743AD">
        <w:rPr>
          <w:sz w:val="28"/>
          <w:szCs w:val="28"/>
          <w:lang w:val="uk-UA"/>
        </w:rPr>
        <w:t xml:space="preserve">відповідними предметними </w:t>
      </w:r>
      <w:proofErr w:type="spellStart"/>
      <w:r w:rsidRPr="00F743AD">
        <w:rPr>
          <w:sz w:val="28"/>
          <w:szCs w:val="28"/>
          <w:lang w:val="uk-UA"/>
        </w:rPr>
        <w:t>компетентностями</w:t>
      </w:r>
      <w:proofErr w:type="spellEnd"/>
      <w:r w:rsidRPr="00F743AD">
        <w:rPr>
          <w:sz w:val="28"/>
          <w:szCs w:val="28"/>
          <w:lang w:val="uk-UA"/>
        </w:rPr>
        <w:t xml:space="preserve"> і здійснюється шляхом </w:t>
      </w:r>
      <w:r w:rsidR="00FB0A2F" w:rsidRPr="00F743AD">
        <w:rPr>
          <w:sz w:val="28"/>
          <w:szCs w:val="28"/>
          <w:lang w:val="uk-UA"/>
        </w:rPr>
        <w:t xml:space="preserve">перевірки результатів самостійної роботи здобувачів, виконання ними конкретизованих викладачем </w:t>
      </w:r>
      <w:proofErr w:type="spellStart"/>
      <w:r w:rsidR="00FB0A2F" w:rsidRPr="00F743AD">
        <w:rPr>
          <w:sz w:val="28"/>
          <w:szCs w:val="28"/>
          <w:lang w:val="uk-UA"/>
        </w:rPr>
        <w:t>торетичних</w:t>
      </w:r>
      <w:proofErr w:type="spellEnd"/>
      <w:r w:rsidR="00FB0A2F" w:rsidRPr="00F743AD">
        <w:rPr>
          <w:sz w:val="28"/>
          <w:szCs w:val="28"/>
          <w:lang w:val="uk-UA"/>
        </w:rPr>
        <w:t xml:space="preserve"> і практичних завдань.</w:t>
      </w:r>
      <w:r w:rsidR="003E0073" w:rsidRPr="00F743AD">
        <w:rPr>
          <w:sz w:val="28"/>
          <w:szCs w:val="28"/>
          <w:lang w:val="uk-UA"/>
        </w:rPr>
        <w:t xml:space="preserve"> Такий контроль може </w:t>
      </w:r>
      <w:proofErr w:type="spellStart"/>
      <w:r w:rsidR="003E0073" w:rsidRPr="00F743AD">
        <w:rPr>
          <w:sz w:val="28"/>
          <w:szCs w:val="28"/>
          <w:lang w:val="uk-UA"/>
        </w:rPr>
        <w:t>здійснюватись</w:t>
      </w:r>
      <w:proofErr w:type="spellEnd"/>
      <w:r w:rsidR="003E0073" w:rsidRPr="00F743AD">
        <w:rPr>
          <w:sz w:val="28"/>
          <w:szCs w:val="28"/>
          <w:lang w:val="uk-UA"/>
        </w:rPr>
        <w:t xml:space="preserve"> </w:t>
      </w:r>
      <w:r w:rsidR="0096552F" w:rsidRPr="00F743AD">
        <w:rPr>
          <w:sz w:val="28"/>
          <w:szCs w:val="28"/>
          <w:lang w:val="uk-UA"/>
        </w:rPr>
        <w:t>різними способами, зокрема шляхом усного опитування, перевірки письмових результатів роботи здобувачів, в тому числі результатів виконання ними тестових завдань.</w:t>
      </w:r>
    </w:p>
    <w:p w:rsidR="00C955B6" w:rsidRPr="00F743AD" w:rsidRDefault="009D0D63" w:rsidP="00636D44">
      <w:pPr>
        <w:widowControl w:val="0"/>
        <w:spacing w:line="360" w:lineRule="auto"/>
        <w:ind w:firstLine="709"/>
        <w:jc w:val="both"/>
        <w:rPr>
          <w:sz w:val="28"/>
          <w:szCs w:val="28"/>
          <w:lang w:val="uk-UA"/>
        </w:rPr>
      </w:pPr>
      <w:r w:rsidRPr="00F743AD">
        <w:rPr>
          <w:sz w:val="28"/>
          <w:szCs w:val="28"/>
          <w:lang w:val="uk-UA"/>
        </w:rPr>
        <w:t xml:space="preserve">Оцінювання рівня оволодіння </w:t>
      </w:r>
      <w:proofErr w:type="spellStart"/>
      <w:r w:rsidRPr="00F743AD">
        <w:rPr>
          <w:sz w:val="28"/>
          <w:szCs w:val="28"/>
          <w:lang w:val="uk-UA"/>
        </w:rPr>
        <w:t>компетентностями</w:t>
      </w:r>
      <w:proofErr w:type="spellEnd"/>
      <w:r w:rsidRPr="00F743AD">
        <w:rPr>
          <w:sz w:val="28"/>
          <w:szCs w:val="28"/>
          <w:lang w:val="uk-UA"/>
        </w:rPr>
        <w:t xml:space="preserve"> здійснюється</w:t>
      </w:r>
      <w:r w:rsidR="00235CE5" w:rsidRPr="00F743AD">
        <w:rPr>
          <w:sz w:val="28"/>
          <w:szCs w:val="28"/>
          <w:lang w:val="uk-UA"/>
        </w:rPr>
        <w:t xml:space="preserve"> шляхом нарахування </w:t>
      </w:r>
      <w:r w:rsidR="00FF1FEE" w:rsidRPr="00F743AD">
        <w:rPr>
          <w:sz w:val="28"/>
          <w:szCs w:val="28"/>
          <w:lang w:val="uk-UA"/>
        </w:rPr>
        <w:t xml:space="preserve">балів </w:t>
      </w:r>
      <w:r w:rsidR="00235CE5" w:rsidRPr="00F743AD">
        <w:rPr>
          <w:sz w:val="28"/>
          <w:szCs w:val="28"/>
          <w:lang w:val="uk-UA"/>
        </w:rPr>
        <w:t xml:space="preserve">кожному здобувачу із розрахунку від 1 до 10 балів за кожний тематичний модуль навчальної дисципліни. Таким чином, у разі успішного виконання свого індивідуального навчального плану здобувачу нараховується по 10 балів за кожний </w:t>
      </w:r>
      <w:r w:rsidR="00C955B6" w:rsidRPr="00F743AD">
        <w:rPr>
          <w:sz w:val="28"/>
          <w:szCs w:val="28"/>
          <w:lang w:val="uk-UA"/>
        </w:rPr>
        <w:t xml:space="preserve">тематичний модуль, а всього 40 балів. </w:t>
      </w:r>
    </w:p>
    <w:p w:rsidR="00235CE5" w:rsidRPr="00F743AD" w:rsidRDefault="00FF1FEE" w:rsidP="00636D44">
      <w:pPr>
        <w:widowControl w:val="0"/>
        <w:spacing w:line="360" w:lineRule="auto"/>
        <w:ind w:firstLine="709"/>
        <w:jc w:val="center"/>
        <w:rPr>
          <w:b/>
          <w:i/>
          <w:sz w:val="28"/>
          <w:szCs w:val="28"/>
          <w:lang w:val="uk-UA"/>
        </w:rPr>
      </w:pPr>
      <w:r w:rsidRPr="00F743AD">
        <w:rPr>
          <w:b/>
          <w:i/>
          <w:sz w:val="28"/>
          <w:szCs w:val="28"/>
          <w:lang w:val="uk-UA"/>
        </w:rPr>
        <w:t xml:space="preserve">Підсумковий контроль знань </w:t>
      </w:r>
      <w:r w:rsidR="00D544D7" w:rsidRPr="00F743AD">
        <w:rPr>
          <w:b/>
          <w:i/>
          <w:sz w:val="28"/>
          <w:szCs w:val="28"/>
          <w:lang w:val="uk-UA"/>
        </w:rPr>
        <w:t xml:space="preserve">і вмінь </w:t>
      </w:r>
      <w:r w:rsidRPr="00F743AD">
        <w:rPr>
          <w:b/>
          <w:i/>
          <w:sz w:val="28"/>
          <w:szCs w:val="28"/>
          <w:lang w:val="uk-UA"/>
        </w:rPr>
        <w:t>здобувачів</w:t>
      </w:r>
    </w:p>
    <w:p w:rsidR="009D0D63" w:rsidRPr="00F743AD" w:rsidRDefault="009D0D63" w:rsidP="00636D44">
      <w:pPr>
        <w:widowControl w:val="0"/>
        <w:spacing w:line="360" w:lineRule="auto"/>
        <w:ind w:firstLine="709"/>
        <w:jc w:val="both"/>
        <w:rPr>
          <w:sz w:val="28"/>
          <w:szCs w:val="28"/>
          <w:lang w:val="uk-UA"/>
        </w:rPr>
      </w:pPr>
      <w:r w:rsidRPr="00F743AD">
        <w:rPr>
          <w:sz w:val="28"/>
          <w:szCs w:val="28"/>
          <w:lang w:val="uk-UA"/>
        </w:rPr>
        <w:t xml:space="preserve"> Підсумковий</w:t>
      </w:r>
      <w:r w:rsidRPr="00F743AD">
        <w:rPr>
          <w:i/>
          <w:sz w:val="28"/>
          <w:szCs w:val="28"/>
          <w:lang w:val="uk-UA"/>
        </w:rPr>
        <w:t xml:space="preserve"> </w:t>
      </w:r>
      <w:r w:rsidRPr="00F743AD">
        <w:rPr>
          <w:sz w:val="28"/>
          <w:szCs w:val="28"/>
          <w:lang w:val="uk-UA"/>
        </w:rPr>
        <w:t>контроль знань</w:t>
      </w:r>
      <w:r w:rsidR="00D544D7" w:rsidRPr="00F743AD">
        <w:rPr>
          <w:sz w:val="28"/>
          <w:szCs w:val="28"/>
          <w:lang w:val="uk-UA"/>
        </w:rPr>
        <w:t xml:space="preserve"> і вмінь</w:t>
      </w:r>
      <w:r w:rsidRPr="00F743AD">
        <w:rPr>
          <w:sz w:val="28"/>
          <w:szCs w:val="28"/>
          <w:lang w:val="uk-UA"/>
        </w:rPr>
        <w:t xml:space="preserve"> </w:t>
      </w:r>
      <w:r w:rsidR="00FF1FEE" w:rsidRPr="00F743AD">
        <w:rPr>
          <w:sz w:val="28"/>
          <w:szCs w:val="28"/>
          <w:lang w:val="uk-UA"/>
        </w:rPr>
        <w:t xml:space="preserve">здобувачів </w:t>
      </w:r>
      <w:r w:rsidRPr="00F743AD">
        <w:rPr>
          <w:sz w:val="28"/>
          <w:szCs w:val="28"/>
          <w:lang w:val="uk-UA"/>
        </w:rPr>
        <w:t>відбувається п</w:t>
      </w:r>
      <w:r w:rsidR="00640A2C" w:rsidRPr="00F743AD">
        <w:rPr>
          <w:sz w:val="28"/>
          <w:szCs w:val="28"/>
          <w:lang w:val="uk-UA"/>
        </w:rPr>
        <w:t>ісля</w:t>
      </w:r>
      <w:r w:rsidRPr="00F743AD">
        <w:rPr>
          <w:sz w:val="28"/>
          <w:szCs w:val="28"/>
          <w:lang w:val="uk-UA"/>
        </w:rPr>
        <w:t xml:space="preserve"> закінченн</w:t>
      </w:r>
      <w:r w:rsidR="00640A2C" w:rsidRPr="00F743AD">
        <w:rPr>
          <w:sz w:val="28"/>
          <w:szCs w:val="28"/>
          <w:lang w:val="uk-UA"/>
        </w:rPr>
        <w:t>я</w:t>
      </w:r>
      <w:r w:rsidRPr="00F743AD">
        <w:rPr>
          <w:sz w:val="28"/>
          <w:szCs w:val="28"/>
          <w:lang w:val="uk-UA"/>
        </w:rPr>
        <w:t xml:space="preserve"> лекційних та </w:t>
      </w:r>
      <w:r w:rsidR="00F23454" w:rsidRPr="00F743AD">
        <w:rPr>
          <w:sz w:val="28"/>
          <w:szCs w:val="28"/>
          <w:lang w:val="uk-UA"/>
        </w:rPr>
        <w:t>семінарських</w:t>
      </w:r>
      <w:r w:rsidRPr="00F743AD">
        <w:rPr>
          <w:sz w:val="28"/>
          <w:szCs w:val="28"/>
          <w:lang w:val="uk-UA"/>
        </w:rPr>
        <w:t xml:space="preserve"> занять</w:t>
      </w:r>
      <w:r w:rsidR="002A5CAE" w:rsidRPr="00F743AD">
        <w:rPr>
          <w:sz w:val="28"/>
          <w:szCs w:val="28"/>
          <w:lang w:val="uk-UA"/>
        </w:rPr>
        <w:t xml:space="preserve"> у формі іспиту.</w:t>
      </w:r>
      <w:r w:rsidR="00640A2C" w:rsidRPr="00F743AD">
        <w:rPr>
          <w:sz w:val="28"/>
          <w:szCs w:val="28"/>
          <w:lang w:val="uk-UA"/>
        </w:rPr>
        <w:t xml:space="preserve"> </w:t>
      </w:r>
      <w:r w:rsidR="002A5CAE" w:rsidRPr="00F743AD">
        <w:rPr>
          <w:sz w:val="28"/>
          <w:szCs w:val="28"/>
          <w:lang w:val="uk-UA"/>
        </w:rPr>
        <w:t xml:space="preserve">Здобувач допускається до іспиту, якщо </w:t>
      </w:r>
      <w:r w:rsidRPr="00F743AD">
        <w:rPr>
          <w:sz w:val="28"/>
          <w:szCs w:val="28"/>
          <w:lang w:val="uk-UA"/>
        </w:rPr>
        <w:t xml:space="preserve">за результатами поточного контролю </w:t>
      </w:r>
      <w:r w:rsidR="002A5CAE" w:rsidRPr="00F743AD">
        <w:rPr>
          <w:sz w:val="28"/>
          <w:szCs w:val="28"/>
          <w:lang w:val="uk-UA"/>
        </w:rPr>
        <w:t xml:space="preserve">йому нараховано </w:t>
      </w:r>
      <w:r w:rsidRPr="00F743AD">
        <w:rPr>
          <w:sz w:val="28"/>
          <w:szCs w:val="28"/>
          <w:lang w:val="uk-UA"/>
        </w:rPr>
        <w:t>не менше 2</w:t>
      </w:r>
      <w:r w:rsidR="00772228" w:rsidRPr="00F743AD">
        <w:rPr>
          <w:sz w:val="28"/>
          <w:szCs w:val="28"/>
          <w:lang w:val="uk-UA"/>
        </w:rPr>
        <w:t>5</w:t>
      </w:r>
      <w:r w:rsidRPr="00F743AD">
        <w:rPr>
          <w:sz w:val="28"/>
          <w:szCs w:val="28"/>
          <w:lang w:val="uk-UA"/>
        </w:rPr>
        <w:t xml:space="preserve"> балів</w:t>
      </w:r>
      <w:r w:rsidR="00640A2C" w:rsidRPr="00F743AD">
        <w:rPr>
          <w:sz w:val="28"/>
          <w:szCs w:val="28"/>
          <w:lang w:val="uk-UA"/>
        </w:rPr>
        <w:t>.</w:t>
      </w:r>
      <w:r w:rsidRPr="00F743AD">
        <w:rPr>
          <w:sz w:val="28"/>
          <w:szCs w:val="28"/>
          <w:lang w:val="uk-UA"/>
        </w:rPr>
        <w:t xml:space="preserve"> </w:t>
      </w:r>
      <w:r w:rsidR="002A5CAE" w:rsidRPr="00F743AD">
        <w:rPr>
          <w:sz w:val="28"/>
          <w:szCs w:val="28"/>
          <w:lang w:val="uk-UA"/>
        </w:rPr>
        <w:t>І</w:t>
      </w:r>
      <w:r w:rsidRPr="00F743AD">
        <w:rPr>
          <w:sz w:val="28"/>
          <w:szCs w:val="28"/>
          <w:lang w:val="uk-UA"/>
        </w:rPr>
        <w:t>спит</w:t>
      </w:r>
      <w:r w:rsidR="002A5CAE" w:rsidRPr="00F743AD">
        <w:rPr>
          <w:sz w:val="28"/>
          <w:szCs w:val="28"/>
          <w:lang w:val="uk-UA"/>
        </w:rPr>
        <w:t xml:space="preserve"> проводиться в усній формі</w:t>
      </w:r>
      <w:r w:rsidRPr="00F743AD">
        <w:rPr>
          <w:sz w:val="28"/>
          <w:szCs w:val="28"/>
          <w:lang w:val="uk-UA"/>
        </w:rPr>
        <w:t xml:space="preserve"> шляхом надання відповідей на питання білету. </w:t>
      </w:r>
      <w:r w:rsidR="00D0311D" w:rsidRPr="00F743AD">
        <w:rPr>
          <w:sz w:val="28"/>
          <w:szCs w:val="28"/>
          <w:lang w:val="uk-UA"/>
        </w:rPr>
        <w:t xml:space="preserve">З </w:t>
      </w:r>
      <w:r w:rsidR="00796E54" w:rsidRPr="00F743AD">
        <w:rPr>
          <w:sz w:val="28"/>
          <w:szCs w:val="28"/>
          <w:lang w:val="uk-UA"/>
        </w:rPr>
        <w:t xml:space="preserve">екзаменаційними </w:t>
      </w:r>
      <w:r w:rsidR="00D0311D" w:rsidRPr="00F743AD">
        <w:rPr>
          <w:sz w:val="28"/>
          <w:szCs w:val="28"/>
          <w:lang w:val="uk-UA"/>
        </w:rPr>
        <w:t>питаннями з</w:t>
      </w:r>
      <w:r w:rsidR="003B6991" w:rsidRPr="00F743AD">
        <w:rPr>
          <w:sz w:val="28"/>
          <w:szCs w:val="28"/>
          <w:lang w:val="uk-UA"/>
        </w:rPr>
        <w:t>д</w:t>
      </w:r>
      <w:r w:rsidR="00D0311D" w:rsidRPr="00F743AD">
        <w:rPr>
          <w:sz w:val="28"/>
          <w:szCs w:val="28"/>
          <w:lang w:val="uk-UA"/>
        </w:rPr>
        <w:t xml:space="preserve">обувачі мають можливість ознайомитись заздалегідь до іспиту. </w:t>
      </w:r>
      <w:r w:rsidRPr="00F743AD">
        <w:rPr>
          <w:sz w:val="28"/>
          <w:szCs w:val="28"/>
          <w:lang w:val="uk-UA"/>
        </w:rPr>
        <w:t xml:space="preserve">При проведенні іспиту негативною оцінкою самої відповіді на екзаменаційні запитання є оцінка «0 балів», а позитивна оцінка в балах завжди кратна 5 і відповідно може становити 35, 40, 45, 50, 55 або 60 балів.  </w:t>
      </w:r>
      <w:r w:rsidR="00772228" w:rsidRPr="00F743AD">
        <w:rPr>
          <w:sz w:val="28"/>
          <w:szCs w:val="28"/>
          <w:lang w:val="uk-UA"/>
        </w:rPr>
        <w:t>З</w:t>
      </w:r>
      <w:r w:rsidRPr="00F743AD">
        <w:rPr>
          <w:sz w:val="28"/>
          <w:szCs w:val="28"/>
          <w:lang w:val="uk-UA"/>
        </w:rPr>
        <w:t xml:space="preserve">агальна оцінка </w:t>
      </w:r>
      <w:r w:rsidR="00D544D7" w:rsidRPr="00F743AD">
        <w:rPr>
          <w:sz w:val="28"/>
          <w:szCs w:val="28"/>
          <w:lang w:val="uk-UA"/>
        </w:rPr>
        <w:t xml:space="preserve">знань і вмінь </w:t>
      </w:r>
      <w:r w:rsidR="005113CA" w:rsidRPr="00F743AD">
        <w:rPr>
          <w:sz w:val="28"/>
          <w:szCs w:val="28"/>
          <w:lang w:val="uk-UA"/>
        </w:rPr>
        <w:t xml:space="preserve">здобувача </w:t>
      </w:r>
      <w:r w:rsidRPr="00F743AD">
        <w:rPr>
          <w:sz w:val="28"/>
          <w:szCs w:val="28"/>
          <w:lang w:val="uk-UA"/>
        </w:rPr>
        <w:t xml:space="preserve">з навчальної дисципліни утворюється внаслідок складання балів, отриманих ним до іспиту </w:t>
      </w:r>
      <w:r w:rsidR="005113CA" w:rsidRPr="00F743AD">
        <w:rPr>
          <w:sz w:val="28"/>
          <w:szCs w:val="28"/>
          <w:lang w:val="uk-UA"/>
        </w:rPr>
        <w:t xml:space="preserve">за результатами поточного контролю </w:t>
      </w:r>
      <w:r w:rsidRPr="00F743AD">
        <w:rPr>
          <w:sz w:val="28"/>
          <w:szCs w:val="28"/>
          <w:lang w:val="uk-UA"/>
        </w:rPr>
        <w:t>і на самому іспиті</w:t>
      </w:r>
      <w:r w:rsidR="00772228" w:rsidRPr="00F743AD">
        <w:rPr>
          <w:sz w:val="28"/>
          <w:szCs w:val="28"/>
          <w:lang w:val="uk-UA"/>
        </w:rPr>
        <w:t xml:space="preserve">, тобто мінімальною позитивною оцінкою є </w:t>
      </w:r>
      <w:r w:rsidR="001B2D3F" w:rsidRPr="00F743AD">
        <w:rPr>
          <w:sz w:val="28"/>
          <w:szCs w:val="28"/>
          <w:lang w:val="uk-UA"/>
        </w:rPr>
        <w:t>60 балів (25+3</w:t>
      </w:r>
      <w:r w:rsidR="00045A57" w:rsidRPr="00F743AD">
        <w:rPr>
          <w:sz w:val="28"/>
          <w:szCs w:val="28"/>
          <w:lang w:val="uk-UA"/>
        </w:rPr>
        <w:t>5</w:t>
      </w:r>
      <w:r w:rsidR="001B2D3F" w:rsidRPr="00F743AD">
        <w:rPr>
          <w:sz w:val="28"/>
          <w:szCs w:val="28"/>
          <w:lang w:val="uk-UA"/>
        </w:rPr>
        <w:t>), а максимальною оцінкою – 100 балів (40+60).</w:t>
      </w:r>
      <w:r w:rsidR="00772228" w:rsidRPr="00F743AD">
        <w:rPr>
          <w:sz w:val="28"/>
          <w:szCs w:val="28"/>
          <w:lang w:val="uk-UA"/>
        </w:rPr>
        <w:t xml:space="preserve"> </w:t>
      </w:r>
      <w:r w:rsidRPr="00F743AD">
        <w:rPr>
          <w:sz w:val="28"/>
          <w:szCs w:val="28"/>
          <w:lang w:val="uk-UA"/>
        </w:rPr>
        <w:t xml:space="preserve"> </w:t>
      </w:r>
    </w:p>
    <w:bookmarkEnd w:id="15"/>
    <w:p w:rsidR="005113CA" w:rsidRPr="00F743AD" w:rsidRDefault="00654EC8" w:rsidP="00654EC8">
      <w:pPr>
        <w:widowControl w:val="0"/>
        <w:spacing w:line="360" w:lineRule="auto"/>
        <w:ind w:firstLine="708"/>
        <w:jc w:val="center"/>
        <w:rPr>
          <w:b/>
          <w:i/>
          <w:sz w:val="28"/>
          <w:szCs w:val="28"/>
          <w:lang w:val="uk-UA"/>
        </w:rPr>
      </w:pPr>
      <w:r w:rsidRPr="00F743AD">
        <w:rPr>
          <w:b/>
          <w:i/>
          <w:sz w:val="28"/>
          <w:szCs w:val="28"/>
          <w:lang w:val="uk-UA"/>
        </w:rPr>
        <w:t>Критерії і рівні  оцінювання  результатів навчання</w:t>
      </w:r>
    </w:p>
    <w:p w:rsidR="003B44EF" w:rsidRPr="00F743AD" w:rsidRDefault="00856BFB" w:rsidP="00856BFB">
      <w:pPr>
        <w:spacing w:line="360" w:lineRule="auto"/>
        <w:ind w:firstLine="708"/>
        <w:jc w:val="both"/>
        <w:rPr>
          <w:sz w:val="28"/>
          <w:szCs w:val="28"/>
          <w:lang w:val="uk-UA"/>
        </w:rPr>
      </w:pPr>
      <w:r w:rsidRPr="00F743AD">
        <w:rPr>
          <w:sz w:val="28"/>
          <w:szCs w:val="28"/>
          <w:lang w:val="uk-UA"/>
        </w:rPr>
        <w:t xml:space="preserve">Під час іспиту результати навчання здобувачів оцінюються з урахуванням критеріїв та рівнів оцінювання, відображених в таблиці: </w:t>
      </w:r>
      <w:r w:rsidR="003B44EF" w:rsidRPr="00F743AD">
        <w:rPr>
          <w:sz w:val="28"/>
          <w:szCs w:val="28"/>
          <w:lang w:val="uk-UA"/>
        </w:rPr>
        <w:t xml:space="preserve">       </w:t>
      </w:r>
      <w:r w:rsidR="003B44EF" w:rsidRPr="00F743AD">
        <w:rPr>
          <w:sz w:val="28"/>
          <w:szCs w:val="28"/>
          <w:lang w:val="uk-UA"/>
        </w:rPr>
        <w:tab/>
      </w:r>
    </w:p>
    <w:p w:rsidR="00486F1E" w:rsidRPr="00F743AD" w:rsidRDefault="00486F1E" w:rsidP="003B44EF">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7971"/>
      </w:tblGrid>
      <w:tr w:rsidR="003B44EF" w:rsidRPr="00F743AD" w:rsidTr="00023393">
        <w:trPr>
          <w:trHeight w:val="127"/>
        </w:trPr>
        <w:tc>
          <w:tcPr>
            <w:tcW w:w="0" w:type="auto"/>
          </w:tcPr>
          <w:p w:rsidR="003B44EF" w:rsidRPr="00F743AD" w:rsidRDefault="003B44EF" w:rsidP="00023393">
            <w:pPr>
              <w:autoSpaceDE w:val="0"/>
              <w:autoSpaceDN w:val="0"/>
              <w:adjustRightInd w:val="0"/>
              <w:jc w:val="center"/>
              <w:rPr>
                <w:b/>
                <w:color w:val="000000"/>
                <w:sz w:val="28"/>
                <w:szCs w:val="28"/>
                <w:lang w:val="uk-UA"/>
              </w:rPr>
            </w:pPr>
            <w:r w:rsidRPr="00F743AD">
              <w:rPr>
                <w:b/>
                <w:color w:val="000000"/>
                <w:sz w:val="28"/>
                <w:szCs w:val="28"/>
                <w:lang w:val="uk-UA"/>
              </w:rPr>
              <w:t>Кількість балів</w:t>
            </w:r>
          </w:p>
        </w:tc>
        <w:tc>
          <w:tcPr>
            <w:tcW w:w="0" w:type="auto"/>
          </w:tcPr>
          <w:p w:rsidR="003B44EF" w:rsidRPr="00F743AD" w:rsidRDefault="003B44EF" w:rsidP="00023393">
            <w:pPr>
              <w:autoSpaceDE w:val="0"/>
              <w:autoSpaceDN w:val="0"/>
              <w:adjustRightInd w:val="0"/>
              <w:jc w:val="center"/>
              <w:rPr>
                <w:b/>
                <w:color w:val="000000"/>
                <w:sz w:val="28"/>
                <w:szCs w:val="28"/>
                <w:lang w:val="uk-UA"/>
              </w:rPr>
            </w:pPr>
            <w:r w:rsidRPr="00F743AD">
              <w:rPr>
                <w:b/>
                <w:color w:val="000000"/>
                <w:sz w:val="28"/>
                <w:szCs w:val="28"/>
                <w:lang w:val="uk-UA"/>
              </w:rPr>
              <w:t xml:space="preserve">Критерії оцінювання знань і умінь здобувача </w:t>
            </w:r>
          </w:p>
        </w:tc>
      </w:tr>
      <w:tr w:rsidR="003B44EF" w:rsidRPr="00F743AD" w:rsidTr="00023393">
        <w:trPr>
          <w:trHeight w:val="931"/>
        </w:trPr>
        <w:tc>
          <w:tcPr>
            <w:tcW w:w="0" w:type="auto"/>
            <w:vAlign w:val="center"/>
          </w:tcPr>
          <w:p w:rsidR="003B44EF" w:rsidRPr="00F743AD" w:rsidRDefault="00886A61" w:rsidP="00886A61">
            <w:pPr>
              <w:autoSpaceDE w:val="0"/>
              <w:autoSpaceDN w:val="0"/>
              <w:adjustRightInd w:val="0"/>
              <w:jc w:val="center"/>
              <w:rPr>
                <w:b/>
                <w:bCs/>
                <w:color w:val="000000"/>
                <w:sz w:val="28"/>
                <w:szCs w:val="28"/>
                <w:lang w:val="uk-UA"/>
              </w:rPr>
            </w:pPr>
            <w:r w:rsidRPr="00F743AD">
              <w:rPr>
                <w:b/>
                <w:bCs/>
                <w:color w:val="000000"/>
                <w:sz w:val="28"/>
                <w:szCs w:val="28"/>
                <w:lang w:val="uk-UA"/>
              </w:rPr>
              <w:t>60</w:t>
            </w:r>
          </w:p>
        </w:tc>
        <w:tc>
          <w:tcPr>
            <w:tcW w:w="0" w:type="auto"/>
          </w:tcPr>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1. Всебічне, систематичне і глибоке знання матеріалу, передбаченого програмою навчальної дисципліни, у тому числі орієнтація в основних наукових доктринах та концепціях дисципліни. </w:t>
            </w:r>
          </w:p>
          <w:p w:rsidR="003B44EF" w:rsidRPr="00F743AD" w:rsidRDefault="003B44EF" w:rsidP="00023393">
            <w:pPr>
              <w:autoSpaceDE w:val="0"/>
              <w:autoSpaceDN w:val="0"/>
              <w:adjustRightInd w:val="0"/>
              <w:rPr>
                <w:color w:val="000000"/>
                <w:sz w:val="28"/>
                <w:szCs w:val="28"/>
                <w:lang w:val="uk-UA"/>
              </w:rPr>
            </w:pPr>
            <w:r w:rsidRPr="00F743AD">
              <w:rPr>
                <w:color w:val="000000"/>
                <w:sz w:val="28"/>
                <w:szCs w:val="28"/>
                <w:lang w:val="uk-UA"/>
              </w:rPr>
              <w:t xml:space="preserve">2. Засвоєння основної та додаткової літератури, рекомендованої кафедрою. </w:t>
            </w:r>
          </w:p>
          <w:p w:rsidR="003B44EF" w:rsidRPr="00F743AD" w:rsidRDefault="003B44EF" w:rsidP="00023393">
            <w:pPr>
              <w:autoSpaceDE w:val="0"/>
              <w:autoSpaceDN w:val="0"/>
              <w:adjustRightInd w:val="0"/>
              <w:rPr>
                <w:color w:val="000000"/>
                <w:sz w:val="28"/>
                <w:szCs w:val="28"/>
                <w:lang w:val="uk-UA"/>
              </w:rPr>
            </w:pPr>
            <w:r w:rsidRPr="00F743AD">
              <w:rPr>
                <w:color w:val="000000"/>
                <w:sz w:val="28"/>
                <w:szCs w:val="28"/>
                <w:lang w:val="uk-UA"/>
              </w:rPr>
              <w:t>3. Здатність до самостійного поповнення знань з дисципліни та використання отриманих знань у науковій та практичній роботі.</w:t>
            </w:r>
          </w:p>
        </w:tc>
      </w:tr>
      <w:tr w:rsidR="003B44EF" w:rsidRPr="00F743AD" w:rsidTr="00023393">
        <w:trPr>
          <w:trHeight w:val="931"/>
        </w:trPr>
        <w:tc>
          <w:tcPr>
            <w:tcW w:w="0" w:type="auto"/>
            <w:vAlign w:val="center"/>
          </w:tcPr>
          <w:p w:rsidR="003B44EF" w:rsidRPr="00F743AD" w:rsidRDefault="00886A61" w:rsidP="00886A61">
            <w:pPr>
              <w:autoSpaceDE w:val="0"/>
              <w:autoSpaceDN w:val="0"/>
              <w:adjustRightInd w:val="0"/>
              <w:jc w:val="center"/>
              <w:rPr>
                <w:color w:val="000000"/>
                <w:sz w:val="28"/>
                <w:szCs w:val="28"/>
                <w:lang w:val="uk-UA"/>
              </w:rPr>
            </w:pPr>
            <w:r w:rsidRPr="00F743AD">
              <w:rPr>
                <w:b/>
                <w:bCs/>
                <w:color w:val="000000"/>
                <w:sz w:val="28"/>
                <w:szCs w:val="28"/>
                <w:lang w:val="uk-UA"/>
              </w:rPr>
              <w:t>5</w:t>
            </w:r>
            <w:r w:rsidR="003B44EF" w:rsidRPr="00F743AD">
              <w:rPr>
                <w:b/>
                <w:bCs/>
                <w:color w:val="000000"/>
                <w:sz w:val="28"/>
                <w:szCs w:val="28"/>
                <w:lang w:val="uk-UA"/>
              </w:rPr>
              <w:t>5</w:t>
            </w:r>
          </w:p>
        </w:tc>
        <w:tc>
          <w:tcPr>
            <w:tcW w:w="0" w:type="auto"/>
          </w:tcPr>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1. Повне знання матеріалу, передбаченого програмою навчальної дисципліни. </w:t>
            </w:r>
          </w:p>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2. Засвоєння основної літератури та знайомство з додатковою літературою, рекомендованою кафедрою. </w:t>
            </w:r>
          </w:p>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3. Здатність до самостійного поповнення знань з дисципліни, розуміння їх значення для наукової та практичної роботи. </w:t>
            </w:r>
          </w:p>
        </w:tc>
      </w:tr>
      <w:tr w:rsidR="003B44EF" w:rsidRPr="00F743AD" w:rsidTr="00023393">
        <w:trPr>
          <w:trHeight w:val="931"/>
        </w:trPr>
        <w:tc>
          <w:tcPr>
            <w:tcW w:w="0" w:type="auto"/>
            <w:vAlign w:val="center"/>
          </w:tcPr>
          <w:p w:rsidR="003B44EF" w:rsidRPr="00F743AD" w:rsidRDefault="00886A61" w:rsidP="00886A61">
            <w:pPr>
              <w:autoSpaceDE w:val="0"/>
              <w:autoSpaceDN w:val="0"/>
              <w:adjustRightInd w:val="0"/>
              <w:jc w:val="center"/>
              <w:rPr>
                <w:color w:val="000000"/>
                <w:sz w:val="28"/>
                <w:szCs w:val="28"/>
                <w:lang w:val="uk-UA"/>
              </w:rPr>
            </w:pPr>
            <w:r w:rsidRPr="00F743AD">
              <w:rPr>
                <w:b/>
                <w:bCs/>
                <w:color w:val="000000"/>
                <w:sz w:val="28"/>
                <w:szCs w:val="28"/>
                <w:lang w:val="uk-UA"/>
              </w:rPr>
              <w:t>5</w:t>
            </w:r>
            <w:r w:rsidR="003B44EF" w:rsidRPr="00F743AD">
              <w:rPr>
                <w:b/>
                <w:bCs/>
                <w:color w:val="000000"/>
                <w:sz w:val="28"/>
                <w:szCs w:val="28"/>
                <w:lang w:val="uk-UA"/>
              </w:rPr>
              <w:t>0</w:t>
            </w:r>
          </w:p>
        </w:tc>
        <w:tc>
          <w:tcPr>
            <w:tcW w:w="0" w:type="auto"/>
          </w:tcPr>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1. Достатньо повне знання матеріалу, передбаченого програмою навчальної дисципліни, за відсутності у відповіді суттєвих </w:t>
            </w:r>
            <w:proofErr w:type="spellStart"/>
            <w:r w:rsidRPr="00F743AD">
              <w:rPr>
                <w:color w:val="000000"/>
                <w:sz w:val="28"/>
                <w:szCs w:val="28"/>
                <w:lang w:val="uk-UA"/>
              </w:rPr>
              <w:t>неточностей</w:t>
            </w:r>
            <w:proofErr w:type="spellEnd"/>
            <w:r w:rsidRPr="00F743AD">
              <w:rPr>
                <w:color w:val="000000"/>
                <w:sz w:val="28"/>
                <w:szCs w:val="28"/>
                <w:lang w:val="uk-UA"/>
              </w:rPr>
              <w:t xml:space="preserve">. </w:t>
            </w:r>
          </w:p>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2. Засвоєння основної літератури, рекомендованої кафедрою. </w:t>
            </w:r>
          </w:p>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3. Здатність до самостійного поповнення знань з дисципліни, розуміння їх значення для наукової та практичної роботи. </w:t>
            </w:r>
          </w:p>
        </w:tc>
      </w:tr>
      <w:tr w:rsidR="003B44EF" w:rsidRPr="00F743AD" w:rsidTr="00023393">
        <w:trPr>
          <w:trHeight w:val="610"/>
        </w:trPr>
        <w:tc>
          <w:tcPr>
            <w:tcW w:w="0" w:type="auto"/>
            <w:vAlign w:val="center"/>
          </w:tcPr>
          <w:p w:rsidR="003B44EF" w:rsidRPr="00F743AD" w:rsidRDefault="00886A61" w:rsidP="00886A61">
            <w:pPr>
              <w:autoSpaceDE w:val="0"/>
              <w:autoSpaceDN w:val="0"/>
              <w:adjustRightInd w:val="0"/>
              <w:jc w:val="center"/>
              <w:rPr>
                <w:color w:val="000000"/>
                <w:sz w:val="28"/>
                <w:szCs w:val="28"/>
                <w:lang w:val="uk-UA"/>
              </w:rPr>
            </w:pPr>
            <w:r w:rsidRPr="00F743AD">
              <w:rPr>
                <w:b/>
                <w:bCs/>
                <w:color w:val="000000"/>
                <w:sz w:val="28"/>
                <w:szCs w:val="28"/>
                <w:lang w:val="uk-UA"/>
              </w:rPr>
              <w:t>4</w:t>
            </w:r>
            <w:r w:rsidR="003B44EF" w:rsidRPr="00F743AD">
              <w:rPr>
                <w:b/>
                <w:bCs/>
                <w:color w:val="000000"/>
                <w:sz w:val="28"/>
                <w:szCs w:val="28"/>
                <w:lang w:val="uk-UA"/>
              </w:rPr>
              <w:t>5</w:t>
            </w:r>
          </w:p>
        </w:tc>
        <w:tc>
          <w:tcPr>
            <w:tcW w:w="0" w:type="auto"/>
          </w:tcPr>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1. Знання основного матеріалу, передбаченого програмою навчальної дисципліни, в обсязі, достатньому для подальшого навчання і майбутньої роботи за професією. </w:t>
            </w:r>
          </w:p>
          <w:p w:rsidR="003B44EF" w:rsidRPr="00F743AD" w:rsidRDefault="003B44EF" w:rsidP="00023393">
            <w:pPr>
              <w:autoSpaceDE w:val="0"/>
              <w:autoSpaceDN w:val="0"/>
              <w:adjustRightInd w:val="0"/>
              <w:jc w:val="both"/>
              <w:rPr>
                <w:color w:val="000000"/>
                <w:sz w:val="28"/>
                <w:szCs w:val="28"/>
                <w:lang w:val="uk-UA"/>
              </w:rPr>
            </w:pPr>
            <w:r w:rsidRPr="00F743AD">
              <w:rPr>
                <w:color w:val="000000"/>
                <w:sz w:val="28"/>
                <w:szCs w:val="28"/>
                <w:lang w:val="uk-UA"/>
              </w:rPr>
              <w:t xml:space="preserve">2. Засвоєння основної літератури, рекомендованої кафедрою. </w:t>
            </w:r>
          </w:p>
        </w:tc>
      </w:tr>
      <w:tr w:rsidR="003B44EF" w:rsidRPr="00F743AD" w:rsidTr="00023393">
        <w:trPr>
          <w:trHeight w:val="610"/>
        </w:trPr>
        <w:tc>
          <w:tcPr>
            <w:tcW w:w="0" w:type="auto"/>
            <w:vAlign w:val="center"/>
          </w:tcPr>
          <w:p w:rsidR="003B44EF" w:rsidRPr="00F743AD" w:rsidRDefault="00886A61" w:rsidP="00886A61">
            <w:pPr>
              <w:autoSpaceDE w:val="0"/>
              <w:autoSpaceDN w:val="0"/>
              <w:adjustRightInd w:val="0"/>
              <w:jc w:val="center"/>
              <w:rPr>
                <w:b/>
                <w:bCs/>
                <w:color w:val="000000"/>
                <w:sz w:val="28"/>
                <w:szCs w:val="28"/>
                <w:lang w:val="uk-UA"/>
              </w:rPr>
            </w:pPr>
            <w:r w:rsidRPr="00F743AD">
              <w:rPr>
                <w:b/>
                <w:bCs/>
                <w:color w:val="000000"/>
                <w:sz w:val="28"/>
                <w:szCs w:val="28"/>
                <w:lang w:val="uk-UA"/>
              </w:rPr>
              <w:t>4</w:t>
            </w:r>
            <w:r w:rsidR="003B44EF" w:rsidRPr="00F743AD">
              <w:rPr>
                <w:b/>
                <w:bCs/>
                <w:color w:val="000000"/>
                <w:sz w:val="28"/>
                <w:szCs w:val="28"/>
                <w:lang w:val="uk-UA"/>
              </w:rPr>
              <w:t>0</w:t>
            </w:r>
          </w:p>
        </w:tc>
        <w:tc>
          <w:tcPr>
            <w:tcW w:w="0" w:type="auto"/>
          </w:tcPr>
          <w:p w:rsidR="003B44EF" w:rsidRPr="00F743AD" w:rsidRDefault="003B44EF" w:rsidP="00023393">
            <w:pPr>
              <w:pStyle w:val="Default"/>
              <w:jc w:val="both"/>
              <w:rPr>
                <w:sz w:val="28"/>
                <w:szCs w:val="28"/>
                <w:lang w:val="uk-UA"/>
              </w:rPr>
            </w:pPr>
            <w:r w:rsidRPr="00F743AD">
              <w:rPr>
                <w:sz w:val="28"/>
                <w:szCs w:val="28"/>
                <w:lang w:val="uk-UA"/>
              </w:rPr>
              <w:t xml:space="preserve">1. Знання основного матеріалу, передбаченого програмою навчальної дисципліни, в обсязі, достатньому для подальшого навчання і майбутньої роботи за професією. </w:t>
            </w:r>
          </w:p>
          <w:p w:rsidR="003B44EF" w:rsidRPr="00F743AD" w:rsidRDefault="003B44EF" w:rsidP="00023393">
            <w:pPr>
              <w:pStyle w:val="Default"/>
              <w:jc w:val="both"/>
              <w:rPr>
                <w:sz w:val="28"/>
                <w:szCs w:val="28"/>
                <w:lang w:val="uk-UA"/>
              </w:rPr>
            </w:pPr>
            <w:r w:rsidRPr="00F743AD">
              <w:rPr>
                <w:sz w:val="28"/>
                <w:szCs w:val="28"/>
                <w:lang w:val="uk-UA"/>
              </w:rPr>
              <w:t xml:space="preserve">2. Ознайомлення з основною літературою, рекомендованою кафедрою. </w:t>
            </w:r>
          </w:p>
          <w:p w:rsidR="003B44EF" w:rsidRPr="00F743AD" w:rsidRDefault="003B44EF" w:rsidP="00023393">
            <w:pPr>
              <w:autoSpaceDE w:val="0"/>
              <w:autoSpaceDN w:val="0"/>
              <w:adjustRightInd w:val="0"/>
              <w:jc w:val="both"/>
              <w:rPr>
                <w:color w:val="000000"/>
                <w:sz w:val="28"/>
                <w:szCs w:val="28"/>
                <w:lang w:val="uk-UA"/>
              </w:rPr>
            </w:pPr>
            <w:r w:rsidRPr="00F743AD">
              <w:rPr>
                <w:sz w:val="28"/>
                <w:szCs w:val="28"/>
                <w:lang w:val="uk-UA"/>
              </w:rPr>
              <w:t>3. Помилки у відповіді на іспиті за наявності знань для усунення найсуттєвіших помилок за допомогою викладача.</w:t>
            </w:r>
          </w:p>
        </w:tc>
      </w:tr>
      <w:tr w:rsidR="003B44EF" w:rsidRPr="00F743AD" w:rsidTr="00023393">
        <w:trPr>
          <w:trHeight w:val="610"/>
        </w:trPr>
        <w:tc>
          <w:tcPr>
            <w:tcW w:w="0" w:type="auto"/>
            <w:vAlign w:val="center"/>
          </w:tcPr>
          <w:p w:rsidR="003B44EF" w:rsidRPr="00F743AD" w:rsidRDefault="00886A61" w:rsidP="00886A61">
            <w:pPr>
              <w:autoSpaceDE w:val="0"/>
              <w:autoSpaceDN w:val="0"/>
              <w:adjustRightInd w:val="0"/>
              <w:jc w:val="center"/>
              <w:rPr>
                <w:b/>
                <w:bCs/>
                <w:color w:val="000000"/>
                <w:sz w:val="28"/>
                <w:szCs w:val="28"/>
                <w:lang w:val="uk-UA"/>
              </w:rPr>
            </w:pPr>
            <w:r w:rsidRPr="00F743AD">
              <w:rPr>
                <w:b/>
                <w:bCs/>
                <w:color w:val="000000"/>
                <w:sz w:val="28"/>
                <w:szCs w:val="28"/>
                <w:lang w:val="uk-UA"/>
              </w:rPr>
              <w:t>3</w:t>
            </w:r>
            <w:r w:rsidR="003B44EF" w:rsidRPr="00F743AD">
              <w:rPr>
                <w:b/>
                <w:bCs/>
                <w:color w:val="000000"/>
                <w:sz w:val="28"/>
                <w:szCs w:val="28"/>
                <w:lang w:val="uk-UA"/>
              </w:rPr>
              <w:t>5</w:t>
            </w:r>
          </w:p>
        </w:tc>
        <w:tc>
          <w:tcPr>
            <w:tcW w:w="0" w:type="auto"/>
          </w:tcPr>
          <w:p w:rsidR="003B44EF" w:rsidRPr="00F743AD" w:rsidRDefault="003B44EF" w:rsidP="00023393">
            <w:pPr>
              <w:pStyle w:val="Default"/>
              <w:jc w:val="both"/>
              <w:rPr>
                <w:sz w:val="28"/>
                <w:szCs w:val="28"/>
                <w:lang w:val="uk-UA"/>
              </w:rPr>
            </w:pPr>
            <w:r w:rsidRPr="00F743AD">
              <w:rPr>
                <w:sz w:val="28"/>
                <w:szCs w:val="28"/>
                <w:lang w:val="uk-UA"/>
              </w:rPr>
              <w:t xml:space="preserve">1. Прогалини в знаннях з певних частин основного матеріалу, передбаченого програмою навчальної дисципліни. </w:t>
            </w:r>
          </w:p>
          <w:p w:rsidR="003B44EF" w:rsidRPr="00F743AD" w:rsidRDefault="003B44EF" w:rsidP="00023393">
            <w:pPr>
              <w:autoSpaceDE w:val="0"/>
              <w:autoSpaceDN w:val="0"/>
              <w:adjustRightInd w:val="0"/>
              <w:jc w:val="both"/>
              <w:rPr>
                <w:color w:val="000000"/>
                <w:sz w:val="28"/>
                <w:szCs w:val="28"/>
                <w:lang w:val="uk-UA"/>
              </w:rPr>
            </w:pPr>
            <w:r w:rsidRPr="00F743AD">
              <w:rPr>
                <w:sz w:val="28"/>
                <w:szCs w:val="28"/>
                <w:lang w:val="uk-UA"/>
              </w:rPr>
              <w:t xml:space="preserve">2. Наявність помилок у відповіді на іспиті. </w:t>
            </w:r>
          </w:p>
        </w:tc>
      </w:tr>
      <w:tr w:rsidR="003B44EF" w:rsidRPr="00F743AD" w:rsidTr="00023393">
        <w:trPr>
          <w:trHeight w:val="610"/>
        </w:trPr>
        <w:tc>
          <w:tcPr>
            <w:tcW w:w="0" w:type="auto"/>
            <w:vAlign w:val="center"/>
          </w:tcPr>
          <w:p w:rsidR="003B44EF" w:rsidRPr="00F743AD" w:rsidRDefault="003B44EF" w:rsidP="00023393">
            <w:pPr>
              <w:autoSpaceDE w:val="0"/>
              <w:autoSpaceDN w:val="0"/>
              <w:adjustRightInd w:val="0"/>
              <w:jc w:val="center"/>
              <w:rPr>
                <w:b/>
                <w:bCs/>
                <w:color w:val="000000"/>
                <w:sz w:val="28"/>
                <w:szCs w:val="28"/>
                <w:lang w:val="uk-UA"/>
              </w:rPr>
            </w:pPr>
            <w:r w:rsidRPr="00F743AD">
              <w:rPr>
                <w:b/>
                <w:bCs/>
                <w:color w:val="000000"/>
                <w:sz w:val="28"/>
                <w:szCs w:val="28"/>
                <w:lang w:val="uk-UA"/>
              </w:rPr>
              <w:t>0</w:t>
            </w:r>
          </w:p>
        </w:tc>
        <w:tc>
          <w:tcPr>
            <w:tcW w:w="0" w:type="auto"/>
          </w:tcPr>
          <w:p w:rsidR="003B44EF" w:rsidRPr="00F743AD" w:rsidRDefault="003B44EF" w:rsidP="00023393">
            <w:pPr>
              <w:pStyle w:val="Default"/>
              <w:jc w:val="both"/>
              <w:rPr>
                <w:sz w:val="28"/>
                <w:szCs w:val="28"/>
                <w:lang w:val="uk-UA"/>
              </w:rPr>
            </w:pPr>
            <w:r w:rsidRPr="00F743AD">
              <w:rPr>
                <w:sz w:val="28"/>
                <w:szCs w:val="28"/>
                <w:lang w:val="uk-UA"/>
              </w:rPr>
              <w:t xml:space="preserve">1. Відсутність знань значної частини основного матеріалу, передбаченого програмою навчальної дисципліни. </w:t>
            </w:r>
          </w:p>
          <w:p w:rsidR="003B44EF" w:rsidRPr="00F743AD" w:rsidRDefault="003B44EF" w:rsidP="00023393">
            <w:pPr>
              <w:autoSpaceDE w:val="0"/>
              <w:autoSpaceDN w:val="0"/>
              <w:adjustRightInd w:val="0"/>
              <w:jc w:val="both"/>
              <w:rPr>
                <w:color w:val="000000"/>
                <w:sz w:val="28"/>
                <w:szCs w:val="28"/>
                <w:lang w:val="uk-UA"/>
              </w:rPr>
            </w:pPr>
            <w:r w:rsidRPr="00F743AD">
              <w:rPr>
                <w:sz w:val="28"/>
                <w:szCs w:val="28"/>
                <w:lang w:val="uk-UA"/>
              </w:rPr>
              <w:t xml:space="preserve">2. Неможливість продовжити навчання або здійснювати професійну діяльність без проходження повторного курсу з цієї дисципліни. </w:t>
            </w:r>
          </w:p>
        </w:tc>
      </w:tr>
    </w:tbl>
    <w:p w:rsidR="003B44EF" w:rsidRPr="00F743AD" w:rsidRDefault="003B44EF" w:rsidP="003B44EF">
      <w:pPr>
        <w:rPr>
          <w:sz w:val="28"/>
          <w:szCs w:val="28"/>
          <w:lang w:val="uk-UA"/>
        </w:rPr>
      </w:pPr>
    </w:p>
    <w:p w:rsidR="00C23838" w:rsidRPr="00F743AD" w:rsidRDefault="003B44EF" w:rsidP="003B44EF">
      <w:pPr>
        <w:jc w:val="both"/>
        <w:rPr>
          <w:sz w:val="28"/>
          <w:szCs w:val="28"/>
          <w:lang w:val="uk-UA"/>
        </w:rPr>
      </w:pPr>
      <w:r w:rsidRPr="00F743AD">
        <w:rPr>
          <w:sz w:val="28"/>
          <w:szCs w:val="28"/>
          <w:lang w:val="uk-UA"/>
        </w:rPr>
        <w:t xml:space="preserve">        </w:t>
      </w:r>
    </w:p>
    <w:p w:rsidR="00357EC4" w:rsidRPr="00F743AD" w:rsidRDefault="00357EC4" w:rsidP="00924DD4">
      <w:pPr>
        <w:spacing w:line="360" w:lineRule="auto"/>
        <w:jc w:val="center"/>
        <w:rPr>
          <w:b/>
          <w:i/>
          <w:sz w:val="28"/>
          <w:szCs w:val="28"/>
          <w:lang w:val="uk-UA"/>
        </w:rPr>
      </w:pPr>
    </w:p>
    <w:p w:rsidR="00357EC4" w:rsidRPr="00F743AD" w:rsidRDefault="00357EC4" w:rsidP="00924DD4">
      <w:pPr>
        <w:spacing w:line="360" w:lineRule="auto"/>
        <w:jc w:val="center"/>
        <w:rPr>
          <w:b/>
          <w:i/>
          <w:sz w:val="28"/>
          <w:szCs w:val="28"/>
          <w:lang w:val="uk-UA"/>
        </w:rPr>
      </w:pPr>
    </w:p>
    <w:p w:rsidR="00357EC4" w:rsidRPr="00F743AD" w:rsidRDefault="00357EC4" w:rsidP="00924DD4">
      <w:pPr>
        <w:spacing w:line="360" w:lineRule="auto"/>
        <w:jc w:val="center"/>
        <w:rPr>
          <w:b/>
          <w:i/>
          <w:sz w:val="28"/>
          <w:szCs w:val="28"/>
          <w:lang w:val="uk-UA"/>
        </w:rPr>
      </w:pPr>
    </w:p>
    <w:p w:rsidR="00357EC4" w:rsidRPr="00F743AD" w:rsidRDefault="00357EC4" w:rsidP="00924DD4">
      <w:pPr>
        <w:spacing w:line="360" w:lineRule="auto"/>
        <w:jc w:val="center"/>
        <w:rPr>
          <w:b/>
          <w:i/>
          <w:sz w:val="28"/>
          <w:szCs w:val="28"/>
          <w:lang w:val="uk-UA"/>
        </w:rPr>
      </w:pPr>
    </w:p>
    <w:p w:rsidR="003B44EF" w:rsidRPr="00F743AD" w:rsidRDefault="00924DD4" w:rsidP="00924DD4">
      <w:pPr>
        <w:spacing w:line="360" w:lineRule="auto"/>
        <w:jc w:val="center"/>
        <w:rPr>
          <w:b/>
          <w:sz w:val="28"/>
          <w:szCs w:val="28"/>
          <w:lang w:val="uk-UA"/>
        </w:rPr>
      </w:pPr>
      <w:r w:rsidRPr="00F743AD">
        <w:rPr>
          <w:b/>
          <w:i/>
          <w:sz w:val="28"/>
          <w:szCs w:val="28"/>
          <w:lang w:val="uk-UA"/>
        </w:rPr>
        <w:t>Ш</w:t>
      </w:r>
      <w:r w:rsidR="003B44EF" w:rsidRPr="00F743AD">
        <w:rPr>
          <w:b/>
          <w:i/>
          <w:sz w:val="28"/>
          <w:szCs w:val="28"/>
          <w:lang w:val="uk-UA"/>
        </w:rPr>
        <w:t>кал</w:t>
      </w:r>
      <w:r w:rsidRPr="00F743AD">
        <w:rPr>
          <w:b/>
          <w:i/>
          <w:sz w:val="28"/>
          <w:szCs w:val="28"/>
          <w:lang w:val="uk-UA"/>
        </w:rPr>
        <w:t>а</w:t>
      </w:r>
      <w:r w:rsidR="003B44EF" w:rsidRPr="00F743AD">
        <w:rPr>
          <w:b/>
          <w:i/>
          <w:sz w:val="28"/>
          <w:szCs w:val="28"/>
          <w:lang w:val="uk-UA"/>
        </w:rPr>
        <w:t xml:space="preserve"> </w:t>
      </w:r>
      <w:r w:rsidRPr="00F743AD">
        <w:rPr>
          <w:b/>
          <w:i/>
          <w:sz w:val="28"/>
          <w:szCs w:val="28"/>
          <w:lang w:val="uk-UA"/>
        </w:rPr>
        <w:t>оцінювання результатів навчання з урахуванням поточного і підсумкового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3969"/>
        <w:gridCol w:w="2268"/>
      </w:tblGrid>
      <w:tr w:rsidR="003B44EF" w:rsidRPr="00F743AD" w:rsidTr="00023393">
        <w:trPr>
          <w:trHeight w:val="449"/>
        </w:trPr>
        <w:tc>
          <w:tcPr>
            <w:tcW w:w="1668" w:type="dxa"/>
          </w:tcPr>
          <w:p w:rsidR="003B44EF" w:rsidRPr="00F743AD" w:rsidRDefault="006D2284" w:rsidP="006D2284">
            <w:pPr>
              <w:autoSpaceDE w:val="0"/>
              <w:autoSpaceDN w:val="0"/>
              <w:adjustRightInd w:val="0"/>
              <w:jc w:val="center"/>
              <w:rPr>
                <w:b/>
                <w:color w:val="000000"/>
                <w:sz w:val="28"/>
                <w:szCs w:val="28"/>
                <w:lang w:val="uk-UA"/>
              </w:rPr>
            </w:pPr>
            <w:r w:rsidRPr="00F743AD">
              <w:rPr>
                <w:b/>
                <w:color w:val="000000"/>
                <w:sz w:val="28"/>
                <w:szCs w:val="28"/>
                <w:lang w:val="uk-UA"/>
              </w:rPr>
              <w:t>Оцінка за</w:t>
            </w:r>
            <w:r w:rsidR="003B44EF" w:rsidRPr="00F743AD">
              <w:rPr>
                <w:b/>
                <w:color w:val="000000"/>
                <w:sz w:val="28"/>
                <w:szCs w:val="28"/>
                <w:lang w:val="uk-UA"/>
              </w:rPr>
              <w:t xml:space="preserve"> 100</w:t>
            </w:r>
            <w:r w:rsidRPr="00F743AD">
              <w:rPr>
                <w:b/>
                <w:color w:val="000000"/>
                <w:sz w:val="28"/>
                <w:szCs w:val="28"/>
                <w:lang w:val="uk-UA"/>
              </w:rPr>
              <w:t xml:space="preserve"> </w:t>
            </w:r>
            <w:r w:rsidR="003B44EF" w:rsidRPr="00F743AD">
              <w:rPr>
                <w:b/>
                <w:color w:val="000000"/>
                <w:sz w:val="28"/>
                <w:szCs w:val="28"/>
                <w:lang w:val="uk-UA"/>
              </w:rPr>
              <w:t>- бальною шкалою</w:t>
            </w:r>
          </w:p>
        </w:tc>
        <w:tc>
          <w:tcPr>
            <w:tcW w:w="1559" w:type="dxa"/>
          </w:tcPr>
          <w:p w:rsidR="003B44EF" w:rsidRPr="00F743AD" w:rsidRDefault="003B44EF" w:rsidP="00023393">
            <w:pPr>
              <w:autoSpaceDE w:val="0"/>
              <w:autoSpaceDN w:val="0"/>
              <w:adjustRightInd w:val="0"/>
              <w:jc w:val="center"/>
              <w:rPr>
                <w:b/>
                <w:color w:val="000000"/>
                <w:sz w:val="28"/>
                <w:szCs w:val="28"/>
                <w:lang w:val="uk-UA"/>
              </w:rPr>
            </w:pPr>
            <w:r w:rsidRPr="00F743AD">
              <w:rPr>
                <w:b/>
                <w:color w:val="000000"/>
                <w:sz w:val="28"/>
                <w:szCs w:val="28"/>
                <w:lang w:val="uk-UA"/>
              </w:rPr>
              <w:t>Оцінка за шкалою ECTS</w:t>
            </w:r>
          </w:p>
        </w:tc>
        <w:tc>
          <w:tcPr>
            <w:tcW w:w="3969" w:type="dxa"/>
          </w:tcPr>
          <w:p w:rsidR="00D31FF9" w:rsidRPr="00F743AD" w:rsidRDefault="00D31FF9" w:rsidP="00D31FF9">
            <w:pPr>
              <w:autoSpaceDE w:val="0"/>
              <w:autoSpaceDN w:val="0"/>
              <w:adjustRightInd w:val="0"/>
              <w:jc w:val="center"/>
              <w:rPr>
                <w:b/>
                <w:color w:val="000000"/>
                <w:sz w:val="28"/>
                <w:szCs w:val="28"/>
                <w:lang w:val="uk-UA"/>
              </w:rPr>
            </w:pPr>
          </w:p>
          <w:p w:rsidR="003B44EF" w:rsidRPr="00F743AD" w:rsidRDefault="00D31FF9" w:rsidP="00D31FF9">
            <w:pPr>
              <w:autoSpaceDE w:val="0"/>
              <w:autoSpaceDN w:val="0"/>
              <w:adjustRightInd w:val="0"/>
              <w:jc w:val="center"/>
              <w:rPr>
                <w:b/>
                <w:color w:val="000000"/>
                <w:sz w:val="28"/>
                <w:szCs w:val="28"/>
                <w:lang w:val="uk-UA"/>
              </w:rPr>
            </w:pPr>
            <w:r w:rsidRPr="00F743AD">
              <w:rPr>
                <w:b/>
                <w:color w:val="000000"/>
                <w:sz w:val="28"/>
                <w:szCs w:val="28"/>
                <w:lang w:val="uk-UA"/>
              </w:rPr>
              <w:t xml:space="preserve">Визначення </w:t>
            </w:r>
          </w:p>
        </w:tc>
        <w:tc>
          <w:tcPr>
            <w:tcW w:w="2268" w:type="dxa"/>
          </w:tcPr>
          <w:p w:rsidR="003B44EF" w:rsidRPr="00F743AD" w:rsidRDefault="006D2284" w:rsidP="006D2284">
            <w:pPr>
              <w:autoSpaceDE w:val="0"/>
              <w:autoSpaceDN w:val="0"/>
              <w:adjustRightInd w:val="0"/>
              <w:jc w:val="center"/>
              <w:rPr>
                <w:b/>
                <w:color w:val="000000"/>
                <w:sz w:val="28"/>
                <w:szCs w:val="28"/>
                <w:lang w:val="uk-UA"/>
              </w:rPr>
            </w:pPr>
            <w:r w:rsidRPr="00F743AD">
              <w:rPr>
                <w:b/>
                <w:color w:val="000000"/>
                <w:sz w:val="28"/>
                <w:szCs w:val="28"/>
                <w:lang w:val="uk-UA"/>
              </w:rPr>
              <w:t>Оцінка з</w:t>
            </w:r>
            <w:r w:rsidR="003B44EF" w:rsidRPr="00F743AD">
              <w:rPr>
                <w:b/>
                <w:color w:val="000000"/>
                <w:sz w:val="28"/>
                <w:szCs w:val="28"/>
                <w:lang w:val="uk-UA"/>
              </w:rPr>
              <w:t>а національною системою</w:t>
            </w:r>
          </w:p>
        </w:tc>
      </w:tr>
      <w:tr w:rsidR="003B44EF" w:rsidRPr="00F743AD" w:rsidTr="00023393">
        <w:trPr>
          <w:trHeight w:val="610"/>
        </w:trPr>
        <w:tc>
          <w:tcPr>
            <w:tcW w:w="1668"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90-100</w:t>
            </w:r>
          </w:p>
        </w:tc>
        <w:tc>
          <w:tcPr>
            <w:tcW w:w="1559"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А</w:t>
            </w:r>
          </w:p>
        </w:tc>
        <w:tc>
          <w:tcPr>
            <w:tcW w:w="3969" w:type="dxa"/>
          </w:tcPr>
          <w:p w:rsidR="003B44EF" w:rsidRPr="00F743AD" w:rsidRDefault="00D31FF9" w:rsidP="000A13FF">
            <w:pPr>
              <w:autoSpaceDE w:val="0"/>
              <w:autoSpaceDN w:val="0"/>
              <w:adjustRightInd w:val="0"/>
              <w:jc w:val="both"/>
              <w:rPr>
                <w:color w:val="000000"/>
                <w:sz w:val="28"/>
                <w:szCs w:val="28"/>
                <w:lang w:val="uk-UA"/>
              </w:rPr>
            </w:pPr>
            <w:r w:rsidRPr="00F743AD">
              <w:rPr>
                <w:b/>
                <w:color w:val="000000"/>
                <w:sz w:val="28"/>
                <w:szCs w:val="28"/>
                <w:lang w:val="uk-UA"/>
              </w:rPr>
              <w:t>Відмінно</w:t>
            </w:r>
            <w:r w:rsidRPr="00F743AD">
              <w:rPr>
                <w:color w:val="000000"/>
                <w:sz w:val="28"/>
                <w:szCs w:val="28"/>
                <w:lang w:val="uk-UA"/>
              </w:rPr>
              <w:t xml:space="preserve"> </w:t>
            </w:r>
            <w:r w:rsidR="003B44EF" w:rsidRPr="00F743AD">
              <w:rPr>
                <w:color w:val="000000"/>
                <w:sz w:val="28"/>
                <w:szCs w:val="28"/>
                <w:lang w:val="uk-UA"/>
              </w:rPr>
              <w:t>–</w:t>
            </w:r>
            <w:r w:rsidR="00AF7388" w:rsidRPr="00F743AD">
              <w:rPr>
                <w:color w:val="000000"/>
                <w:sz w:val="28"/>
                <w:szCs w:val="28"/>
                <w:lang w:val="uk-UA"/>
              </w:rPr>
              <w:t xml:space="preserve"> </w:t>
            </w:r>
            <w:r w:rsidR="000A13FF" w:rsidRPr="00F743AD">
              <w:rPr>
                <w:color w:val="000000"/>
                <w:sz w:val="28"/>
                <w:szCs w:val="28"/>
                <w:lang w:val="uk-UA"/>
              </w:rPr>
              <w:t xml:space="preserve">відмінне виконання, лише з незначною кількістю помилок </w:t>
            </w:r>
          </w:p>
        </w:tc>
        <w:tc>
          <w:tcPr>
            <w:tcW w:w="2268"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5</w:t>
            </w:r>
          </w:p>
        </w:tc>
      </w:tr>
      <w:tr w:rsidR="003B44EF" w:rsidRPr="00F743AD" w:rsidTr="00023393">
        <w:trPr>
          <w:trHeight w:val="611"/>
        </w:trPr>
        <w:tc>
          <w:tcPr>
            <w:tcW w:w="1668"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80-89</w:t>
            </w:r>
          </w:p>
        </w:tc>
        <w:tc>
          <w:tcPr>
            <w:tcW w:w="1559"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В</w:t>
            </w:r>
          </w:p>
        </w:tc>
        <w:tc>
          <w:tcPr>
            <w:tcW w:w="3969" w:type="dxa"/>
          </w:tcPr>
          <w:p w:rsidR="003B44EF" w:rsidRPr="00F743AD" w:rsidRDefault="00D31FF9" w:rsidP="00D31FF9">
            <w:pPr>
              <w:autoSpaceDE w:val="0"/>
              <w:autoSpaceDN w:val="0"/>
              <w:adjustRightInd w:val="0"/>
              <w:jc w:val="both"/>
              <w:rPr>
                <w:color w:val="000000"/>
                <w:sz w:val="28"/>
                <w:szCs w:val="28"/>
                <w:lang w:val="uk-UA"/>
              </w:rPr>
            </w:pPr>
            <w:r w:rsidRPr="00F743AD">
              <w:rPr>
                <w:b/>
                <w:color w:val="000000"/>
                <w:sz w:val="28"/>
                <w:szCs w:val="28"/>
                <w:lang w:val="uk-UA"/>
              </w:rPr>
              <w:t>Дуже добре</w:t>
            </w:r>
            <w:r w:rsidRPr="00F743AD">
              <w:rPr>
                <w:color w:val="000000"/>
                <w:sz w:val="28"/>
                <w:szCs w:val="28"/>
                <w:lang w:val="uk-UA"/>
              </w:rPr>
              <w:t xml:space="preserve"> </w:t>
            </w:r>
            <w:r w:rsidR="003B44EF" w:rsidRPr="00F743AD">
              <w:rPr>
                <w:color w:val="000000"/>
                <w:sz w:val="28"/>
                <w:szCs w:val="28"/>
                <w:lang w:val="uk-UA"/>
              </w:rPr>
              <w:t xml:space="preserve">– вище середнього рівня, з кількома помилками </w:t>
            </w:r>
          </w:p>
        </w:tc>
        <w:tc>
          <w:tcPr>
            <w:tcW w:w="2268" w:type="dxa"/>
            <w:vMerge w:val="restart"/>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4</w:t>
            </w:r>
          </w:p>
        </w:tc>
      </w:tr>
      <w:tr w:rsidR="003B44EF" w:rsidRPr="00F743AD" w:rsidTr="00023393">
        <w:trPr>
          <w:trHeight w:val="611"/>
        </w:trPr>
        <w:tc>
          <w:tcPr>
            <w:tcW w:w="1668"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75-79</w:t>
            </w:r>
          </w:p>
        </w:tc>
        <w:tc>
          <w:tcPr>
            <w:tcW w:w="1559"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С</w:t>
            </w:r>
          </w:p>
        </w:tc>
        <w:tc>
          <w:tcPr>
            <w:tcW w:w="3969" w:type="dxa"/>
          </w:tcPr>
          <w:p w:rsidR="003B44EF" w:rsidRPr="00F743AD" w:rsidRDefault="00D31FF9" w:rsidP="00D31FF9">
            <w:pPr>
              <w:autoSpaceDE w:val="0"/>
              <w:autoSpaceDN w:val="0"/>
              <w:adjustRightInd w:val="0"/>
              <w:jc w:val="both"/>
              <w:rPr>
                <w:color w:val="000000"/>
                <w:sz w:val="28"/>
                <w:szCs w:val="28"/>
                <w:lang w:val="uk-UA"/>
              </w:rPr>
            </w:pPr>
            <w:r w:rsidRPr="00F743AD">
              <w:rPr>
                <w:b/>
                <w:color w:val="000000"/>
                <w:sz w:val="28"/>
                <w:szCs w:val="28"/>
                <w:lang w:val="uk-UA"/>
              </w:rPr>
              <w:t>Добре</w:t>
            </w:r>
            <w:r w:rsidRPr="00F743AD">
              <w:rPr>
                <w:color w:val="000000"/>
                <w:sz w:val="28"/>
                <w:szCs w:val="28"/>
                <w:lang w:val="uk-UA"/>
              </w:rPr>
              <w:t xml:space="preserve"> </w:t>
            </w:r>
            <w:r w:rsidR="003B44EF" w:rsidRPr="00F743AD">
              <w:rPr>
                <w:color w:val="000000"/>
                <w:sz w:val="28"/>
                <w:szCs w:val="28"/>
                <w:lang w:val="uk-UA"/>
              </w:rPr>
              <w:t xml:space="preserve">– у цілому правильна робота, з певною кількістю незначних помилок </w:t>
            </w:r>
          </w:p>
        </w:tc>
        <w:tc>
          <w:tcPr>
            <w:tcW w:w="2268" w:type="dxa"/>
            <w:vMerge/>
            <w:vAlign w:val="center"/>
          </w:tcPr>
          <w:p w:rsidR="003B44EF" w:rsidRPr="00F743AD" w:rsidRDefault="003B44EF" w:rsidP="00023393">
            <w:pPr>
              <w:autoSpaceDE w:val="0"/>
              <w:autoSpaceDN w:val="0"/>
              <w:adjustRightInd w:val="0"/>
              <w:jc w:val="center"/>
              <w:rPr>
                <w:color w:val="000000"/>
                <w:sz w:val="28"/>
                <w:szCs w:val="28"/>
                <w:lang w:val="uk-UA"/>
              </w:rPr>
            </w:pPr>
          </w:p>
        </w:tc>
      </w:tr>
      <w:tr w:rsidR="003B44EF" w:rsidRPr="00F743AD" w:rsidTr="00023393">
        <w:trPr>
          <w:trHeight w:val="449"/>
        </w:trPr>
        <w:tc>
          <w:tcPr>
            <w:tcW w:w="1668"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70-74</w:t>
            </w:r>
          </w:p>
        </w:tc>
        <w:tc>
          <w:tcPr>
            <w:tcW w:w="1559"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D</w:t>
            </w:r>
          </w:p>
        </w:tc>
        <w:tc>
          <w:tcPr>
            <w:tcW w:w="3969" w:type="dxa"/>
          </w:tcPr>
          <w:p w:rsidR="003B44EF" w:rsidRPr="00F743AD" w:rsidRDefault="00D31FF9" w:rsidP="00D31FF9">
            <w:pPr>
              <w:autoSpaceDE w:val="0"/>
              <w:autoSpaceDN w:val="0"/>
              <w:adjustRightInd w:val="0"/>
              <w:jc w:val="both"/>
              <w:rPr>
                <w:color w:val="000000"/>
                <w:sz w:val="28"/>
                <w:szCs w:val="28"/>
                <w:lang w:val="uk-UA"/>
              </w:rPr>
            </w:pPr>
            <w:r w:rsidRPr="00F743AD">
              <w:rPr>
                <w:b/>
                <w:color w:val="000000"/>
                <w:sz w:val="28"/>
                <w:szCs w:val="28"/>
                <w:lang w:val="uk-UA"/>
              </w:rPr>
              <w:t>Задовільно</w:t>
            </w:r>
            <w:r w:rsidRPr="00F743AD">
              <w:rPr>
                <w:color w:val="000000"/>
                <w:sz w:val="28"/>
                <w:szCs w:val="28"/>
                <w:lang w:val="uk-UA"/>
              </w:rPr>
              <w:t xml:space="preserve"> </w:t>
            </w:r>
            <w:r w:rsidR="003B44EF" w:rsidRPr="00F743AD">
              <w:rPr>
                <w:color w:val="000000"/>
                <w:sz w:val="28"/>
                <w:szCs w:val="28"/>
                <w:lang w:val="uk-UA"/>
              </w:rPr>
              <w:t xml:space="preserve">– непогано, але зі значною кількістю недоліків </w:t>
            </w:r>
          </w:p>
        </w:tc>
        <w:tc>
          <w:tcPr>
            <w:tcW w:w="2268" w:type="dxa"/>
            <w:vMerge w:val="restart"/>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3</w:t>
            </w:r>
          </w:p>
        </w:tc>
      </w:tr>
      <w:tr w:rsidR="003B44EF" w:rsidRPr="00F743AD" w:rsidTr="00023393">
        <w:trPr>
          <w:trHeight w:val="449"/>
        </w:trPr>
        <w:tc>
          <w:tcPr>
            <w:tcW w:w="1668"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60-69</w:t>
            </w:r>
          </w:p>
        </w:tc>
        <w:tc>
          <w:tcPr>
            <w:tcW w:w="1559"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Е</w:t>
            </w:r>
          </w:p>
        </w:tc>
        <w:tc>
          <w:tcPr>
            <w:tcW w:w="3969" w:type="dxa"/>
          </w:tcPr>
          <w:p w:rsidR="003B44EF" w:rsidRPr="00F743AD" w:rsidRDefault="00D31FF9" w:rsidP="000A13FF">
            <w:pPr>
              <w:autoSpaceDE w:val="0"/>
              <w:autoSpaceDN w:val="0"/>
              <w:adjustRightInd w:val="0"/>
              <w:jc w:val="both"/>
              <w:rPr>
                <w:color w:val="000000"/>
                <w:sz w:val="28"/>
                <w:szCs w:val="28"/>
                <w:lang w:val="uk-UA"/>
              </w:rPr>
            </w:pPr>
            <w:r w:rsidRPr="00F743AD">
              <w:rPr>
                <w:b/>
                <w:color w:val="000000"/>
                <w:sz w:val="28"/>
                <w:szCs w:val="28"/>
                <w:lang w:val="uk-UA"/>
              </w:rPr>
              <w:t>Достатньо</w:t>
            </w:r>
            <w:r w:rsidRPr="00F743AD">
              <w:rPr>
                <w:color w:val="000000"/>
                <w:sz w:val="28"/>
                <w:szCs w:val="28"/>
                <w:lang w:val="uk-UA"/>
              </w:rPr>
              <w:t xml:space="preserve"> </w:t>
            </w:r>
            <w:r w:rsidR="003B44EF" w:rsidRPr="00F743AD">
              <w:rPr>
                <w:color w:val="000000"/>
                <w:sz w:val="28"/>
                <w:szCs w:val="28"/>
                <w:lang w:val="uk-UA"/>
              </w:rPr>
              <w:t xml:space="preserve">– </w:t>
            </w:r>
            <w:r w:rsidR="000A13FF" w:rsidRPr="00F743AD">
              <w:rPr>
                <w:color w:val="000000"/>
                <w:sz w:val="28"/>
                <w:szCs w:val="28"/>
                <w:lang w:val="uk-UA"/>
              </w:rPr>
              <w:t xml:space="preserve">виконання задовольняє мінімальні критерії </w:t>
            </w:r>
          </w:p>
        </w:tc>
        <w:tc>
          <w:tcPr>
            <w:tcW w:w="2268" w:type="dxa"/>
            <w:vMerge/>
            <w:vAlign w:val="center"/>
          </w:tcPr>
          <w:p w:rsidR="003B44EF" w:rsidRPr="00F743AD" w:rsidRDefault="003B44EF" w:rsidP="00023393">
            <w:pPr>
              <w:autoSpaceDE w:val="0"/>
              <w:autoSpaceDN w:val="0"/>
              <w:adjustRightInd w:val="0"/>
              <w:jc w:val="center"/>
              <w:rPr>
                <w:color w:val="000000"/>
                <w:sz w:val="28"/>
                <w:szCs w:val="28"/>
                <w:lang w:val="uk-UA"/>
              </w:rPr>
            </w:pPr>
          </w:p>
        </w:tc>
      </w:tr>
      <w:tr w:rsidR="003B44EF" w:rsidRPr="00F743AD" w:rsidTr="00023393">
        <w:trPr>
          <w:trHeight w:val="611"/>
        </w:trPr>
        <w:tc>
          <w:tcPr>
            <w:tcW w:w="1668" w:type="dxa"/>
            <w:vAlign w:val="center"/>
          </w:tcPr>
          <w:p w:rsidR="003B44EF" w:rsidRPr="00F743AD" w:rsidRDefault="003B44EF" w:rsidP="0080446A">
            <w:pPr>
              <w:autoSpaceDE w:val="0"/>
              <w:autoSpaceDN w:val="0"/>
              <w:adjustRightInd w:val="0"/>
              <w:jc w:val="center"/>
              <w:rPr>
                <w:color w:val="000000"/>
                <w:sz w:val="28"/>
                <w:szCs w:val="28"/>
                <w:highlight w:val="yellow"/>
                <w:lang w:val="uk-UA"/>
              </w:rPr>
            </w:pPr>
            <w:r w:rsidRPr="00F743AD">
              <w:rPr>
                <w:color w:val="000000"/>
                <w:sz w:val="28"/>
                <w:szCs w:val="28"/>
                <w:lang w:val="uk-UA"/>
              </w:rPr>
              <w:t>2</w:t>
            </w:r>
            <w:r w:rsidR="0080446A" w:rsidRPr="00F743AD">
              <w:rPr>
                <w:color w:val="000000"/>
                <w:sz w:val="28"/>
                <w:szCs w:val="28"/>
                <w:lang w:val="uk-UA"/>
              </w:rPr>
              <w:t>5</w:t>
            </w:r>
            <w:r w:rsidRPr="00F743AD">
              <w:rPr>
                <w:color w:val="000000"/>
                <w:sz w:val="28"/>
                <w:szCs w:val="28"/>
                <w:lang w:val="uk-UA"/>
              </w:rPr>
              <w:t>-59</w:t>
            </w:r>
          </w:p>
        </w:tc>
        <w:tc>
          <w:tcPr>
            <w:tcW w:w="1559"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FX</w:t>
            </w:r>
          </w:p>
        </w:tc>
        <w:tc>
          <w:tcPr>
            <w:tcW w:w="3969" w:type="dxa"/>
          </w:tcPr>
          <w:p w:rsidR="003B44EF" w:rsidRPr="00F743AD" w:rsidRDefault="00D31FF9" w:rsidP="00D31FF9">
            <w:pPr>
              <w:autoSpaceDE w:val="0"/>
              <w:autoSpaceDN w:val="0"/>
              <w:adjustRightInd w:val="0"/>
              <w:jc w:val="both"/>
              <w:rPr>
                <w:color w:val="000000"/>
                <w:sz w:val="28"/>
                <w:szCs w:val="28"/>
                <w:lang w:val="uk-UA"/>
              </w:rPr>
            </w:pPr>
            <w:r w:rsidRPr="00F743AD">
              <w:rPr>
                <w:b/>
                <w:color w:val="000000"/>
                <w:sz w:val="28"/>
                <w:szCs w:val="28"/>
                <w:lang w:val="uk-UA"/>
              </w:rPr>
              <w:t>Незадовільно</w:t>
            </w:r>
            <w:r w:rsidRPr="00F743AD">
              <w:rPr>
                <w:color w:val="000000"/>
                <w:sz w:val="28"/>
                <w:szCs w:val="28"/>
                <w:lang w:val="uk-UA"/>
              </w:rPr>
              <w:t xml:space="preserve"> </w:t>
            </w:r>
            <w:r w:rsidR="003B44EF" w:rsidRPr="00F743AD">
              <w:rPr>
                <w:color w:val="000000"/>
                <w:sz w:val="28"/>
                <w:szCs w:val="28"/>
                <w:lang w:val="uk-UA"/>
              </w:rPr>
              <w:t xml:space="preserve">– потрібно попрацювати перед тим, як </w:t>
            </w:r>
            <w:proofErr w:type="spellStart"/>
            <w:r w:rsidR="003B44EF" w:rsidRPr="00F743AD">
              <w:rPr>
                <w:color w:val="000000"/>
                <w:sz w:val="28"/>
                <w:szCs w:val="28"/>
                <w:lang w:val="uk-UA"/>
              </w:rPr>
              <w:t>перескласти</w:t>
            </w:r>
            <w:proofErr w:type="spellEnd"/>
            <w:r w:rsidR="003B44EF" w:rsidRPr="00F743AD">
              <w:rPr>
                <w:color w:val="000000"/>
                <w:sz w:val="28"/>
                <w:szCs w:val="28"/>
                <w:lang w:val="uk-UA"/>
              </w:rPr>
              <w:t xml:space="preserve"> </w:t>
            </w:r>
          </w:p>
        </w:tc>
        <w:tc>
          <w:tcPr>
            <w:tcW w:w="2268" w:type="dxa"/>
            <w:vMerge w:val="restart"/>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2</w:t>
            </w:r>
          </w:p>
        </w:tc>
      </w:tr>
      <w:tr w:rsidR="003B44EF" w:rsidRPr="00F743AD" w:rsidTr="00023393">
        <w:trPr>
          <w:trHeight w:val="772"/>
        </w:trPr>
        <w:tc>
          <w:tcPr>
            <w:tcW w:w="1668" w:type="dxa"/>
          </w:tcPr>
          <w:p w:rsidR="003B44EF" w:rsidRPr="00F743AD" w:rsidRDefault="003B44EF" w:rsidP="00023393">
            <w:pPr>
              <w:autoSpaceDE w:val="0"/>
              <w:autoSpaceDN w:val="0"/>
              <w:adjustRightInd w:val="0"/>
              <w:rPr>
                <w:color w:val="000000"/>
                <w:sz w:val="28"/>
                <w:szCs w:val="28"/>
                <w:highlight w:val="yellow"/>
                <w:lang w:val="uk-UA"/>
              </w:rPr>
            </w:pPr>
            <w:r w:rsidRPr="00F743AD">
              <w:rPr>
                <w:color w:val="000000"/>
                <w:sz w:val="28"/>
                <w:szCs w:val="28"/>
                <w:highlight w:val="yellow"/>
                <w:lang w:val="uk-UA"/>
              </w:rPr>
              <w:t xml:space="preserve">          </w:t>
            </w:r>
          </w:p>
          <w:p w:rsidR="003B44EF" w:rsidRPr="00F743AD" w:rsidRDefault="003B44EF" w:rsidP="0080446A">
            <w:pPr>
              <w:autoSpaceDE w:val="0"/>
              <w:autoSpaceDN w:val="0"/>
              <w:adjustRightInd w:val="0"/>
              <w:rPr>
                <w:color w:val="000000"/>
                <w:sz w:val="28"/>
                <w:szCs w:val="28"/>
                <w:highlight w:val="yellow"/>
                <w:lang w:val="uk-UA"/>
              </w:rPr>
            </w:pPr>
            <w:r w:rsidRPr="00F743AD">
              <w:rPr>
                <w:color w:val="000000"/>
                <w:sz w:val="28"/>
                <w:szCs w:val="28"/>
                <w:lang w:val="uk-UA"/>
              </w:rPr>
              <w:t xml:space="preserve">      1-</w:t>
            </w:r>
            <w:r w:rsidR="0080446A" w:rsidRPr="00F743AD">
              <w:rPr>
                <w:color w:val="000000"/>
                <w:sz w:val="28"/>
                <w:szCs w:val="28"/>
                <w:lang w:val="uk-UA"/>
              </w:rPr>
              <w:t>24</w:t>
            </w:r>
            <w:r w:rsidRPr="00F743AD">
              <w:rPr>
                <w:color w:val="000000"/>
                <w:sz w:val="28"/>
                <w:szCs w:val="28"/>
                <w:lang w:val="uk-UA"/>
              </w:rPr>
              <w:t xml:space="preserve"> </w:t>
            </w:r>
          </w:p>
        </w:tc>
        <w:tc>
          <w:tcPr>
            <w:tcW w:w="1559" w:type="dxa"/>
            <w:vAlign w:val="center"/>
          </w:tcPr>
          <w:p w:rsidR="003B44EF" w:rsidRPr="00F743AD" w:rsidRDefault="003B44EF" w:rsidP="00023393">
            <w:pPr>
              <w:autoSpaceDE w:val="0"/>
              <w:autoSpaceDN w:val="0"/>
              <w:adjustRightInd w:val="0"/>
              <w:jc w:val="center"/>
              <w:rPr>
                <w:color w:val="000000"/>
                <w:sz w:val="28"/>
                <w:szCs w:val="28"/>
                <w:lang w:val="uk-UA"/>
              </w:rPr>
            </w:pPr>
            <w:r w:rsidRPr="00F743AD">
              <w:rPr>
                <w:color w:val="000000"/>
                <w:sz w:val="28"/>
                <w:szCs w:val="28"/>
                <w:lang w:val="uk-UA"/>
              </w:rPr>
              <w:t>F</w:t>
            </w:r>
          </w:p>
        </w:tc>
        <w:tc>
          <w:tcPr>
            <w:tcW w:w="3969" w:type="dxa"/>
          </w:tcPr>
          <w:p w:rsidR="003B44EF" w:rsidRPr="00F743AD" w:rsidRDefault="00814FAC" w:rsidP="00814FAC">
            <w:pPr>
              <w:autoSpaceDE w:val="0"/>
              <w:autoSpaceDN w:val="0"/>
              <w:adjustRightInd w:val="0"/>
              <w:jc w:val="both"/>
              <w:rPr>
                <w:color w:val="000000"/>
                <w:sz w:val="28"/>
                <w:szCs w:val="28"/>
                <w:lang w:val="uk-UA"/>
              </w:rPr>
            </w:pPr>
            <w:r w:rsidRPr="00F743AD">
              <w:rPr>
                <w:b/>
                <w:color w:val="000000"/>
                <w:sz w:val="28"/>
                <w:szCs w:val="28"/>
                <w:lang w:val="uk-UA"/>
              </w:rPr>
              <w:t>Незадовільно</w:t>
            </w:r>
            <w:r w:rsidRPr="00F743AD">
              <w:rPr>
                <w:color w:val="000000"/>
                <w:sz w:val="28"/>
                <w:szCs w:val="28"/>
                <w:lang w:val="uk-UA"/>
              </w:rPr>
              <w:t xml:space="preserve"> </w:t>
            </w:r>
            <w:r w:rsidR="003B44EF" w:rsidRPr="00F743AD">
              <w:rPr>
                <w:color w:val="000000"/>
                <w:sz w:val="28"/>
                <w:szCs w:val="28"/>
                <w:lang w:val="uk-UA"/>
              </w:rPr>
              <w:t xml:space="preserve">– необхідна серйозна подальша робота, обов’язковий повторний курс </w:t>
            </w:r>
          </w:p>
        </w:tc>
        <w:tc>
          <w:tcPr>
            <w:tcW w:w="2268" w:type="dxa"/>
            <w:vMerge/>
          </w:tcPr>
          <w:p w:rsidR="003B44EF" w:rsidRPr="00F743AD" w:rsidRDefault="003B44EF" w:rsidP="00023393">
            <w:pPr>
              <w:autoSpaceDE w:val="0"/>
              <w:autoSpaceDN w:val="0"/>
              <w:adjustRightInd w:val="0"/>
              <w:rPr>
                <w:color w:val="000000"/>
                <w:sz w:val="28"/>
                <w:szCs w:val="28"/>
                <w:lang w:val="uk-UA"/>
              </w:rPr>
            </w:pPr>
          </w:p>
        </w:tc>
      </w:tr>
    </w:tbl>
    <w:p w:rsidR="003B44EF" w:rsidRPr="00F743AD" w:rsidRDefault="003B44EF" w:rsidP="003B44EF">
      <w:pPr>
        <w:rPr>
          <w:sz w:val="28"/>
          <w:szCs w:val="28"/>
          <w:lang w:val="uk-UA"/>
        </w:rPr>
      </w:pPr>
    </w:p>
    <w:p w:rsidR="00C23838" w:rsidRPr="00F743AD" w:rsidRDefault="00C23838" w:rsidP="003C0766">
      <w:pPr>
        <w:pStyle w:val="1"/>
        <w:jc w:val="center"/>
        <w:rPr>
          <w:rFonts w:ascii="Times New Roman" w:hAnsi="Times New Roman" w:cs="Times New Roman"/>
          <w:b w:val="0"/>
          <w:sz w:val="28"/>
          <w:szCs w:val="28"/>
        </w:rPr>
      </w:pPr>
    </w:p>
    <w:p w:rsidR="007D3894" w:rsidRPr="00F743AD" w:rsidRDefault="007D3894" w:rsidP="007D3894">
      <w:pPr>
        <w:rPr>
          <w:sz w:val="28"/>
          <w:szCs w:val="28"/>
          <w:lang w:val="uk-UA" w:eastAsia="ru-RU"/>
        </w:rPr>
      </w:pPr>
    </w:p>
    <w:p w:rsidR="007D3894" w:rsidRPr="00F743AD" w:rsidRDefault="007D3894" w:rsidP="007D3894">
      <w:pPr>
        <w:rPr>
          <w:sz w:val="28"/>
          <w:szCs w:val="28"/>
          <w:lang w:val="uk-UA" w:eastAsia="ru-RU"/>
        </w:rPr>
      </w:pPr>
    </w:p>
    <w:p w:rsidR="003C0766" w:rsidRPr="00F743AD" w:rsidRDefault="003C0766" w:rsidP="006E7730">
      <w:pPr>
        <w:pStyle w:val="1"/>
        <w:spacing w:line="360" w:lineRule="auto"/>
        <w:jc w:val="center"/>
        <w:rPr>
          <w:rFonts w:ascii="Times New Roman" w:hAnsi="Times New Roman" w:cs="Times New Roman"/>
          <w:sz w:val="28"/>
          <w:szCs w:val="28"/>
        </w:rPr>
      </w:pPr>
      <w:r w:rsidRPr="00F743AD">
        <w:rPr>
          <w:rFonts w:ascii="Times New Roman" w:hAnsi="Times New Roman" w:cs="Times New Roman"/>
          <w:b w:val="0"/>
          <w:sz w:val="28"/>
          <w:szCs w:val="28"/>
        </w:rPr>
        <w:t xml:space="preserve"> </w:t>
      </w:r>
      <w:bookmarkStart w:id="16" w:name="_Toc476901532"/>
      <w:r w:rsidRPr="00F743AD">
        <w:rPr>
          <w:rFonts w:ascii="Times New Roman" w:hAnsi="Times New Roman" w:cs="Times New Roman"/>
          <w:sz w:val="28"/>
          <w:szCs w:val="28"/>
        </w:rPr>
        <w:t>4.5. Навчально-методичне та інформаційне забезпечення навчальної дисципліни</w:t>
      </w:r>
      <w:bookmarkEnd w:id="16"/>
    </w:p>
    <w:p w:rsidR="0048321C" w:rsidRPr="00F743AD" w:rsidRDefault="0048321C" w:rsidP="00862CDC">
      <w:pPr>
        <w:spacing w:after="200" w:line="360" w:lineRule="auto"/>
        <w:ind w:firstLine="709"/>
        <w:jc w:val="center"/>
        <w:rPr>
          <w:rFonts w:eastAsiaTheme="minorHAnsi"/>
          <w:b/>
          <w:sz w:val="28"/>
          <w:szCs w:val="28"/>
          <w:lang w:val="uk-UA"/>
        </w:rPr>
      </w:pPr>
      <w:bookmarkStart w:id="17" w:name="_Hlk65701902"/>
      <w:bookmarkStart w:id="18" w:name="_Hlk65656047"/>
      <w:r w:rsidRPr="00F743AD">
        <w:rPr>
          <w:rFonts w:eastAsiaTheme="minorHAnsi"/>
          <w:b/>
          <w:sz w:val="28"/>
          <w:szCs w:val="28"/>
          <w:lang w:val="uk-UA"/>
        </w:rPr>
        <w:t>Література до всіх тем дисципліни</w:t>
      </w:r>
    </w:p>
    <w:p w:rsidR="004F24E4" w:rsidRPr="00F743AD" w:rsidRDefault="004F24E4" w:rsidP="004F24E4">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Кримінальне право України: Загальна частина: підручник / </w:t>
      </w:r>
      <w:proofErr w:type="spellStart"/>
      <w:r w:rsidRPr="00F743AD">
        <w:rPr>
          <w:rFonts w:eastAsiaTheme="minorHAnsi"/>
          <w:bCs/>
          <w:sz w:val="28"/>
          <w:szCs w:val="28"/>
          <w:lang w:val="uk-UA"/>
        </w:rPr>
        <w:t>В.Я.Тація</w:t>
      </w:r>
      <w:proofErr w:type="spellEnd"/>
      <w:r w:rsidRPr="00F743AD">
        <w:rPr>
          <w:rFonts w:eastAsiaTheme="minorHAnsi"/>
          <w:bCs/>
          <w:sz w:val="28"/>
          <w:szCs w:val="28"/>
          <w:lang w:val="uk-UA"/>
        </w:rPr>
        <w:t xml:space="preserve">, В. І. Борисов, В. І. </w:t>
      </w:r>
      <w:proofErr w:type="spellStart"/>
      <w:r w:rsidRPr="00F743AD">
        <w:rPr>
          <w:rFonts w:eastAsiaTheme="minorHAnsi"/>
          <w:bCs/>
          <w:sz w:val="28"/>
          <w:szCs w:val="28"/>
          <w:lang w:val="uk-UA"/>
        </w:rPr>
        <w:t>Тютюгін</w:t>
      </w:r>
      <w:proofErr w:type="spellEnd"/>
      <w:r w:rsidRPr="00F743AD">
        <w:rPr>
          <w:rFonts w:eastAsiaTheme="minorHAnsi"/>
          <w:bCs/>
          <w:sz w:val="28"/>
          <w:szCs w:val="28"/>
          <w:lang w:val="uk-UA"/>
        </w:rPr>
        <w:t xml:space="preserve"> та ін.; за ред.. проф.. В. Я. </w:t>
      </w:r>
      <w:proofErr w:type="spellStart"/>
      <w:r w:rsidRPr="00F743AD">
        <w:rPr>
          <w:rFonts w:eastAsiaTheme="minorHAnsi"/>
          <w:bCs/>
          <w:sz w:val="28"/>
          <w:szCs w:val="28"/>
          <w:lang w:val="uk-UA"/>
        </w:rPr>
        <w:t>Тація</w:t>
      </w:r>
      <w:proofErr w:type="spellEnd"/>
      <w:r w:rsidRPr="00F743AD">
        <w:rPr>
          <w:rFonts w:eastAsiaTheme="minorHAnsi"/>
          <w:bCs/>
          <w:sz w:val="28"/>
          <w:szCs w:val="28"/>
          <w:lang w:val="uk-UA"/>
        </w:rPr>
        <w:t xml:space="preserve">, </w:t>
      </w:r>
      <w:proofErr w:type="spellStart"/>
      <w:r w:rsidRPr="00F743AD">
        <w:rPr>
          <w:rFonts w:eastAsiaTheme="minorHAnsi"/>
          <w:bCs/>
          <w:sz w:val="28"/>
          <w:szCs w:val="28"/>
          <w:lang w:val="uk-UA"/>
        </w:rPr>
        <w:t>В.І.Тютюгіна,В</w:t>
      </w:r>
      <w:proofErr w:type="spellEnd"/>
      <w:r w:rsidRPr="00F743AD">
        <w:rPr>
          <w:rFonts w:eastAsiaTheme="minorHAnsi"/>
          <w:bCs/>
          <w:sz w:val="28"/>
          <w:szCs w:val="28"/>
          <w:lang w:val="uk-UA"/>
        </w:rPr>
        <w:t xml:space="preserve">. І. Борисова. 6-те вид., </w:t>
      </w:r>
      <w:proofErr w:type="spellStart"/>
      <w:r w:rsidRPr="00F743AD">
        <w:rPr>
          <w:rFonts w:eastAsiaTheme="minorHAnsi"/>
          <w:bCs/>
          <w:sz w:val="28"/>
          <w:szCs w:val="28"/>
          <w:lang w:val="uk-UA"/>
        </w:rPr>
        <w:t>переробл</w:t>
      </w:r>
      <w:proofErr w:type="spellEnd"/>
      <w:r w:rsidRPr="00F743AD">
        <w:rPr>
          <w:rFonts w:eastAsiaTheme="minorHAnsi"/>
          <w:bCs/>
          <w:sz w:val="28"/>
          <w:szCs w:val="28"/>
          <w:lang w:val="uk-UA"/>
        </w:rPr>
        <w:t xml:space="preserve">. і </w:t>
      </w:r>
      <w:proofErr w:type="spellStart"/>
      <w:r w:rsidRPr="00F743AD">
        <w:rPr>
          <w:rFonts w:eastAsiaTheme="minorHAnsi"/>
          <w:bCs/>
          <w:sz w:val="28"/>
          <w:szCs w:val="28"/>
          <w:lang w:val="uk-UA"/>
        </w:rPr>
        <w:t>доп</w:t>
      </w:r>
      <w:proofErr w:type="spellEnd"/>
      <w:r w:rsidRPr="00F743AD">
        <w:rPr>
          <w:rFonts w:eastAsiaTheme="minorHAnsi"/>
          <w:bCs/>
          <w:sz w:val="28"/>
          <w:szCs w:val="28"/>
          <w:lang w:val="uk-UA"/>
        </w:rPr>
        <w:t>. Х.: Право, 2020. 584 с.</w:t>
      </w:r>
    </w:p>
    <w:p w:rsidR="004F24E4" w:rsidRPr="00F743AD" w:rsidRDefault="004F24E4" w:rsidP="004F24E4">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Кримінальне право України: Особлива частина: підручник / Ю. В. </w:t>
      </w:r>
      <w:proofErr w:type="spellStart"/>
      <w:r w:rsidRPr="00F743AD">
        <w:rPr>
          <w:rFonts w:eastAsiaTheme="minorHAnsi"/>
          <w:bCs/>
          <w:sz w:val="28"/>
          <w:szCs w:val="28"/>
          <w:lang w:val="uk-UA"/>
        </w:rPr>
        <w:t>Баулін</w:t>
      </w:r>
      <w:proofErr w:type="spellEnd"/>
      <w:r w:rsidRPr="00F743AD">
        <w:rPr>
          <w:rFonts w:eastAsiaTheme="minorHAnsi"/>
          <w:bCs/>
          <w:sz w:val="28"/>
          <w:szCs w:val="28"/>
          <w:lang w:val="uk-UA"/>
        </w:rPr>
        <w:t xml:space="preserve">, В. І. Борисов, В. І. </w:t>
      </w:r>
      <w:proofErr w:type="spellStart"/>
      <w:r w:rsidRPr="00F743AD">
        <w:rPr>
          <w:rFonts w:eastAsiaTheme="minorHAnsi"/>
          <w:bCs/>
          <w:sz w:val="28"/>
          <w:szCs w:val="28"/>
          <w:lang w:val="uk-UA"/>
        </w:rPr>
        <w:t>Тютюгін</w:t>
      </w:r>
      <w:proofErr w:type="spellEnd"/>
      <w:r w:rsidRPr="00F743AD">
        <w:rPr>
          <w:rFonts w:eastAsiaTheme="minorHAnsi"/>
          <w:bCs/>
          <w:sz w:val="28"/>
          <w:szCs w:val="28"/>
          <w:lang w:val="uk-UA"/>
        </w:rPr>
        <w:t xml:space="preserve"> та ін.; за ред.. проф.. В. Я. </w:t>
      </w:r>
      <w:proofErr w:type="spellStart"/>
      <w:r w:rsidRPr="00F743AD">
        <w:rPr>
          <w:rFonts w:eastAsiaTheme="minorHAnsi"/>
          <w:bCs/>
          <w:sz w:val="28"/>
          <w:szCs w:val="28"/>
          <w:lang w:val="uk-UA"/>
        </w:rPr>
        <w:t>Тація</w:t>
      </w:r>
      <w:proofErr w:type="spellEnd"/>
      <w:r w:rsidRPr="00F743AD">
        <w:rPr>
          <w:rFonts w:eastAsiaTheme="minorHAnsi"/>
          <w:bCs/>
          <w:sz w:val="28"/>
          <w:szCs w:val="28"/>
          <w:lang w:val="uk-UA"/>
        </w:rPr>
        <w:t xml:space="preserve">, В. І. Борисова, В. І. </w:t>
      </w:r>
      <w:proofErr w:type="spellStart"/>
      <w:r w:rsidRPr="00F743AD">
        <w:rPr>
          <w:rFonts w:eastAsiaTheme="minorHAnsi"/>
          <w:bCs/>
          <w:sz w:val="28"/>
          <w:szCs w:val="28"/>
          <w:lang w:val="uk-UA"/>
        </w:rPr>
        <w:t>Тютюгіна</w:t>
      </w:r>
      <w:proofErr w:type="spellEnd"/>
      <w:r w:rsidRPr="00F743AD">
        <w:rPr>
          <w:rFonts w:eastAsiaTheme="minorHAnsi"/>
          <w:bCs/>
          <w:sz w:val="28"/>
          <w:szCs w:val="28"/>
          <w:lang w:val="uk-UA"/>
        </w:rPr>
        <w:t xml:space="preserve">. 6-те вид., </w:t>
      </w:r>
      <w:proofErr w:type="spellStart"/>
      <w:r w:rsidRPr="00F743AD">
        <w:rPr>
          <w:rFonts w:eastAsiaTheme="minorHAnsi"/>
          <w:bCs/>
          <w:sz w:val="28"/>
          <w:szCs w:val="28"/>
          <w:lang w:val="uk-UA"/>
        </w:rPr>
        <w:t>переробл</w:t>
      </w:r>
      <w:proofErr w:type="spellEnd"/>
      <w:r w:rsidRPr="00F743AD">
        <w:rPr>
          <w:rFonts w:eastAsiaTheme="minorHAnsi"/>
          <w:bCs/>
          <w:sz w:val="28"/>
          <w:szCs w:val="28"/>
          <w:lang w:val="uk-UA"/>
        </w:rPr>
        <w:t xml:space="preserve">. і </w:t>
      </w:r>
      <w:proofErr w:type="spellStart"/>
      <w:r w:rsidRPr="00F743AD">
        <w:rPr>
          <w:rFonts w:eastAsiaTheme="minorHAnsi"/>
          <w:bCs/>
          <w:sz w:val="28"/>
          <w:szCs w:val="28"/>
          <w:lang w:val="uk-UA"/>
        </w:rPr>
        <w:t>доп</w:t>
      </w:r>
      <w:proofErr w:type="spellEnd"/>
      <w:r w:rsidRPr="00F743AD">
        <w:rPr>
          <w:rFonts w:eastAsiaTheme="minorHAnsi"/>
          <w:bCs/>
          <w:sz w:val="28"/>
          <w:szCs w:val="28"/>
          <w:lang w:val="uk-UA"/>
        </w:rPr>
        <w:t>. Х.: Право, 2020. 768 с.</w:t>
      </w:r>
    </w:p>
    <w:p w:rsidR="00862CDC" w:rsidRPr="00F743AD" w:rsidRDefault="00862CDC" w:rsidP="00862CDC">
      <w:pPr>
        <w:spacing w:line="360" w:lineRule="auto"/>
        <w:ind w:firstLine="709"/>
        <w:jc w:val="both"/>
        <w:rPr>
          <w:rFonts w:eastAsiaTheme="minorHAnsi"/>
          <w:bCs/>
          <w:sz w:val="28"/>
          <w:szCs w:val="28"/>
          <w:lang w:val="uk-UA"/>
        </w:rPr>
      </w:pPr>
      <w:proofErr w:type="spellStart"/>
      <w:r w:rsidRPr="00F743AD">
        <w:rPr>
          <w:rFonts w:eastAsiaTheme="minorHAnsi"/>
          <w:bCs/>
          <w:sz w:val="28"/>
          <w:szCs w:val="28"/>
          <w:lang w:val="uk-UA"/>
        </w:rPr>
        <w:t>Киричко</w:t>
      </w:r>
      <w:proofErr w:type="spellEnd"/>
      <w:r w:rsidRPr="00F743AD">
        <w:rPr>
          <w:rFonts w:eastAsiaTheme="minorHAnsi"/>
          <w:bCs/>
          <w:sz w:val="28"/>
          <w:szCs w:val="28"/>
          <w:lang w:val="uk-UA"/>
        </w:rPr>
        <w:t xml:space="preserve"> В. М. Унікальний посібник з кримінального права України. Х,: Право, 2015. 1088 с.</w:t>
      </w:r>
    </w:p>
    <w:p w:rsidR="00862CDC" w:rsidRPr="00F743AD" w:rsidRDefault="00862CDC" w:rsidP="00862CDC">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Кримінальний кодекс України. Науково-практичний коментар: у 2  т. / за </w:t>
      </w:r>
      <w:proofErr w:type="spellStart"/>
      <w:r w:rsidRPr="00F743AD">
        <w:rPr>
          <w:rFonts w:eastAsiaTheme="minorHAnsi"/>
          <w:bCs/>
          <w:sz w:val="28"/>
          <w:szCs w:val="28"/>
          <w:lang w:val="uk-UA"/>
        </w:rPr>
        <w:t>заг</w:t>
      </w:r>
      <w:proofErr w:type="spellEnd"/>
      <w:r w:rsidRPr="00F743AD">
        <w:rPr>
          <w:rFonts w:eastAsiaTheme="minorHAnsi"/>
          <w:bCs/>
          <w:sz w:val="28"/>
          <w:szCs w:val="28"/>
          <w:lang w:val="uk-UA"/>
        </w:rPr>
        <w:t xml:space="preserve">. ред. В.Я. </w:t>
      </w:r>
      <w:proofErr w:type="spellStart"/>
      <w:r w:rsidRPr="00F743AD">
        <w:rPr>
          <w:rFonts w:eastAsiaTheme="minorHAnsi"/>
          <w:bCs/>
          <w:sz w:val="28"/>
          <w:szCs w:val="28"/>
          <w:lang w:val="uk-UA"/>
        </w:rPr>
        <w:t>Тація</w:t>
      </w:r>
      <w:proofErr w:type="spellEnd"/>
      <w:r w:rsidRPr="00F743AD">
        <w:rPr>
          <w:rFonts w:eastAsiaTheme="minorHAnsi"/>
          <w:bCs/>
          <w:sz w:val="28"/>
          <w:szCs w:val="28"/>
          <w:lang w:val="uk-UA"/>
        </w:rPr>
        <w:t xml:space="preserve">, В.І. Борисова, В.І. </w:t>
      </w:r>
      <w:proofErr w:type="spellStart"/>
      <w:r w:rsidRPr="00F743AD">
        <w:rPr>
          <w:rFonts w:eastAsiaTheme="minorHAnsi"/>
          <w:bCs/>
          <w:sz w:val="28"/>
          <w:szCs w:val="28"/>
          <w:lang w:val="uk-UA"/>
        </w:rPr>
        <w:t>Тютюгіна</w:t>
      </w:r>
      <w:proofErr w:type="spellEnd"/>
      <w:r w:rsidRPr="00F743AD">
        <w:rPr>
          <w:rFonts w:eastAsiaTheme="minorHAnsi"/>
          <w:bCs/>
          <w:sz w:val="28"/>
          <w:szCs w:val="28"/>
          <w:lang w:val="uk-UA"/>
        </w:rPr>
        <w:t xml:space="preserve">. 5-те вид., </w:t>
      </w:r>
      <w:proofErr w:type="spellStart"/>
      <w:r w:rsidRPr="00F743AD">
        <w:rPr>
          <w:rFonts w:eastAsiaTheme="minorHAnsi"/>
          <w:bCs/>
          <w:sz w:val="28"/>
          <w:szCs w:val="28"/>
          <w:lang w:val="uk-UA"/>
        </w:rPr>
        <w:t>допов</w:t>
      </w:r>
      <w:proofErr w:type="spellEnd"/>
      <w:r w:rsidRPr="00F743AD">
        <w:rPr>
          <w:rFonts w:eastAsiaTheme="minorHAnsi"/>
          <w:bCs/>
          <w:sz w:val="28"/>
          <w:szCs w:val="28"/>
          <w:lang w:val="uk-UA"/>
        </w:rPr>
        <w:t xml:space="preserve">. Т. 2: Особлива частина / Ю.В. </w:t>
      </w:r>
      <w:proofErr w:type="spellStart"/>
      <w:r w:rsidRPr="00F743AD">
        <w:rPr>
          <w:rFonts w:eastAsiaTheme="minorHAnsi"/>
          <w:bCs/>
          <w:sz w:val="28"/>
          <w:szCs w:val="28"/>
          <w:lang w:val="uk-UA"/>
        </w:rPr>
        <w:t>Баулін</w:t>
      </w:r>
      <w:proofErr w:type="spellEnd"/>
      <w:r w:rsidRPr="00F743AD">
        <w:rPr>
          <w:rFonts w:eastAsiaTheme="minorHAnsi"/>
          <w:bCs/>
          <w:sz w:val="28"/>
          <w:szCs w:val="28"/>
          <w:lang w:val="uk-UA"/>
        </w:rPr>
        <w:t xml:space="preserve">, В.І. Борисов, В.І. </w:t>
      </w:r>
      <w:proofErr w:type="spellStart"/>
      <w:r w:rsidRPr="00F743AD">
        <w:rPr>
          <w:rFonts w:eastAsiaTheme="minorHAnsi"/>
          <w:bCs/>
          <w:sz w:val="28"/>
          <w:szCs w:val="28"/>
          <w:lang w:val="uk-UA"/>
        </w:rPr>
        <w:t>Тютюгін</w:t>
      </w:r>
      <w:proofErr w:type="spellEnd"/>
      <w:r w:rsidRPr="00F743AD">
        <w:rPr>
          <w:rFonts w:eastAsiaTheme="minorHAnsi"/>
          <w:bCs/>
          <w:sz w:val="28"/>
          <w:szCs w:val="28"/>
          <w:lang w:val="uk-UA"/>
        </w:rPr>
        <w:t xml:space="preserve"> та ін. Х.: Право, 2013. 1040 с.</w:t>
      </w:r>
    </w:p>
    <w:p w:rsidR="00307F62" w:rsidRPr="00F743AD" w:rsidRDefault="00307F62" w:rsidP="00862CDC">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Науково-практичний коментар Кримінального кодексу України / Бойко А. М. та ін. К.: </w:t>
      </w:r>
      <w:proofErr w:type="spellStart"/>
      <w:r w:rsidRPr="00F743AD">
        <w:rPr>
          <w:rFonts w:eastAsiaTheme="minorHAnsi"/>
          <w:bCs/>
          <w:sz w:val="28"/>
          <w:szCs w:val="28"/>
          <w:lang w:val="uk-UA"/>
        </w:rPr>
        <w:t>Дакор</w:t>
      </w:r>
      <w:proofErr w:type="spellEnd"/>
      <w:r w:rsidRPr="00F743AD">
        <w:rPr>
          <w:rFonts w:eastAsiaTheme="minorHAnsi"/>
          <w:bCs/>
          <w:sz w:val="28"/>
          <w:szCs w:val="28"/>
          <w:lang w:val="uk-UA"/>
        </w:rPr>
        <w:t>, 2019. 1360 с.</w:t>
      </w:r>
    </w:p>
    <w:p w:rsidR="004F24E4" w:rsidRPr="00F743AD" w:rsidRDefault="004F24E4" w:rsidP="00862CDC">
      <w:pPr>
        <w:spacing w:line="360" w:lineRule="auto"/>
        <w:ind w:left="-14" w:right="5" w:firstLine="709"/>
        <w:jc w:val="both"/>
        <w:rPr>
          <w:rFonts w:eastAsiaTheme="minorHAnsi"/>
          <w:color w:val="181717"/>
          <w:sz w:val="28"/>
          <w:szCs w:val="28"/>
          <w:lang w:val="uk-UA"/>
        </w:rPr>
      </w:pPr>
      <w:r w:rsidRPr="00F743AD">
        <w:rPr>
          <w:rFonts w:eastAsiaTheme="minorHAnsi"/>
          <w:color w:val="181717"/>
          <w:sz w:val="28"/>
          <w:szCs w:val="28"/>
          <w:lang w:val="uk-UA"/>
        </w:rPr>
        <w:t>Кримінально-правове регулювання та забезпечення його ефективності: матеріали міжнар.наук.-</w:t>
      </w:r>
      <w:proofErr w:type="spellStart"/>
      <w:r w:rsidRPr="00F743AD">
        <w:rPr>
          <w:rFonts w:eastAsiaTheme="minorHAnsi"/>
          <w:color w:val="181717"/>
          <w:sz w:val="28"/>
          <w:szCs w:val="28"/>
          <w:lang w:val="uk-UA"/>
        </w:rPr>
        <w:t>практ.конф</w:t>
      </w:r>
      <w:proofErr w:type="spellEnd"/>
      <w:r w:rsidRPr="00F743AD">
        <w:rPr>
          <w:rFonts w:eastAsiaTheme="minorHAnsi"/>
          <w:color w:val="181717"/>
          <w:sz w:val="28"/>
          <w:szCs w:val="28"/>
          <w:lang w:val="uk-UA"/>
        </w:rPr>
        <w:t xml:space="preserve">., </w:t>
      </w:r>
      <w:proofErr w:type="spellStart"/>
      <w:r w:rsidRPr="00F743AD">
        <w:rPr>
          <w:rFonts w:eastAsiaTheme="minorHAnsi"/>
          <w:color w:val="181717"/>
          <w:sz w:val="28"/>
          <w:szCs w:val="28"/>
          <w:lang w:val="uk-UA"/>
        </w:rPr>
        <w:t>м.Харків</w:t>
      </w:r>
      <w:proofErr w:type="spellEnd"/>
      <w:r w:rsidRPr="00F743AD">
        <w:rPr>
          <w:rFonts w:eastAsiaTheme="minorHAnsi"/>
          <w:color w:val="181717"/>
          <w:sz w:val="28"/>
          <w:szCs w:val="28"/>
          <w:lang w:val="uk-UA"/>
        </w:rPr>
        <w:t>, 18-19 жовт.2018 р./</w:t>
      </w:r>
      <w:proofErr w:type="spellStart"/>
      <w:r w:rsidRPr="00F743AD">
        <w:rPr>
          <w:rFonts w:eastAsiaTheme="minorHAnsi"/>
          <w:color w:val="181717"/>
          <w:sz w:val="28"/>
          <w:szCs w:val="28"/>
          <w:lang w:val="uk-UA"/>
        </w:rPr>
        <w:t>редкол</w:t>
      </w:r>
      <w:proofErr w:type="spellEnd"/>
      <w:r w:rsidRPr="00F743AD">
        <w:rPr>
          <w:rFonts w:eastAsiaTheme="minorHAnsi"/>
          <w:color w:val="181717"/>
          <w:sz w:val="28"/>
          <w:szCs w:val="28"/>
          <w:lang w:val="uk-UA"/>
        </w:rPr>
        <w:t>.: В.</w:t>
      </w:r>
      <w:r w:rsidR="00C431BA" w:rsidRPr="00F743AD">
        <w:rPr>
          <w:rFonts w:eastAsiaTheme="minorHAnsi"/>
          <w:color w:val="181717"/>
          <w:sz w:val="28"/>
          <w:szCs w:val="28"/>
          <w:lang w:val="uk-UA"/>
        </w:rPr>
        <w:t xml:space="preserve"> </w:t>
      </w:r>
      <w:r w:rsidRPr="00F743AD">
        <w:rPr>
          <w:rFonts w:eastAsiaTheme="minorHAnsi"/>
          <w:color w:val="181717"/>
          <w:sz w:val="28"/>
          <w:szCs w:val="28"/>
          <w:lang w:val="uk-UA"/>
        </w:rPr>
        <w:t>Я.</w:t>
      </w:r>
      <w:r w:rsidR="00C431BA" w:rsidRPr="00F743AD">
        <w:rPr>
          <w:rFonts w:eastAsiaTheme="minorHAnsi"/>
          <w:color w:val="181717"/>
          <w:sz w:val="28"/>
          <w:szCs w:val="28"/>
          <w:lang w:val="uk-UA"/>
        </w:rPr>
        <w:t xml:space="preserve"> </w:t>
      </w:r>
      <w:proofErr w:type="spellStart"/>
      <w:r w:rsidR="00C431BA" w:rsidRPr="00F743AD">
        <w:rPr>
          <w:rFonts w:eastAsiaTheme="minorHAnsi"/>
          <w:color w:val="181717"/>
          <w:sz w:val="28"/>
          <w:szCs w:val="28"/>
          <w:lang w:val="uk-UA"/>
        </w:rPr>
        <w:t>Тацій</w:t>
      </w:r>
      <w:proofErr w:type="spellEnd"/>
      <w:r w:rsidR="00C431BA" w:rsidRPr="00F743AD">
        <w:rPr>
          <w:rFonts w:eastAsiaTheme="minorHAnsi"/>
          <w:color w:val="181717"/>
          <w:sz w:val="28"/>
          <w:szCs w:val="28"/>
          <w:lang w:val="uk-UA"/>
        </w:rPr>
        <w:t xml:space="preserve"> (</w:t>
      </w:r>
      <w:proofErr w:type="spellStart"/>
      <w:r w:rsidR="00C431BA" w:rsidRPr="00F743AD">
        <w:rPr>
          <w:rFonts w:eastAsiaTheme="minorHAnsi"/>
          <w:color w:val="181717"/>
          <w:sz w:val="28"/>
          <w:szCs w:val="28"/>
          <w:lang w:val="uk-UA"/>
        </w:rPr>
        <w:t>голов.ред</w:t>
      </w:r>
      <w:proofErr w:type="spellEnd"/>
      <w:r w:rsidR="00C431BA" w:rsidRPr="00F743AD">
        <w:rPr>
          <w:rFonts w:eastAsiaTheme="minorHAnsi"/>
          <w:color w:val="181717"/>
          <w:sz w:val="28"/>
          <w:szCs w:val="28"/>
          <w:lang w:val="uk-UA"/>
        </w:rPr>
        <w:t>.), В. І. Борисов (</w:t>
      </w:r>
      <w:proofErr w:type="spellStart"/>
      <w:r w:rsidR="00C431BA" w:rsidRPr="00F743AD">
        <w:rPr>
          <w:rFonts w:eastAsiaTheme="minorHAnsi"/>
          <w:color w:val="181717"/>
          <w:sz w:val="28"/>
          <w:szCs w:val="28"/>
          <w:lang w:val="uk-UA"/>
        </w:rPr>
        <w:t>заст.голов.ред</w:t>
      </w:r>
      <w:proofErr w:type="spellEnd"/>
      <w:r w:rsidR="00C431BA" w:rsidRPr="00F743AD">
        <w:rPr>
          <w:rFonts w:eastAsiaTheme="minorHAnsi"/>
          <w:color w:val="181717"/>
          <w:sz w:val="28"/>
          <w:szCs w:val="28"/>
          <w:lang w:val="uk-UA"/>
        </w:rPr>
        <w:t>.) та ін. – Харків: Право, 2018. – 552 с.</w:t>
      </w:r>
    </w:p>
    <w:p w:rsidR="00C431BA" w:rsidRPr="00F743AD" w:rsidRDefault="00C431BA" w:rsidP="00862CDC">
      <w:pPr>
        <w:spacing w:line="360" w:lineRule="auto"/>
        <w:ind w:left="-14" w:right="5" w:firstLine="709"/>
        <w:jc w:val="both"/>
        <w:rPr>
          <w:rFonts w:eastAsiaTheme="minorHAnsi"/>
          <w:color w:val="181717"/>
          <w:sz w:val="28"/>
          <w:szCs w:val="28"/>
          <w:lang w:val="uk-UA"/>
        </w:rPr>
      </w:pPr>
      <w:r w:rsidRPr="00F743AD">
        <w:rPr>
          <w:rFonts w:eastAsiaTheme="minorHAnsi"/>
          <w:color w:val="181717"/>
          <w:sz w:val="28"/>
          <w:szCs w:val="28"/>
          <w:lang w:val="uk-UA"/>
        </w:rPr>
        <w:t>Кримінальне право в умовах глобалізації суспільних процесів: традиції та новації: матеріали міжнар.наук.-</w:t>
      </w:r>
      <w:proofErr w:type="spellStart"/>
      <w:r w:rsidRPr="00F743AD">
        <w:rPr>
          <w:rFonts w:eastAsiaTheme="minorHAnsi"/>
          <w:color w:val="181717"/>
          <w:sz w:val="28"/>
          <w:szCs w:val="28"/>
          <w:lang w:val="uk-UA"/>
        </w:rPr>
        <w:t>прак.круглого</w:t>
      </w:r>
      <w:proofErr w:type="spellEnd"/>
      <w:r w:rsidRPr="00F743AD">
        <w:rPr>
          <w:rFonts w:eastAsiaTheme="minorHAnsi"/>
          <w:color w:val="181717"/>
          <w:sz w:val="28"/>
          <w:szCs w:val="28"/>
          <w:lang w:val="uk-UA"/>
        </w:rPr>
        <w:t xml:space="preserve"> столу, </w:t>
      </w:r>
      <w:proofErr w:type="spellStart"/>
      <w:r w:rsidRPr="00F743AD">
        <w:rPr>
          <w:rFonts w:eastAsiaTheme="minorHAnsi"/>
          <w:color w:val="181717"/>
          <w:sz w:val="28"/>
          <w:szCs w:val="28"/>
          <w:lang w:val="uk-UA"/>
        </w:rPr>
        <w:t>м.Харків</w:t>
      </w:r>
      <w:proofErr w:type="spellEnd"/>
      <w:r w:rsidRPr="00F743AD">
        <w:rPr>
          <w:rFonts w:eastAsiaTheme="minorHAnsi"/>
          <w:color w:val="181717"/>
          <w:sz w:val="28"/>
          <w:szCs w:val="28"/>
          <w:lang w:val="uk-UA"/>
        </w:rPr>
        <w:t>, 15 трав. 2020 р. /</w:t>
      </w:r>
      <w:r w:rsidRPr="00F743AD">
        <w:rPr>
          <w:rFonts w:eastAsiaTheme="minorHAnsi"/>
          <w:color w:val="181717"/>
          <w:sz w:val="28"/>
          <w:szCs w:val="28"/>
        </w:rPr>
        <w:t>[</w:t>
      </w:r>
      <w:proofErr w:type="spellStart"/>
      <w:r w:rsidRPr="00F743AD">
        <w:rPr>
          <w:rFonts w:eastAsiaTheme="minorHAnsi"/>
          <w:color w:val="181717"/>
          <w:sz w:val="28"/>
          <w:szCs w:val="28"/>
          <w:lang w:val="uk-UA"/>
        </w:rPr>
        <w:t>редкол</w:t>
      </w:r>
      <w:proofErr w:type="spellEnd"/>
      <w:r w:rsidRPr="00F743AD">
        <w:rPr>
          <w:rFonts w:eastAsiaTheme="minorHAnsi"/>
          <w:color w:val="181717"/>
          <w:sz w:val="28"/>
          <w:szCs w:val="28"/>
          <w:lang w:val="uk-UA"/>
        </w:rPr>
        <w:t xml:space="preserve">.: В. Я. </w:t>
      </w:r>
      <w:proofErr w:type="spellStart"/>
      <w:r w:rsidRPr="00F743AD">
        <w:rPr>
          <w:rFonts w:eastAsiaTheme="minorHAnsi"/>
          <w:color w:val="181717"/>
          <w:sz w:val="28"/>
          <w:szCs w:val="28"/>
          <w:lang w:val="uk-UA"/>
        </w:rPr>
        <w:t>Тацій</w:t>
      </w:r>
      <w:proofErr w:type="spellEnd"/>
      <w:r w:rsidRPr="00F743AD">
        <w:rPr>
          <w:rFonts w:eastAsiaTheme="minorHAnsi"/>
          <w:color w:val="181717"/>
          <w:sz w:val="28"/>
          <w:szCs w:val="28"/>
          <w:lang w:val="uk-UA"/>
        </w:rPr>
        <w:t xml:space="preserve"> (</w:t>
      </w:r>
      <w:proofErr w:type="spellStart"/>
      <w:r w:rsidRPr="00F743AD">
        <w:rPr>
          <w:rFonts w:eastAsiaTheme="minorHAnsi"/>
          <w:color w:val="181717"/>
          <w:sz w:val="28"/>
          <w:szCs w:val="28"/>
          <w:lang w:val="uk-UA"/>
        </w:rPr>
        <w:t>голов.ред</w:t>
      </w:r>
      <w:proofErr w:type="spellEnd"/>
      <w:r w:rsidRPr="00F743AD">
        <w:rPr>
          <w:rFonts w:eastAsiaTheme="minorHAnsi"/>
          <w:color w:val="181717"/>
          <w:sz w:val="28"/>
          <w:szCs w:val="28"/>
          <w:lang w:val="uk-UA"/>
        </w:rPr>
        <w:t>.), Л. М. Демидова (</w:t>
      </w:r>
      <w:proofErr w:type="spellStart"/>
      <w:r w:rsidRPr="00F743AD">
        <w:rPr>
          <w:rFonts w:eastAsiaTheme="minorHAnsi"/>
          <w:color w:val="181717"/>
          <w:sz w:val="28"/>
          <w:szCs w:val="28"/>
          <w:lang w:val="uk-UA"/>
        </w:rPr>
        <w:t>заст.голов.ред</w:t>
      </w:r>
      <w:proofErr w:type="spellEnd"/>
      <w:r w:rsidRPr="00F743AD">
        <w:rPr>
          <w:rFonts w:eastAsiaTheme="minorHAnsi"/>
          <w:color w:val="181717"/>
          <w:sz w:val="28"/>
          <w:szCs w:val="28"/>
          <w:lang w:val="uk-UA"/>
        </w:rPr>
        <w:t>), А. П. Гетьман та ін.</w:t>
      </w:r>
      <w:r w:rsidRPr="00F743AD">
        <w:rPr>
          <w:rFonts w:eastAsiaTheme="minorHAnsi"/>
          <w:color w:val="181717"/>
          <w:sz w:val="28"/>
          <w:szCs w:val="28"/>
        </w:rPr>
        <w:t>]</w:t>
      </w:r>
      <w:r w:rsidRPr="00F743AD">
        <w:rPr>
          <w:rFonts w:eastAsiaTheme="minorHAnsi"/>
          <w:color w:val="181717"/>
          <w:sz w:val="28"/>
          <w:szCs w:val="28"/>
          <w:lang w:val="uk-UA"/>
        </w:rPr>
        <w:t>. – Харків: Право, 2020. – 776 с.</w:t>
      </w:r>
    </w:p>
    <w:p w:rsidR="0081110E" w:rsidRPr="00F743AD" w:rsidRDefault="0081110E" w:rsidP="0081110E">
      <w:pPr>
        <w:pStyle w:val="a7"/>
        <w:spacing w:line="360" w:lineRule="auto"/>
        <w:ind w:firstLine="709"/>
        <w:jc w:val="both"/>
        <w:rPr>
          <w:rFonts w:ascii="Times New Roman" w:hAnsi="Times New Roman"/>
          <w:sz w:val="28"/>
          <w:szCs w:val="28"/>
        </w:rPr>
      </w:pPr>
      <w:r w:rsidRPr="00F743AD">
        <w:rPr>
          <w:rFonts w:ascii="Times New Roman" w:hAnsi="Times New Roman"/>
          <w:sz w:val="28"/>
          <w:szCs w:val="28"/>
        </w:rPr>
        <w:t>Правова система України: історія, стан та перспективи: у 5-ти т. Т. 5: Кримінально-правові науки. Актуальні проблеми боротьби зі злочинністю в Україні / В. В. </w:t>
      </w:r>
      <w:proofErr w:type="spellStart"/>
      <w:r w:rsidRPr="00F743AD">
        <w:rPr>
          <w:rFonts w:ascii="Times New Roman" w:hAnsi="Times New Roman"/>
          <w:sz w:val="28"/>
          <w:szCs w:val="28"/>
        </w:rPr>
        <w:t>Сташис</w:t>
      </w:r>
      <w:proofErr w:type="spellEnd"/>
      <w:r w:rsidRPr="00F743AD">
        <w:rPr>
          <w:rFonts w:ascii="Times New Roman" w:hAnsi="Times New Roman"/>
          <w:sz w:val="28"/>
          <w:szCs w:val="28"/>
        </w:rPr>
        <w:t>, А. П. </w:t>
      </w:r>
      <w:proofErr w:type="spellStart"/>
      <w:r w:rsidRPr="00F743AD">
        <w:rPr>
          <w:rFonts w:ascii="Times New Roman" w:hAnsi="Times New Roman"/>
          <w:sz w:val="28"/>
          <w:szCs w:val="28"/>
        </w:rPr>
        <w:t>Закалюк</w:t>
      </w:r>
      <w:proofErr w:type="spellEnd"/>
      <w:r w:rsidRPr="00F743AD">
        <w:rPr>
          <w:rFonts w:ascii="Times New Roman" w:hAnsi="Times New Roman"/>
          <w:sz w:val="28"/>
          <w:szCs w:val="28"/>
        </w:rPr>
        <w:t>, В. В. </w:t>
      </w:r>
      <w:proofErr w:type="spellStart"/>
      <w:r w:rsidRPr="00F743AD">
        <w:rPr>
          <w:rFonts w:ascii="Times New Roman" w:hAnsi="Times New Roman"/>
          <w:sz w:val="28"/>
          <w:szCs w:val="28"/>
        </w:rPr>
        <w:t>Голіна</w:t>
      </w:r>
      <w:proofErr w:type="spellEnd"/>
      <w:r w:rsidRPr="00F743AD">
        <w:rPr>
          <w:rFonts w:ascii="Times New Roman" w:hAnsi="Times New Roman"/>
          <w:sz w:val="28"/>
          <w:szCs w:val="28"/>
        </w:rPr>
        <w:t xml:space="preserve"> та ін. за </w:t>
      </w:r>
      <w:proofErr w:type="spellStart"/>
      <w:r w:rsidRPr="00F743AD">
        <w:rPr>
          <w:rFonts w:ascii="Times New Roman" w:hAnsi="Times New Roman"/>
          <w:sz w:val="28"/>
          <w:szCs w:val="28"/>
        </w:rPr>
        <w:t>заг</w:t>
      </w:r>
      <w:proofErr w:type="spellEnd"/>
      <w:r w:rsidRPr="00F743AD">
        <w:rPr>
          <w:rFonts w:ascii="Times New Roman" w:hAnsi="Times New Roman"/>
          <w:sz w:val="28"/>
          <w:szCs w:val="28"/>
        </w:rPr>
        <w:t>. ред. В. В. </w:t>
      </w:r>
      <w:proofErr w:type="spellStart"/>
      <w:r w:rsidRPr="00F743AD">
        <w:rPr>
          <w:rFonts w:ascii="Times New Roman" w:hAnsi="Times New Roman"/>
          <w:sz w:val="28"/>
          <w:szCs w:val="28"/>
        </w:rPr>
        <w:t>Сташиса</w:t>
      </w:r>
      <w:proofErr w:type="spellEnd"/>
      <w:r w:rsidRPr="00F743AD">
        <w:rPr>
          <w:rFonts w:ascii="Times New Roman" w:hAnsi="Times New Roman"/>
          <w:sz w:val="28"/>
          <w:szCs w:val="28"/>
        </w:rPr>
        <w:t>. Харків : Право, 2008. 840 с.</w:t>
      </w:r>
    </w:p>
    <w:p w:rsidR="004F3F8D" w:rsidRPr="00F743AD" w:rsidRDefault="004F3F8D" w:rsidP="004F3F8D">
      <w:pPr>
        <w:spacing w:line="360" w:lineRule="auto"/>
        <w:ind w:firstLine="709"/>
        <w:jc w:val="both"/>
        <w:rPr>
          <w:rFonts w:eastAsiaTheme="minorHAnsi"/>
          <w:sz w:val="28"/>
          <w:szCs w:val="28"/>
          <w:lang w:val="uk-UA"/>
        </w:rPr>
      </w:pPr>
      <w:r w:rsidRPr="00F743AD">
        <w:rPr>
          <w:rFonts w:eastAsiaTheme="minorHAnsi"/>
          <w:sz w:val="28"/>
          <w:szCs w:val="28"/>
          <w:lang w:val="uk-UA"/>
        </w:rPr>
        <w:t>Сучасна кримінально-правова система в Україні: реалії та перспективи. – Київ: ВАІТЕ, 2015. – 688 с.</w:t>
      </w:r>
    </w:p>
    <w:p w:rsidR="004F24E4" w:rsidRPr="00F743AD" w:rsidRDefault="00C431BA" w:rsidP="003B6991">
      <w:pPr>
        <w:spacing w:line="360" w:lineRule="auto"/>
        <w:ind w:firstLine="709"/>
        <w:jc w:val="both"/>
        <w:rPr>
          <w:rFonts w:eastAsiaTheme="minorHAnsi"/>
          <w:sz w:val="28"/>
          <w:szCs w:val="28"/>
          <w:lang w:val="uk-UA"/>
        </w:rPr>
      </w:pPr>
      <w:r w:rsidRPr="00F743AD">
        <w:rPr>
          <w:rFonts w:eastAsiaTheme="minorHAnsi"/>
          <w:sz w:val="28"/>
          <w:szCs w:val="28"/>
          <w:lang w:val="uk-UA"/>
        </w:rPr>
        <w:t xml:space="preserve">Фундаментальні проблеми кримінальної </w:t>
      </w:r>
      <w:proofErr w:type="spellStart"/>
      <w:r w:rsidRPr="00F743AD">
        <w:rPr>
          <w:rFonts w:eastAsiaTheme="minorHAnsi"/>
          <w:sz w:val="28"/>
          <w:szCs w:val="28"/>
          <w:lang w:val="uk-UA"/>
        </w:rPr>
        <w:t>відповідальност</w:t>
      </w:r>
      <w:proofErr w:type="spellEnd"/>
      <w:r w:rsidRPr="00F743AD">
        <w:rPr>
          <w:rFonts w:eastAsiaTheme="minorHAnsi"/>
          <w:sz w:val="28"/>
          <w:szCs w:val="28"/>
          <w:lang w:val="uk-UA"/>
        </w:rPr>
        <w:t xml:space="preserve">: матеріали </w:t>
      </w:r>
      <w:proofErr w:type="spellStart"/>
      <w:r w:rsidRPr="00F743AD">
        <w:rPr>
          <w:rFonts w:eastAsiaTheme="minorHAnsi"/>
          <w:sz w:val="28"/>
          <w:szCs w:val="28"/>
          <w:lang w:val="uk-UA"/>
        </w:rPr>
        <w:t>наук.полілогу</w:t>
      </w:r>
      <w:proofErr w:type="spellEnd"/>
      <w:r w:rsidRPr="00F743AD">
        <w:rPr>
          <w:rFonts w:eastAsiaTheme="minorHAnsi"/>
          <w:sz w:val="28"/>
          <w:szCs w:val="28"/>
          <w:lang w:val="uk-UA"/>
        </w:rPr>
        <w:t xml:space="preserve">, м. Харків, 7 верес. 2018 р./ </w:t>
      </w:r>
      <w:r w:rsidRPr="00F743AD">
        <w:rPr>
          <w:rFonts w:eastAsiaTheme="minorHAnsi"/>
          <w:sz w:val="28"/>
          <w:szCs w:val="28"/>
        </w:rPr>
        <w:t>[</w:t>
      </w:r>
      <w:proofErr w:type="spellStart"/>
      <w:r w:rsidRPr="00F743AD">
        <w:rPr>
          <w:rFonts w:eastAsiaTheme="minorHAnsi"/>
          <w:sz w:val="28"/>
          <w:szCs w:val="28"/>
          <w:lang w:val="uk-UA"/>
        </w:rPr>
        <w:t>упоряд</w:t>
      </w:r>
      <w:proofErr w:type="spellEnd"/>
      <w:r w:rsidRPr="00F743AD">
        <w:rPr>
          <w:rFonts w:eastAsiaTheme="minorHAnsi"/>
          <w:sz w:val="28"/>
          <w:szCs w:val="28"/>
          <w:lang w:val="uk-UA"/>
        </w:rPr>
        <w:t xml:space="preserve">.: Ю.В. </w:t>
      </w:r>
      <w:proofErr w:type="spellStart"/>
      <w:r w:rsidRPr="00F743AD">
        <w:rPr>
          <w:rFonts w:eastAsiaTheme="minorHAnsi"/>
          <w:sz w:val="28"/>
          <w:szCs w:val="28"/>
          <w:lang w:val="uk-UA"/>
        </w:rPr>
        <w:t>Баулін</w:t>
      </w:r>
      <w:proofErr w:type="spellEnd"/>
      <w:r w:rsidRPr="00F743AD">
        <w:rPr>
          <w:rFonts w:eastAsiaTheme="minorHAnsi"/>
          <w:sz w:val="28"/>
          <w:szCs w:val="28"/>
          <w:lang w:val="uk-UA"/>
        </w:rPr>
        <w:t>, Ю. А. Пономаренко</w:t>
      </w:r>
      <w:r w:rsidRPr="00F743AD">
        <w:rPr>
          <w:rFonts w:eastAsiaTheme="minorHAnsi"/>
          <w:sz w:val="28"/>
          <w:szCs w:val="28"/>
        </w:rPr>
        <w:t>]</w:t>
      </w:r>
      <w:r w:rsidRPr="00F743AD">
        <w:rPr>
          <w:rFonts w:eastAsiaTheme="minorHAnsi"/>
          <w:sz w:val="28"/>
          <w:szCs w:val="28"/>
          <w:lang w:val="uk-UA"/>
        </w:rPr>
        <w:t xml:space="preserve">. – Харків: Право, 2018. – 208 с.: </w:t>
      </w:r>
      <w:proofErr w:type="spellStart"/>
      <w:r w:rsidRPr="00F743AD">
        <w:rPr>
          <w:rFonts w:eastAsiaTheme="minorHAnsi"/>
          <w:sz w:val="28"/>
          <w:szCs w:val="28"/>
          <w:lang w:val="uk-UA"/>
        </w:rPr>
        <w:t>іл</w:t>
      </w:r>
      <w:proofErr w:type="spellEnd"/>
      <w:r w:rsidRPr="00F743AD">
        <w:rPr>
          <w:rFonts w:eastAsiaTheme="minorHAnsi"/>
          <w:sz w:val="28"/>
          <w:szCs w:val="28"/>
          <w:lang w:val="uk-UA"/>
        </w:rPr>
        <w:t>.</w:t>
      </w:r>
    </w:p>
    <w:p w:rsidR="00C431BA" w:rsidRPr="00F743AD" w:rsidRDefault="00C431BA" w:rsidP="003B6991">
      <w:pPr>
        <w:spacing w:line="360" w:lineRule="auto"/>
        <w:ind w:firstLine="709"/>
        <w:jc w:val="both"/>
        <w:rPr>
          <w:rFonts w:eastAsiaTheme="minorHAnsi"/>
          <w:sz w:val="28"/>
          <w:szCs w:val="28"/>
          <w:lang w:val="uk-UA"/>
        </w:rPr>
      </w:pPr>
    </w:p>
    <w:p w:rsidR="00357EC4" w:rsidRPr="00F743AD" w:rsidRDefault="00357EC4" w:rsidP="004F24E4">
      <w:pPr>
        <w:spacing w:line="360" w:lineRule="auto"/>
        <w:ind w:firstLine="709"/>
        <w:jc w:val="both"/>
        <w:rPr>
          <w:b/>
          <w:bCs/>
          <w:sz w:val="28"/>
          <w:szCs w:val="28"/>
          <w:lang w:val="uk-UA"/>
        </w:rPr>
      </w:pPr>
    </w:p>
    <w:p w:rsidR="0048321C" w:rsidRPr="00F743AD" w:rsidRDefault="0048321C" w:rsidP="004F24E4">
      <w:pPr>
        <w:spacing w:line="360" w:lineRule="auto"/>
        <w:ind w:firstLine="709"/>
        <w:jc w:val="both"/>
        <w:rPr>
          <w:b/>
          <w:bCs/>
          <w:sz w:val="28"/>
          <w:szCs w:val="28"/>
          <w:lang w:val="uk-UA"/>
        </w:rPr>
      </w:pPr>
      <w:r w:rsidRPr="00F743AD">
        <w:rPr>
          <w:b/>
          <w:bCs/>
          <w:sz w:val="28"/>
          <w:szCs w:val="28"/>
          <w:lang w:val="uk-UA"/>
        </w:rPr>
        <w:t xml:space="preserve">Модуль 1. </w:t>
      </w:r>
      <w:r w:rsidR="004F24E4" w:rsidRPr="00F743AD">
        <w:rPr>
          <w:b/>
          <w:bCs/>
          <w:sz w:val="28"/>
          <w:szCs w:val="28"/>
          <w:lang w:val="uk-UA"/>
        </w:rPr>
        <w:t xml:space="preserve">Загальні питання </w:t>
      </w:r>
      <w:r w:rsidR="004F24E4" w:rsidRPr="00F743AD">
        <w:rPr>
          <w:b/>
          <w:sz w:val="28"/>
          <w:szCs w:val="28"/>
          <w:lang w:val="uk-UA"/>
        </w:rPr>
        <w:t>кримінально-правового регулювання</w:t>
      </w:r>
    </w:p>
    <w:p w:rsidR="00045A57" w:rsidRPr="00F743AD" w:rsidRDefault="00045A57" w:rsidP="00045A57">
      <w:pPr>
        <w:widowControl w:val="0"/>
        <w:spacing w:after="120" w:line="360" w:lineRule="auto"/>
        <w:ind w:firstLine="708"/>
        <w:jc w:val="both"/>
        <w:rPr>
          <w:b/>
          <w:bCs/>
          <w:sz w:val="28"/>
          <w:szCs w:val="28"/>
          <w:lang w:val="uk-UA"/>
        </w:rPr>
      </w:pPr>
      <w:proofErr w:type="spellStart"/>
      <w:r w:rsidRPr="00F743AD">
        <w:rPr>
          <w:sz w:val="28"/>
          <w:szCs w:val="28"/>
          <w:lang w:val="uk-UA"/>
        </w:rPr>
        <w:t>Баулін</w:t>
      </w:r>
      <w:proofErr w:type="spellEnd"/>
      <w:r w:rsidRPr="00F743AD">
        <w:rPr>
          <w:sz w:val="28"/>
          <w:szCs w:val="28"/>
          <w:lang w:val="uk-UA"/>
        </w:rPr>
        <w:t xml:space="preserve"> Юрій, </w:t>
      </w:r>
      <w:proofErr w:type="spellStart"/>
      <w:r w:rsidRPr="00F743AD">
        <w:rPr>
          <w:sz w:val="28"/>
          <w:szCs w:val="28"/>
          <w:lang w:val="uk-UA"/>
        </w:rPr>
        <w:t>Тацій</w:t>
      </w:r>
      <w:proofErr w:type="spellEnd"/>
      <w:r w:rsidRPr="00F743AD">
        <w:rPr>
          <w:sz w:val="28"/>
          <w:szCs w:val="28"/>
          <w:lang w:val="uk-UA"/>
        </w:rPr>
        <w:t xml:space="preserve"> Василь. Завдання вітчизняної кримінально-правової науки в умовах реформування кримінального законодавства України, К., Юридичний журнал «Право України», №2, 2020, с.17-30.- 0.9 </w:t>
      </w:r>
      <w:proofErr w:type="spellStart"/>
      <w:r w:rsidRPr="00F743AD">
        <w:rPr>
          <w:sz w:val="28"/>
          <w:szCs w:val="28"/>
          <w:lang w:val="uk-UA"/>
        </w:rPr>
        <w:t>друк.арк</w:t>
      </w:r>
      <w:proofErr w:type="spellEnd"/>
      <w:r w:rsidRPr="00F743AD">
        <w:rPr>
          <w:sz w:val="28"/>
          <w:szCs w:val="28"/>
          <w:lang w:val="uk-UA"/>
        </w:rPr>
        <w:t>.</w:t>
      </w:r>
    </w:p>
    <w:p w:rsidR="001223A3" w:rsidRPr="00F743AD" w:rsidRDefault="001223A3" w:rsidP="00C431BA">
      <w:pPr>
        <w:spacing w:line="360" w:lineRule="auto"/>
        <w:ind w:left="-14" w:right="5" w:firstLine="709"/>
        <w:jc w:val="both"/>
        <w:rPr>
          <w:rFonts w:eastAsiaTheme="minorHAnsi"/>
          <w:color w:val="181717"/>
          <w:sz w:val="28"/>
          <w:szCs w:val="28"/>
          <w:lang w:val="uk-UA"/>
        </w:rPr>
      </w:pPr>
      <w:proofErr w:type="spellStart"/>
      <w:r w:rsidRPr="00F743AD">
        <w:rPr>
          <w:rFonts w:eastAsiaTheme="minorHAnsi"/>
          <w:color w:val="181717"/>
          <w:sz w:val="28"/>
          <w:szCs w:val="28"/>
          <w:lang w:val="uk-UA"/>
        </w:rPr>
        <w:t>Богачова</w:t>
      </w:r>
      <w:proofErr w:type="spellEnd"/>
      <w:r w:rsidRPr="00F743AD">
        <w:rPr>
          <w:rFonts w:eastAsiaTheme="minorHAnsi"/>
          <w:color w:val="181717"/>
          <w:sz w:val="28"/>
          <w:szCs w:val="28"/>
          <w:lang w:val="uk-UA"/>
        </w:rPr>
        <w:t xml:space="preserve"> Л.Л. Принцип правової визначеності в європейському і національному праві (змістовна характеристика). Теорія і практика правознавства: </w:t>
      </w:r>
      <w:proofErr w:type="spellStart"/>
      <w:r w:rsidRPr="00F743AD">
        <w:rPr>
          <w:rFonts w:eastAsiaTheme="minorHAnsi"/>
          <w:color w:val="181717"/>
          <w:sz w:val="28"/>
          <w:szCs w:val="28"/>
          <w:lang w:val="uk-UA"/>
        </w:rPr>
        <w:t>наук.фах.вид</w:t>
      </w:r>
      <w:proofErr w:type="spellEnd"/>
      <w:r w:rsidRPr="00F743AD">
        <w:rPr>
          <w:rFonts w:eastAsiaTheme="minorHAnsi"/>
          <w:color w:val="181717"/>
          <w:sz w:val="28"/>
          <w:szCs w:val="28"/>
          <w:lang w:val="uk-UA"/>
        </w:rPr>
        <w:t xml:space="preserve">. </w:t>
      </w:r>
      <w:proofErr w:type="spellStart"/>
      <w:r w:rsidRPr="00F743AD">
        <w:rPr>
          <w:rFonts w:eastAsiaTheme="minorHAnsi"/>
          <w:color w:val="181717"/>
          <w:sz w:val="28"/>
          <w:szCs w:val="28"/>
          <w:lang w:val="uk-UA"/>
        </w:rPr>
        <w:t>Нац.юрид.ун</w:t>
      </w:r>
      <w:proofErr w:type="spellEnd"/>
      <w:r w:rsidRPr="00F743AD">
        <w:rPr>
          <w:rFonts w:eastAsiaTheme="minorHAnsi"/>
          <w:color w:val="181717"/>
          <w:sz w:val="28"/>
          <w:szCs w:val="28"/>
          <w:lang w:val="uk-UA"/>
        </w:rPr>
        <w:t xml:space="preserve">-ту </w:t>
      </w:r>
      <w:proofErr w:type="spellStart"/>
      <w:r w:rsidRPr="00F743AD">
        <w:rPr>
          <w:rFonts w:eastAsiaTheme="minorHAnsi"/>
          <w:color w:val="181717"/>
          <w:sz w:val="28"/>
          <w:szCs w:val="28"/>
          <w:lang w:val="uk-UA"/>
        </w:rPr>
        <w:t>ім.Ярослава</w:t>
      </w:r>
      <w:proofErr w:type="spellEnd"/>
      <w:r w:rsidRPr="00F743AD">
        <w:rPr>
          <w:rFonts w:eastAsiaTheme="minorHAnsi"/>
          <w:color w:val="181717"/>
          <w:sz w:val="28"/>
          <w:szCs w:val="28"/>
          <w:lang w:val="uk-UA"/>
        </w:rPr>
        <w:t xml:space="preserve"> Мудрого. 2013. №2(4). С.1-13</w:t>
      </w:r>
    </w:p>
    <w:p w:rsidR="001223A3" w:rsidRPr="00F743AD" w:rsidRDefault="001223A3" w:rsidP="00C431BA">
      <w:pPr>
        <w:spacing w:line="360" w:lineRule="auto"/>
        <w:ind w:left="-14" w:right="5" w:firstLine="709"/>
        <w:jc w:val="both"/>
        <w:rPr>
          <w:rFonts w:eastAsiaTheme="minorHAnsi"/>
          <w:color w:val="181717"/>
          <w:sz w:val="28"/>
          <w:szCs w:val="28"/>
          <w:lang w:val="uk-UA"/>
        </w:rPr>
      </w:pPr>
      <w:r w:rsidRPr="00F743AD">
        <w:rPr>
          <w:rFonts w:eastAsiaTheme="minorHAnsi"/>
          <w:color w:val="181717"/>
          <w:sz w:val="28"/>
          <w:szCs w:val="28"/>
          <w:lang w:val="uk-UA"/>
        </w:rPr>
        <w:t xml:space="preserve">Борисов В.І. Державна політика у сфері боротьби зі злочинністю та її напрямки. Проблеми законності: </w:t>
      </w:r>
      <w:proofErr w:type="spellStart"/>
      <w:r w:rsidRPr="00F743AD">
        <w:rPr>
          <w:rFonts w:eastAsiaTheme="minorHAnsi"/>
          <w:color w:val="181717"/>
          <w:sz w:val="28"/>
          <w:szCs w:val="28"/>
          <w:lang w:val="uk-UA"/>
        </w:rPr>
        <w:t>акад.зб.наук.пр</w:t>
      </w:r>
      <w:proofErr w:type="spellEnd"/>
      <w:r w:rsidRPr="00F743AD">
        <w:rPr>
          <w:rFonts w:eastAsiaTheme="minorHAnsi"/>
          <w:color w:val="181717"/>
          <w:sz w:val="28"/>
          <w:szCs w:val="28"/>
          <w:lang w:val="uk-UA"/>
        </w:rPr>
        <w:t xml:space="preserve">./ відп. ред. В. Я. </w:t>
      </w:r>
      <w:proofErr w:type="spellStart"/>
      <w:r w:rsidRPr="00F743AD">
        <w:rPr>
          <w:rFonts w:eastAsiaTheme="minorHAnsi"/>
          <w:color w:val="181717"/>
          <w:sz w:val="28"/>
          <w:szCs w:val="28"/>
          <w:lang w:val="uk-UA"/>
        </w:rPr>
        <w:t>Тацій</w:t>
      </w:r>
      <w:proofErr w:type="spellEnd"/>
      <w:r w:rsidRPr="00F743AD">
        <w:rPr>
          <w:rFonts w:eastAsiaTheme="minorHAnsi"/>
          <w:color w:val="181717"/>
          <w:sz w:val="28"/>
          <w:szCs w:val="28"/>
          <w:lang w:val="uk-UA"/>
        </w:rPr>
        <w:t xml:space="preserve">. Харків: </w:t>
      </w:r>
      <w:proofErr w:type="spellStart"/>
      <w:r w:rsidRPr="00F743AD">
        <w:rPr>
          <w:rFonts w:eastAsiaTheme="minorHAnsi"/>
          <w:color w:val="181717"/>
          <w:sz w:val="28"/>
          <w:szCs w:val="28"/>
          <w:lang w:val="uk-UA"/>
        </w:rPr>
        <w:t>Нац.юрид.акад.України</w:t>
      </w:r>
      <w:proofErr w:type="spellEnd"/>
      <w:r w:rsidRPr="00F743AD">
        <w:rPr>
          <w:rFonts w:eastAsiaTheme="minorHAnsi"/>
          <w:color w:val="181717"/>
          <w:sz w:val="28"/>
          <w:szCs w:val="28"/>
          <w:lang w:val="uk-UA"/>
        </w:rPr>
        <w:t>, 2009. Вип.102. с.305-312</w:t>
      </w:r>
    </w:p>
    <w:p w:rsidR="001223A3" w:rsidRPr="00F743AD" w:rsidRDefault="001223A3" w:rsidP="00C431BA">
      <w:pPr>
        <w:spacing w:line="360" w:lineRule="auto"/>
        <w:ind w:left="-14" w:right="5" w:firstLine="709"/>
        <w:jc w:val="both"/>
        <w:rPr>
          <w:rFonts w:eastAsiaTheme="minorHAnsi"/>
          <w:color w:val="181717"/>
          <w:sz w:val="28"/>
          <w:szCs w:val="28"/>
          <w:lang w:val="uk-UA"/>
        </w:rPr>
      </w:pPr>
      <w:r w:rsidRPr="00F743AD">
        <w:rPr>
          <w:rFonts w:eastAsiaTheme="minorHAnsi"/>
          <w:color w:val="181717"/>
          <w:sz w:val="28"/>
          <w:szCs w:val="28"/>
          <w:lang w:val="uk-UA"/>
        </w:rPr>
        <w:t xml:space="preserve">Верховенство права: </w:t>
      </w:r>
      <w:proofErr w:type="spellStart"/>
      <w:r w:rsidRPr="00F743AD">
        <w:rPr>
          <w:rFonts w:eastAsiaTheme="minorHAnsi"/>
          <w:color w:val="181717"/>
          <w:sz w:val="28"/>
          <w:szCs w:val="28"/>
          <w:lang w:val="uk-UA"/>
        </w:rPr>
        <w:t>доп</w:t>
      </w:r>
      <w:proofErr w:type="spellEnd"/>
      <w:r w:rsidRPr="00F743AD">
        <w:rPr>
          <w:rFonts w:eastAsiaTheme="minorHAnsi"/>
          <w:color w:val="181717"/>
          <w:sz w:val="28"/>
          <w:szCs w:val="28"/>
          <w:lang w:val="uk-UA"/>
        </w:rPr>
        <w:t xml:space="preserve">., </w:t>
      </w:r>
      <w:proofErr w:type="spellStart"/>
      <w:r w:rsidRPr="00F743AD">
        <w:rPr>
          <w:rFonts w:eastAsiaTheme="minorHAnsi"/>
          <w:color w:val="181717"/>
          <w:sz w:val="28"/>
          <w:szCs w:val="28"/>
          <w:lang w:val="uk-UA"/>
        </w:rPr>
        <w:t>схвал.Венец.коміс.на</w:t>
      </w:r>
      <w:proofErr w:type="spellEnd"/>
      <w:r w:rsidRPr="00F743AD">
        <w:rPr>
          <w:rFonts w:eastAsiaTheme="minorHAnsi"/>
          <w:color w:val="181717"/>
          <w:sz w:val="28"/>
          <w:szCs w:val="28"/>
          <w:lang w:val="uk-UA"/>
        </w:rPr>
        <w:t xml:space="preserve"> 86-му </w:t>
      </w:r>
      <w:proofErr w:type="spellStart"/>
      <w:r w:rsidRPr="00F743AD">
        <w:rPr>
          <w:rFonts w:eastAsiaTheme="minorHAnsi"/>
          <w:color w:val="181717"/>
          <w:sz w:val="28"/>
          <w:szCs w:val="28"/>
          <w:lang w:val="uk-UA"/>
        </w:rPr>
        <w:t>пленар.засід</w:t>
      </w:r>
      <w:proofErr w:type="spellEnd"/>
      <w:r w:rsidRPr="00F743AD">
        <w:rPr>
          <w:rFonts w:eastAsiaTheme="minorHAnsi"/>
          <w:color w:val="181717"/>
          <w:sz w:val="28"/>
          <w:szCs w:val="28"/>
          <w:lang w:val="uk-UA"/>
        </w:rPr>
        <w:t xml:space="preserve">. (Венеція, 25-26 берез.2011 р.)/ </w:t>
      </w:r>
      <w:proofErr w:type="spellStart"/>
      <w:r w:rsidRPr="00F743AD">
        <w:rPr>
          <w:rFonts w:eastAsiaTheme="minorHAnsi"/>
          <w:color w:val="181717"/>
          <w:sz w:val="28"/>
          <w:szCs w:val="28"/>
          <w:lang w:val="uk-UA"/>
        </w:rPr>
        <w:t>Європ.коміс</w:t>
      </w:r>
      <w:proofErr w:type="spellEnd"/>
      <w:r w:rsidRPr="00F743AD">
        <w:rPr>
          <w:rFonts w:eastAsiaTheme="minorHAnsi"/>
          <w:color w:val="181717"/>
          <w:sz w:val="28"/>
          <w:szCs w:val="28"/>
          <w:lang w:val="uk-UA"/>
        </w:rPr>
        <w:t>.</w:t>
      </w:r>
      <w:r w:rsidR="00B343BA" w:rsidRPr="00F743AD">
        <w:rPr>
          <w:rFonts w:eastAsiaTheme="minorHAnsi"/>
          <w:color w:val="181717"/>
          <w:sz w:val="28"/>
          <w:szCs w:val="28"/>
          <w:lang w:val="uk-UA"/>
        </w:rPr>
        <w:t xml:space="preserve"> «</w:t>
      </w:r>
      <w:r w:rsidRPr="00F743AD">
        <w:rPr>
          <w:rFonts w:eastAsiaTheme="minorHAnsi"/>
          <w:color w:val="181717"/>
          <w:sz w:val="28"/>
          <w:szCs w:val="28"/>
          <w:lang w:val="uk-UA"/>
        </w:rPr>
        <w:t>За демократію через право»</w:t>
      </w:r>
      <w:r w:rsidR="00B343BA" w:rsidRPr="00F743AD">
        <w:rPr>
          <w:rFonts w:eastAsiaTheme="minorHAnsi"/>
          <w:color w:val="181717"/>
          <w:sz w:val="28"/>
          <w:szCs w:val="28"/>
          <w:lang w:val="uk-UA"/>
        </w:rPr>
        <w:t xml:space="preserve"> (</w:t>
      </w:r>
      <w:proofErr w:type="spellStart"/>
      <w:r w:rsidR="00B343BA" w:rsidRPr="00F743AD">
        <w:rPr>
          <w:rFonts w:eastAsiaTheme="minorHAnsi"/>
          <w:color w:val="181717"/>
          <w:sz w:val="28"/>
          <w:szCs w:val="28"/>
          <w:lang w:val="uk-UA"/>
        </w:rPr>
        <w:t>Венец.коміс</w:t>
      </w:r>
      <w:proofErr w:type="spellEnd"/>
      <w:r w:rsidR="00B343BA" w:rsidRPr="00F743AD">
        <w:rPr>
          <w:rFonts w:eastAsiaTheme="minorHAnsi"/>
          <w:color w:val="181717"/>
          <w:sz w:val="28"/>
          <w:szCs w:val="28"/>
          <w:lang w:val="uk-UA"/>
        </w:rPr>
        <w:t xml:space="preserve">.); </w:t>
      </w:r>
      <w:proofErr w:type="spellStart"/>
      <w:r w:rsidR="00B343BA" w:rsidRPr="00F743AD">
        <w:rPr>
          <w:rFonts w:eastAsiaTheme="minorHAnsi"/>
          <w:color w:val="181717"/>
          <w:sz w:val="28"/>
          <w:szCs w:val="28"/>
          <w:lang w:val="uk-UA"/>
        </w:rPr>
        <w:t>пер.укр.мовою</w:t>
      </w:r>
      <w:proofErr w:type="spellEnd"/>
      <w:r w:rsidR="00B343BA" w:rsidRPr="00F743AD">
        <w:rPr>
          <w:rFonts w:eastAsiaTheme="minorHAnsi"/>
          <w:color w:val="181717"/>
          <w:sz w:val="28"/>
          <w:szCs w:val="28"/>
          <w:lang w:val="uk-UA"/>
        </w:rPr>
        <w:t xml:space="preserve"> </w:t>
      </w:r>
      <w:proofErr w:type="spellStart"/>
      <w:r w:rsidR="00B343BA" w:rsidRPr="00F743AD">
        <w:rPr>
          <w:rFonts w:eastAsiaTheme="minorHAnsi"/>
          <w:color w:val="181717"/>
          <w:sz w:val="28"/>
          <w:szCs w:val="28"/>
          <w:lang w:val="uk-UA"/>
        </w:rPr>
        <w:t>С.Головатого</w:t>
      </w:r>
      <w:proofErr w:type="spellEnd"/>
      <w:r w:rsidR="00B343BA" w:rsidRPr="00F743AD">
        <w:rPr>
          <w:rFonts w:eastAsiaTheme="minorHAnsi"/>
          <w:color w:val="181717"/>
          <w:sz w:val="28"/>
          <w:szCs w:val="28"/>
          <w:lang w:val="uk-UA"/>
        </w:rPr>
        <w:t xml:space="preserve">; за підтримки </w:t>
      </w:r>
      <w:proofErr w:type="spellStart"/>
      <w:r w:rsidR="00B343BA" w:rsidRPr="00F743AD">
        <w:rPr>
          <w:rFonts w:eastAsiaTheme="minorHAnsi"/>
          <w:color w:val="181717"/>
          <w:sz w:val="28"/>
          <w:szCs w:val="28"/>
          <w:lang w:val="uk-UA"/>
        </w:rPr>
        <w:t>Амер.агенції</w:t>
      </w:r>
      <w:proofErr w:type="spellEnd"/>
      <w:r w:rsidR="00B343BA" w:rsidRPr="00F743AD">
        <w:rPr>
          <w:rFonts w:eastAsiaTheme="minorHAnsi"/>
          <w:color w:val="181717"/>
          <w:sz w:val="28"/>
          <w:szCs w:val="28"/>
          <w:lang w:val="uk-UA"/>
        </w:rPr>
        <w:t xml:space="preserve"> з </w:t>
      </w:r>
      <w:proofErr w:type="spellStart"/>
      <w:r w:rsidR="00B343BA" w:rsidRPr="00F743AD">
        <w:rPr>
          <w:rFonts w:eastAsiaTheme="minorHAnsi"/>
          <w:color w:val="181717"/>
          <w:sz w:val="28"/>
          <w:szCs w:val="28"/>
          <w:lang w:val="uk-UA"/>
        </w:rPr>
        <w:t>міжнар.розвитку</w:t>
      </w:r>
      <w:proofErr w:type="spellEnd"/>
      <w:r w:rsidR="00B343BA" w:rsidRPr="00F743AD">
        <w:rPr>
          <w:rFonts w:eastAsiaTheme="minorHAnsi"/>
          <w:color w:val="181717"/>
          <w:sz w:val="28"/>
          <w:szCs w:val="28"/>
          <w:lang w:val="uk-UA"/>
        </w:rPr>
        <w:t xml:space="preserve"> /</w:t>
      </w:r>
      <w:r w:rsidR="00EE2008" w:rsidRPr="00F743AD">
        <w:rPr>
          <w:rFonts w:eastAsiaTheme="minorHAnsi"/>
          <w:color w:val="181717"/>
          <w:sz w:val="28"/>
          <w:szCs w:val="28"/>
          <w:lang w:val="en-US"/>
        </w:rPr>
        <w:t>USAID</w:t>
      </w:r>
      <w:r w:rsidR="00EE2008" w:rsidRPr="00F743AD">
        <w:rPr>
          <w:rFonts w:eastAsiaTheme="minorHAnsi"/>
          <w:color w:val="181717"/>
          <w:sz w:val="28"/>
          <w:szCs w:val="28"/>
          <w:lang w:val="uk-UA"/>
        </w:rPr>
        <w:t>. Право України. 2011. № 10. С.168-184</w:t>
      </w:r>
      <w:r w:rsidRPr="00F743AD">
        <w:rPr>
          <w:rFonts w:eastAsiaTheme="minorHAnsi"/>
          <w:color w:val="181717"/>
          <w:sz w:val="28"/>
          <w:szCs w:val="28"/>
          <w:lang w:val="uk-UA"/>
        </w:rPr>
        <w:t xml:space="preserve"> </w:t>
      </w:r>
    </w:p>
    <w:p w:rsidR="009E190C" w:rsidRPr="00F743AD" w:rsidRDefault="009E190C" w:rsidP="009E190C">
      <w:pPr>
        <w:pStyle w:val="a7"/>
        <w:spacing w:line="360" w:lineRule="auto"/>
        <w:ind w:firstLine="695"/>
        <w:jc w:val="both"/>
        <w:rPr>
          <w:rFonts w:ascii="Times New Roman" w:hAnsi="Times New Roman"/>
          <w:sz w:val="28"/>
          <w:szCs w:val="28"/>
        </w:rPr>
      </w:pPr>
      <w:proofErr w:type="spellStart"/>
      <w:r w:rsidRPr="00F743AD">
        <w:rPr>
          <w:rFonts w:ascii="Times New Roman" w:hAnsi="Times New Roman"/>
          <w:sz w:val="28"/>
          <w:szCs w:val="28"/>
        </w:rPr>
        <w:t>Гацелюк</w:t>
      </w:r>
      <w:proofErr w:type="spellEnd"/>
      <w:r w:rsidRPr="00F743AD">
        <w:rPr>
          <w:rFonts w:ascii="Times New Roman" w:hAnsi="Times New Roman"/>
          <w:sz w:val="28"/>
          <w:szCs w:val="28"/>
        </w:rPr>
        <w:t> В. О. Реалізація принципу законності кримінального права України (загальні засади концепції) : монографія / Наук. ред. С. С. Яценко. Луганськ : РВВ ЛДУВС, 2006. 280 с.</w:t>
      </w:r>
    </w:p>
    <w:p w:rsidR="009E190C" w:rsidRPr="00F743AD" w:rsidRDefault="009E190C" w:rsidP="009E190C">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Гуторова</w:t>
      </w:r>
      <w:proofErr w:type="spellEnd"/>
      <w:r w:rsidRPr="00F743AD">
        <w:rPr>
          <w:rFonts w:ascii="Times New Roman" w:hAnsi="Times New Roman"/>
          <w:sz w:val="28"/>
          <w:szCs w:val="28"/>
        </w:rPr>
        <w:t> Н. А. Кримінально-правова категорія «</w:t>
      </w:r>
      <w:proofErr w:type="spellStart"/>
      <w:r w:rsidRPr="00F743AD">
        <w:rPr>
          <w:rFonts w:ascii="Times New Roman" w:hAnsi="Times New Roman"/>
          <w:sz w:val="28"/>
          <w:szCs w:val="28"/>
        </w:rPr>
        <w:t>пеналізація</w:t>
      </w:r>
      <w:proofErr w:type="spellEnd"/>
      <w:r w:rsidRPr="00F743AD">
        <w:rPr>
          <w:rFonts w:ascii="Times New Roman" w:hAnsi="Times New Roman"/>
          <w:sz w:val="28"/>
          <w:szCs w:val="28"/>
        </w:rPr>
        <w:t xml:space="preserve"> злочинів»: методологічні аспекти формування та розвитку. </w:t>
      </w:r>
      <w:r w:rsidRPr="00F743AD">
        <w:rPr>
          <w:rFonts w:ascii="Times New Roman" w:hAnsi="Times New Roman"/>
          <w:i/>
          <w:iCs/>
          <w:sz w:val="28"/>
          <w:szCs w:val="28"/>
        </w:rPr>
        <w:t>Науковий вісник міжнародного гуманітарного університету</w:t>
      </w:r>
      <w:r w:rsidRPr="00F743AD">
        <w:rPr>
          <w:rFonts w:ascii="Times New Roman" w:hAnsi="Times New Roman"/>
          <w:sz w:val="28"/>
          <w:szCs w:val="28"/>
        </w:rPr>
        <w:t>. 2011. № 2. С. 96-100.</w:t>
      </w:r>
    </w:p>
    <w:p w:rsidR="009E190C" w:rsidRPr="00F743AD" w:rsidRDefault="009E190C" w:rsidP="009E190C">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Зеленецкий</w:t>
      </w:r>
      <w:proofErr w:type="spellEnd"/>
      <w:r w:rsidRPr="00F743AD">
        <w:rPr>
          <w:rFonts w:ascii="Times New Roman" w:hAnsi="Times New Roman"/>
          <w:sz w:val="28"/>
          <w:szCs w:val="28"/>
        </w:rPr>
        <w:t xml:space="preserve"> В. С. </w:t>
      </w:r>
      <w:proofErr w:type="spellStart"/>
      <w:r w:rsidRPr="00F743AD">
        <w:rPr>
          <w:rFonts w:ascii="Times New Roman" w:hAnsi="Times New Roman"/>
          <w:sz w:val="28"/>
          <w:szCs w:val="28"/>
        </w:rPr>
        <w:t>Общая</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теория</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борьбы</w:t>
      </w:r>
      <w:proofErr w:type="spellEnd"/>
      <w:r w:rsidRPr="00F743AD">
        <w:rPr>
          <w:rFonts w:ascii="Times New Roman" w:hAnsi="Times New Roman"/>
          <w:sz w:val="28"/>
          <w:szCs w:val="28"/>
        </w:rPr>
        <w:t xml:space="preserve"> с </w:t>
      </w:r>
      <w:proofErr w:type="spellStart"/>
      <w:r w:rsidRPr="00F743AD">
        <w:rPr>
          <w:rFonts w:ascii="Times New Roman" w:hAnsi="Times New Roman"/>
          <w:sz w:val="28"/>
          <w:szCs w:val="28"/>
        </w:rPr>
        <w:t>преступностью</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Концептуальные</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основы</w:t>
      </w:r>
      <w:proofErr w:type="spellEnd"/>
      <w:r w:rsidRPr="00F743AD">
        <w:rPr>
          <w:rFonts w:ascii="Times New Roman" w:hAnsi="Times New Roman"/>
          <w:sz w:val="28"/>
          <w:szCs w:val="28"/>
        </w:rPr>
        <w:t xml:space="preserve"> : </w:t>
      </w:r>
      <w:proofErr w:type="spellStart"/>
      <w:r w:rsidRPr="00F743AD">
        <w:rPr>
          <w:rFonts w:ascii="Times New Roman" w:hAnsi="Times New Roman"/>
          <w:sz w:val="28"/>
          <w:szCs w:val="28"/>
        </w:rPr>
        <w:t>монография</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Xарьков</w:t>
      </w:r>
      <w:proofErr w:type="spellEnd"/>
      <w:r w:rsidRPr="00F743AD">
        <w:rPr>
          <w:rFonts w:ascii="Times New Roman" w:hAnsi="Times New Roman"/>
          <w:sz w:val="28"/>
          <w:szCs w:val="28"/>
        </w:rPr>
        <w:t xml:space="preserve"> : Основа, 1994. 321 с.</w:t>
      </w:r>
    </w:p>
    <w:p w:rsidR="009E190C" w:rsidRPr="00F743AD" w:rsidRDefault="009E190C" w:rsidP="009E190C">
      <w:pPr>
        <w:pStyle w:val="a7"/>
        <w:spacing w:line="360" w:lineRule="auto"/>
        <w:ind w:firstLine="695"/>
        <w:jc w:val="both"/>
        <w:rPr>
          <w:rFonts w:ascii="Times New Roman" w:hAnsi="Times New Roman"/>
          <w:sz w:val="28"/>
          <w:szCs w:val="28"/>
        </w:rPr>
      </w:pPr>
      <w:proofErr w:type="spellStart"/>
      <w:r w:rsidRPr="00F743AD">
        <w:rPr>
          <w:rFonts w:ascii="Times New Roman" w:hAnsi="Times New Roman"/>
          <w:sz w:val="28"/>
          <w:szCs w:val="28"/>
        </w:rPr>
        <w:t>Келина</w:t>
      </w:r>
      <w:proofErr w:type="spellEnd"/>
      <w:r w:rsidRPr="00F743AD">
        <w:rPr>
          <w:rFonts w:ascii="Times New Roman" w:hAnsi="Times New Roman"/>
          <w:sz w:val="28"/>
          <w:szCs w:val="28"/>
        </w:rPr>
        <w:t xml:space="preserve"> С. Г., Кудрявцев В. Н. </w:t>
      </w:r>
      <w:proofErr w:type="spellStart"/>
      <w:r w:rsidRPr="00F743AD">
        <w:rPr>
          <w:rFonts w:ascii="Times New Roman" w:hAnsi="Times New Roman"/>
          <w:sz w:val="28"/>
          <w:szCs w:val="28"/>
        </w:rPr>
        <w:t>Принципы</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советского</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уголовного</w:t>
      </w:r>
      <w:proofErr w:type="spellEnd"/>
      <w:r w:rsidRPr="00F743AD">
        <w:rPr>
          <w:rFonts w:ascii="Times New Roman" w:hAnsi="Times New Roman"/>
          <w:sz w:val="28"/>
          <w:szCs w:val="28"/>
        </w:rPr>
        <w:t xml:space="preserve"> права : </w:t>
      </w:r>
      <w:proofErr w:type="spellStart"/>
      <w:r w:rsidRPr="00F743AD">
        <w:rPr>
          <w:rFonts w:ascii="Times New Roman" w:hAnsi="Times New Roman"/>
          <w:sz w:val="28"/>
          <w:szCs w:val="28"/>
        </w:rPr>
        <w:t>научное</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издание</w:t>
      </w:r>
      <w:proofErr w:type="spellEnd"/>
      <w:r w:rsidRPr="00F743AD">
        <w:rPr>
          <w:rFonts w:ascii="Times New Roman" w:hAnsi="Times New Roman"/>
          <w:sz w:val="28"/>
          <w:szCs w:val="28"/>
        </w:rPr>
        <w:t>. Москва : Наука, 1988. 176 с.</w:t>
      </w:r>
    </w:p>
    <w:p w:rsidR="004A714E" w:rsidRPr="00F743AD" w:rsidRDefault="004A714E" w:rsidP="00C431BA">
      <w:pPr>
        <w:spacing w:line="360" w:lineRule="auto"/>
        <w:ind w:left="-14" w:right="5" w:firstLine="709"/>
        <w:jc w:val="both"/>
        <w:rPr>
          <w:rFonts w:eastAsiaTheme="minorHAnsi"/>
          <w:color w:val="181717"/>
          <w:sz w:val="28"/>
          <w:szCs w:val="28"/>
          <w:lang w:val="uk-UA"/>
        </w:rPr>
      </w:pPr>
      <w:r w:rsidRPr="00F743AD">
        <w:rPr>
          <w:rFonts w:eastAsiaTheme="minorHAnsi"/>
          <w:color w:val="181717"/>
          <w:sz w:val="28"/>
          <w:szCs w:val="28"/>
          <w:lang w:val="uk-UA"/>
        </w:rPr>
        <w:t>Колодій А.М. Принципи права України</w:t>
      </w:r>
      <w:r w:rsidR="00CA5CD2" w:rsidRPr="00F743AD">
        <w:rPr>
          <w:rFonts w:eastAsiaTheme="minorHAnsi"/>
          <w:color w:val="181717"/>
          <w:sz w:val="28"/>
          <w:szCs w:val="28"/>
          <w:lang w:val="uk-UA"/>
        </w:rPr>
        <w:t>: монографія / А. М. Колодій</w:t>
      </w:r>
      <w:r w:rsidRPr="00F743AD">
        <w:rPr>
          <w:rFonts w:eastAsiaTheme="minorHAnsi"/>
          <w:color w:val="181717"/>
          <w:sz w:val="28"/>
          <w:szCs w:val="28"/>
          <w:lang w:val="uk-UA"/>
        </w:rPr>
        <w:t xml:space="preserve"> – К., Юрінком Інтер, 1998. </w:t>
      </w:r>
      <w:r w:rsidR="00CA5CD2" w:rsidRPr="00F743AD">
        <w:rPr>
          <w:rFonts w:eastAsiaTheme="minorHAnsi"/>
          <w:color w:val="181717"/>
          <w:sz w:val="28"/>
          <w:szCs w:val="28"/>
          <w:lang w:val="uk-UA"/>
        </w:rPr>
        <w:t>– 207 с.</w:t>
      </w:r>
      <w:r w:rsidRPr="00F743AD">
        <w:rPr>
          <w:rFonts w:eastAsiaTheme="minorHAnsi"/>
          <w:color w:val="181717"/>
          <w:sz w:val="28"/>
          <w:szCs w:val="28"/>
          <w:lang w:val="uk-UA"/>
        </w:rPr>
        <w:t xml:space="preserve"> </w:t>
      </w:r>
    </w:p>
    <w:p w:rsidR="00E12FD5" w:rsidRPr="00F743AD" w:rsidRDefault="00E12FD5" w:rsidP="00C431BA">
      <w:pPr>
        <w:spacing w:line="360" w:lineRule="auto"/>
        <w:ind w:left="-14" w:right="5" w:firstLine="709"/>
        <w:jc w:val="both"/>
        <w:rPr>
          <w:sz w:val="28"/>
          <w:szCs w:val="28"/>
          <w:lang w:val="uk-UA"/>
        </w:rPr>
      </w:pPr>
      <w:r w:rsidRPr="00F743AD">
        <w:rPr>
          <w:sz w:val="28"/>
          <w:szCs w:val="28"/>
          <w:lang w:val="uk-UA"/>
        </w:rPr>
        <w:t xml:space="preserve">«Кримінально-правове регулювання в Україні та перспективи (аналітичні матеріали)/ </w:t>
      </w:r>
      <w:proofErr w:type="spellStart"/>
      <w:r w:rsidRPr="00F743AD">
        <w:rPr>
          <w:sz w:val="28"/>
          <w:szCs w:val="28"/>
          <w:lang w:val="uk-UA"/>
        </w:rPr>
        <w:t>М.Ю.В’юник</w:t>
      </w:r>
      <w:proofErr w:type="spellEnd"/>
      <w:r w:rsidRPr="00F743AD">
        <w:rPr>
          <w:sz w:val="28"/>
          <w:szCs w:val="28"/>
          <w:lang w:val="uk-UA"/>
        </w:rPr>
        <w:t xml:space="preserve">, </w:t>
      </w:r>
      <w:proofErr w:type="spellStart"/>
      <w:r w:rsidRPr="00F743AD">
        <w:rPr>
          <w:sz w:val="28"/>
          <w:szCs w:val="28"/>
          <w:lang w:val="uk-UA"/>
        </w:rPr>
        <w:t>М.В.Карчевський</w:t>
      </w:r>
      <w:proofErr w:type="spellEnd"/>
      <w:r w:rsidRPr="00F743AD">
        <w:rPr>
          <w:sz w:val="28"/>
          <w:szCs w:val="28"/>
          <w:lang w:val="uk-UA"/>
        </w:rPr>
        <w:t xml:space="preserve">, </w:t>
      </w:r>
      <w:proofErr w:type="spellStart"/>
      <w:r w:rsidRPr="00F743AD">
        <w:rPr>
          <w:sz w:val="28"/>
          <w:szCs w:val="28"/>
          <w:lang w:val="uk-UA"/>
        </w:rPr>
        <w:t>О.Д.Арланова</w:t>
      </w:r>
      <w:proofErr w:type="spellEnd"/>
      <w:r w:rsidRPr="00F743AD">
        <w:rPr>
          <w:sz w:val="28"/>
          <w:szCs w:val="28"/>
          <w:lang w:val="uk-UA"/>
        </w:rPr>
        <w:t xml:space="preserve">; </w:t>
      </w:r>
      <w:proofErr w:type="spellStart"/>
      <w:r w:rsidRPr="00F743AD">
        <w:rPr>
          <w:sz w:val="28"/>
          <w:szCs w:val="28"/>
          <w:lang w:val="uk-UA"/>
        </w:rPr>
        <w:t>упоряд</w:t>
      </w:r>
      <w:proofErr w:type="spellEnd"/>
      <w:r w:rsidRPr="00F743AD">
        <w:rPr>
          <w:sz w:val="28"/>
          <w:szCs w:val="28"/>
          <w:lang w:val="uk-UA"/>
        </w:rPr>
        <w:t xml:space="preserve">. </w:t>
      </w:r>
      <w:proofErr w:type="spellStart"/>
      <w:r w:rsidRPr="00F743AD">
        <w:rPr>
          <w:sz w:val="28"/>
          <w:szCs w:val="28"/>
          <w:lang w:val="uk-UA"/>
        </w:rPr>
        <w:t>Ю.В.Баулін</w:t>
      </w:r>
      <w:proofErr w:type="spellEnd"/>
      <w:r w:rsidRPr="00F743AD">
        <w:rPr>
          <w:sz w:val="28"/>
          <w:szCs w:val="28"/>
          <w:lang w:val="uk-UA"/>
        </w:rPr>
        <w:t>. – Х., Право, 2020. -212 с. – с.9-10</w:t>
      </w:r>
    </w:p>
    <w:p w:rsidR="009E190C" w:rsidRPr="00F743AD" w:rsidRDefault="009E190C" w:rsidP="009E190C">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iCs/>
          <w:sz w:val="28"/>
          <w:szCs w:val="28"/>
        </w:rPr>
        <w:t>Лопашенко</w:t>
      </w:r>
      <w:proofErr w:type="spellEnd"/>
      <w:r w:rsidRPr="00F743AD">
        <w:rPr>
          <w:rFonts w:ascii="Times New Roman" w:hAnsi="Times New Roman"/>
          <w:iCs/>
          <w:sz w:val="28"/>
          <w:szCs w:val="28"/>
        </w:rPr>
        <w:t> Н. А.</w:t>
      </w:r>
      <w:r w:rsidRPr="00F743AD">
        <w:rPr>
          <w:rFonts w:ascii="Times New Roman" w:hAnsi="Times New Roman"/>
          <w:sz w:val="28"/>
          <w:szCs w:val="28"/>
        </w:rPr>
        <w:t xml:space="preserve"> </w:t>
      </w:r>
      <w:proofErr w:type="spellStart"/>
      <w:r w:rsidRPr="00F743AD">
        <w:rPr>
          <w:rFonts w:ascii="Times New Roman" w:hAnsi="Times New Roman"/>
          <w:sz w:val="28"/>
          <w:szCs w:val="28"/>
        </w:rPr>
        <w:t>Уголовная</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политика</w:t>
      </w:r>
      <w:proofErr w:type="spellEnd"/>
      <w:r w:rsidRPr="00F743AD">
        <w:rPr>
          <w:rFonts w:ascii="Times New Roman" w:hAnsi="Times New Roman"/>
          <w:sz w:val="28"/>
          <w:szCs w:val="28"/>
        </w:rPr>
        <w:t xml:space="preserve"> : </w:t>
      </w:r>
      <w:proofErr w:type="spellStart"/>
      <w:r w:rsidRPr="00F743AD">
        <w:rPr>
          <w:rFonts w:ascii="Times New Roman" w:hAnsi="Times New Roman"/>
          <w:sz w:val="28"/>
          <w:szCs w:val="28"/>
        </w:rPr>
        <w:t>монография</w:t>
      </w:r>
      <w:proofErr w:type="spellEnd"/>
      <w:r w:rsidRPr="00F743AD">
        <w:rPr>
          <w:rFonts w:ascii="Times New Roman" w:hAnsi="Times New Roman"/>
          <w:sz w:val="28"/>
          <w:szCs w:val="28"/>
        </w:rPr>
        <w:t xml:space="preserve">. Москва : </w:t>
      </w:r>
      <w:proofErr w:type="spellStart"/>
      <w:r w:rsidRPr="00F743AD">
        <w:rPr>
          <w:rFonts w:ascii="Times New Roman" w:hAnsi="Times New Roman"/>
          <w:sz w:val="28"/>
          <w:szCs w:val="28"/>
        </w:rPr>
        <w:t>Волтерс</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Клувер</w:t>
      </w:r>
      <w:proofErr w:type="spellEnd"/>
      <w:r w:rsidRPr="00F743AD">
        <w:rPr>
          <w:rFonts w:ascii="Times New Roman" w:hAnsi="Times New Roman"/>
          <w:sz w:val="28"/>
          <w:szCs w:val="28"/>
        </w:rPr>
        <w:t>, 2009. 579 с.</w:t>
      </w:r>
    </w:p>
    <w:p w:rsidR="009E190C" w:rsidRPr="00F743AD" w:rsidRDefault="009E190C" w:rsidP="009E190C">
      <w:pPr>
        <w:spacing w:line="360" w:lineRule="auto"/>
        <w:ind w:left="-14" w:right="5" w:firstLine="709"/>
        <w:jc w:val="both"/>
        <w:rPr>
          <w:rFonts w:eastAsiaTheme="minorHAnsi"/>
          <w:color w:val="181717"/>
          <w:sz w:val="28"/>
          <w:szCs w:val="28"/>
          <w:lang w:val="uk-UA"/>
        </w:rPr>
      </w:pPr>
      <w:proofErr w:type="spellStart"/>
      <w:r w:rsidRPr="00F743AD">
        <w:rPr>
          <w:rFonts w:eastAsiaTheme="minorHAnsi"/>
          <w:color w:val="181717"/>
          <w:sz w:val="28"/>
          <w:szCs w:val="28"/>
          <w:lang w:val="uk-UA"/>
        </w:rPr>
        <w:t>Наден</w:t>
      </w:r>
      <w:proofErr w:type="spellEnd"/>
      <w:r w:rsidRPr="00F743AD">
        <w:rPr>
          <w:rFonts w:eastAsiaTheme="minorHAnsi"/>
          <w:color w:val="181717"/>
          <w:sz w:val="28"/>
          <w:szCs w:val="28"/>
          <w:lang w:val="uk-UA"/>
        </w:rPr>
        <w:t xml:space="preserve"> О. В. Теоретичні основи кримінально-правового регулювання в Україні: монографія / О. В. </w:t>
      </w:r>
      <w:proofErr w:type="spellStart"/>
      <w:r w:rsidRPr="00F743AD">
        <w:rPr>
          <w:rFonts w:eastAsiaTheme="minorHAnsi"/>
          <w:color w:val="181717"/>
          <w:sz w:val="28"/>
          <w:szCs w:val="28"/>
          <w:lang w:val="uk-UA"/>
        </w:rPr>
        <w:t>Наден</w:t>
      </w:r>
      <w:proofErr w:type="spellEnd"/>
      <w:r w:rsidRPr="00F743AD">
        <w:rPr>
          <w:rFonts w:eastAsiaTheme="minorHAnsi"/>
          <w:color w:val="181717"/>
          <w:sz w:val="28"/>
          <w:szCs w:val="28"/>
          <w:lang w:val="uk-UA"/>
        </w:rPr>
        <w:t>. – Х.: Право, 2012. – 272 с.</w:t>
      </w:r>
    </w:p>
    <w:p w:rsidR="009E190C" w:rsidRPr="00F743AD" w:rsidRDefault="009E190C" w:rsidP="009E190C">
      <w:pPr>
        <w:pStyle w:val="a7"/>
        <w:spacing w:line="360" w:lineRule="auto"/>
        <w:ind w:firstLine="709"/>
        <w:jc w:val="both"/>
        <w:rPr>
          <w:rFonts w:ascii="Times New Roman" w:hAnsi="Times New Roman"/>
          <w:sz w:val="28"/>
          <w:szCs w:val="28"/>
        </w:rPr>
      </w:pPr>
      <w:r w:rsidRPr="00F743AD">
        <w:rPr>
          <w:rFonts w:ascii="Times New Roman" w:hAnsi="Times New Roman"/>
          <w:sz w:val="28"/>
          <w:szCs w:val="28"/>
        </w:rPr>
        <w:t xml:space="preserve">Митрофанов А. А. Основні напрямки кримінально-правової політики в Україні: формування та реалізація. Одеса : Вид-во Одеського </w:t>
      </w:r>
      <w:proofErr w:type="spellStart"/>
      <w:r w:rsidRPr="00F743AD">
        <w:rPr>
          <w:rFonts w:ascii="Times New Roman" w:hAnsi="Times New Roman"/>
          <w:sz w:val="28"/>
          <w:szCs w:val="28"/>
        </w:rPr>
        <w:t>юрид</w:t>
      </w:r>
      <w:proofErr w:type="spellEnd"/>
      <w:r w:rsidRPr="00F743AD">
        <w:rPr>
          <w:rFonts w:ascii="Times New Roman" w:hAnsi="Times New Roman"/>
          <w:sz w:val="28"/>
          <w:szCs w:val="28"/>
        </w:rPr>
        <w:t>. ін-ту НУВС, 2004. 132 с.</w:t>
      </w:r>
    </w:p>
    <w:p w:rsidR="009E190C" w:rsidRPr="00F743AD" w:rsidRDefault="009E190C" w:rsidP="009E190C">
      <w:pPr>
        <w:pStyle w:val="a7"/>
        <w:spacing w:line="360" w:lineRule="auto"/>
        <w:ind w:firstLine="695"/>
        <w:jc w:val="both"/>
        <w:rPr>
          <w:rFonts w:ascii="Times New Roman" w:hAnsi="Times New Roman"/>
          <w:sz w:val="28"/>
          <w:szCs w:val="28"/>
        </w:rPr>
      </w:pPr>
      <w:proofErr w:type="spellStart"/>
      <w:r w:rsidRPr="00F743AD">
        <w:rPr>
          <w:rFonts w:ascii="Times New Roman" w:hAnsi="Times New Roman"/>
          <w:sz w:val="28"/>
          <w:szCs w:val="28"/>
        </w:rPr>
        <w:t>Панов</w:t>
      </w:r>
      <w:proofErr w:type="spellEnd"/>
      <w:r w:rsidRPr="00F743AD">
        <w:rPr>
          <w:rFonts w:ascii="Times New Roman" w:hAnsi="Times New Roman"/>
          <w:sz w:val="28"/>
          <w:szCs w:val="28"/>
        </w:rPr>
        <w:t xml:space="preserve"> М. І. Принцип правової визначеності у практиці Європейського Суду з прав людини і проблеми якості кримінального законодавства України. </w:t>
      </w:r>
      <w:r w:rsidRPr="00F743AD">
        <w:rPr>
          <w:rFonts w:ascii="Times New Roman" w:hAnsi="Times New Roman"/>
          <w:i/>
          <w:iCs/>
          <w:sz w:val="28"/>
          <w:szCs w:val="28"/>
        </w:rPr>
        <w:t>Проблеми законності</w:t>
      </w:r>
      <w:r w:rsidRPr="00F743AD">
        <w:rPr>
          <w:rFonts w:ascii="Times New Roman" w:hAnsi="Times New Roman"/>
          <w:sz w:val="28"/>
          <w:szCs w:val="28"/>
        </w:rPr>
        <w:t xml:space="preserve">. 2015. </w:t>
      </w:r>
      <w:proofErr w:type="spellStart"/>
      <w:r w:rsidRPr="00F743AD">
        <w:rPr>
          <w:rFonts w:ascii="Times New Roman" w:hAnsi="Times New Roman"/>
          <w:sz w:val="28"/>
          <w:szCs w:val="28"/>
        </w:rPr>
        <w:t>Вип</w:t>
      </w:r>
      <w:proofErr w:type="spellEnd"/>
      <w:r w:rsidRPr="00F743AD">
        <w:rPr>
          <w:rFonts w:ascii="Times New Roman" w:hAnsi="Times New Roman"/>
          <w:sz w:val="28"/>
          <w:szCs w:val="28"/>
        </w:rPr>
        <w:t>. 128. С. 8-19.</w:t>
      </w:r>
    </w:p>
    <w:p w:rsidR="009E190C" w:rsidRPr="00F743AD" w:rsidRDefault="009E190C" w:rsidP="009E190C">
      <w:pPr>
        <w:pStyle w:val="a7"/>
        <w:spacing w:line="360" w:lineRule="auto"/>
        <w:ind w:firstLine="695"/>
        <w:jc w:val="both"/>
        <w:rPr>
          <w:rFonts w:ascii="Times New Roman" w:hAnsi="Times New Roman"/>
          <w:sz w:val="28"/>
          <w:szCs w:val="28"/>
        </w:rPr>
      </w:pPr>
      <w:r w:rsidRPr="00F743AD">
        <w:rPr>
          <w:rFonts w:ascii="Times New Roman" w:hAnsi="Times New Roman"/>
          <w:sz w:val="28"/>
          <w:szCs w:val="28"/>
        </w:rPr>
        <w:t xml:space="preserve">Погребняк С. П. Принцип пропорційності в українській юридичній практиці та практиці ЄСПЛ. </w:t>
      </w:r>
      <w:r w:rsidRPr="00F743AD">
        <w:rPr>
          <w:rFonts w:ascii="Times New Roman" w:hAnsi="Times New Roman"/>
          <w:i/>
          <w:iCs/>
          <w:sz w:val="28"/>
          <w:szCs w:val="28"/>
        </w:rPr>
        <w:t>Правове забезпечення ефективного виконання рішень і застосування практики Європейського Суду з прав людини</w:t>
      </w:r>
      <w:r w:rsidRPr="00F743AD">
        <w:rPr>
          <w:rFonts w:ascii="Times New Roman" w:hAnsi="Times New Roman"/>
          <w:sz w:val="28"/>
          <w:szCs w:val="28"/>
        </w:rPr>
        <w:t xml:space="preserve"> : </w:t>
      </w:r>
      <w:proofErr w:type="spellStart"/>
      <w:r w:rsidRPr="00F743AD">
        <w:rPr>
          <w:rFonts w:ascii="Times New Roman" w:hAnsi="Times New Roman"/>
          <w:sz w:val="28"/>
          <w:szCs w:val="28"/>
        </w:rPr>
        <w:t>зб</w:t>
      </w:r>
      <w:proofErr w:type="spellEnd"/>
      <w:r w:rsidRPr="00F743AD">
        <w:rPr>
          <w:rFonts w:ascii="Times New Roman" w:hAnsi="Times New Roman"/>
          <w:sz w:val="28"/>
          <w:szCs w:val="28"/>
        </w:rPr>
        <w:t xml:space="preserve">. наук. </w:t>
      </w:r>
      <w:proofErr w:type="spellStart"/>
      <w:r w:rsidRPr="00F743AD">
        <w:rPr>
          <w:rFonts w:ascii="Times New Roman" w:hAnsi="Times New Roman"/>
          <w:sz w:val="28"/>
          <w:szCs w:val="28"/>
        </w:rPr>
        <w:t>cт</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Міжнар</w:t>
      </w:r>
      <w:proofErr w:type="spellEnd"/>
      <w:r w:rsidRPr="00F743AD">
        <w:rPr>
          <w:rFonts w:ascii="Times New Roman" w:hAnsi="Times New Roman"/>
          <w:sz w:val="28"/>
          <w:szCs w:val="28"/>
        </w:rPr>
        <w:t>. наук.­</w:t>
      </w:r>
      <w:proofErr w:type="spellStart"/>
      <w:r w:rsidRPr="00F743AD">
        <w:rPr>
          <w:rFonts w:ascii="Times New Roman" w:hAnsi="Times New Roman"/>
          <w:sz w:val="28"/>
          <w:szCs w:val="28"/>
        </w:rPr>
        <w:t>практ</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конф</w:t>
      </w:r>
      <w:proofErr w:type="spellEnd"/>
      <w:r w:rsidRPr="00F743AD">
        <w:rPr>
          <w:rFonts w:ascii="Times New Roman" w:hAnsi="Times New Roman"/>
          <w:sz w:val="28"/>
          <w:szCs w:val="28"/>
        </w:rPr>
        <w:t>. (Одеса, 15 вересня 2012 р.) / за ред. С. В. Ківалова ; НУ «ОЮА». Одеса : Фенікс, 2012. С. 294-310.</w:t>
      </w:r>
    </w:p>
    <w:p w:rsidR="004A714E" w:rsidRPr="00F743AD" w:rsidRDefault="004A714E" w:rsidP="00C431BA">
      <w:pPr>
        <w:spacing w:line="360" w:lineRule="auto"/>
        <w:ind w:left="-14" w:right="5" w:firstLine="709"/>
        <w:jc w:val="both"/>
        <w:rPr>
          <w:rFonts w:eastAsiaTheme="minorHAnsi"/>
          <w:color w:val="181717"/>
          <w:sz w:val="28"/>
          <w:szCs w:val="28"/>
        </w:rPr>
      </w:pPr>
      <w:proofErr w:type="spellStart"/>
      <w:r w:rsidRPr="00F743AD">
        <w:rPr>
          <w:rFonts w:eastAsiaTheme="minorHAnsi"/>
          <w:color w:val="181717"/>
          <w:sz w:val="28"/>
          <w:szCs w:val="28"/>
          <w:lang w:val="uk-UA"/>
        </w:rPr>
        <w:t>Преступность</w:t>
      </w:r>
      <w:proofErr w:type="spellEnd"/>
      <w:r w:rsidRPr="00F743AD">
        <w:rPr>
          <w:rFonts w:eastAsiaTheme="minorHAnsi"/>
          <w:color w:val="181717"/>
          <w:sz w:val="28"/>
          <w:szCs w:val="28"/>
          <w:lang w:val="uk-UA"/>
        </w:rPr>
        <w:t xml:space="preserve"> </w:t>
      </w:r>
      <w:r w:rsidRPr="00F743AD">
        <w:rPr>
          <w:rFonts w:eastAsiaTheme="minorHAnsi"/>
          <w:color w:val="181717"/>
          <w:sz w:val="28"/>
          <w:szCs w:val="28"/>
        </w:rPr>
        <w:t xml:space="preserve">и борьба с ней. Новейшие правовые исследования: </w:t>
      </w:r>
      <w:proofErr w:type="spellStart"/>
      <w:r w:rsidRPr="00F743AD">
        <w:rPr>
          <w:rFonts w:eastAsiaTheme="minorHAnsi"/>
          <w:color w:val="181717"/>
          <w:sz w:val="28"/>
          <w:szCs w:val="28"/>
        </w:rPr>
        <w:t>Сб.науч.тр</w:t>
      </w:r>
      <w:proofErr w:type="spellEnd"/>
      <w:r w:rsidRPr="00F743AD">
        <w:rPr>
          <w:rFonts w:eastAsiaTheme="minorHAnsi"/>
          <w:color w:val="181717"/>
          <w:sz w:val="28"/>
          <w:szCs w:val="28"/>
        </w:rPr>
        <w:t xml:space="preserve">. / РАН ИНИОН. Центр </w:t>
      </w:r>
      <w:proofErr w:type="spellStart"/>
      <w:r w:rsidRPr="00F743AD">
        <w:rPr>
          <w:rFonts w:eastAsiaTheme="minorHAnsi"/>
          <w:color w:val="181717"/>
          <w:sz w:val="28"/>
          <w:szCs w:val="28"/>
        </w:rPr>
        <w:t>соцальных</w:t>
      </w:r>
      <w:proofErr w:type="spellEnd"/>
      <w:r w:rsidRPr="00F743AD">
        <w:rPr>
          <w:rFonts w:eastAsiaTheme="minorHAnsi"/>
          <w:color w:val="181717"/>
          <w:sz w:val="28"/>
          <w:szCs w:val="28"/>
        </w:rPr>
        <w:t xml:space="preserve"> науч.-</w:t>
      </w:r>
      <w:proofErr w:type="spellStart"/>
      <w:proofErr w:type="gramStart"/>
      <w:r w:rsidRPr="00F743AD">
        <w:rPr>
          <w:rFonts w:eastAsiaTheme="minorHAnsi"/>
          <w:color w:val="181717"/>
          <w:sz w:val="28"/>
          <w:szCs w:val="28"/>
        </w:rPr>
        <w:t>информ.исслед</w:t>
      </w:r>
      <w:proofErr w:type="spellEnd"/>
      <w:proofErr w:type="gramEnd"/>
      <w:r w:rsidRPr="00F743AD">
        <w:rPr>
          <w:rFonts w:eastAsiaTheme="minorHAnsi"/>
          <w:color w:val="181717"/>
          <w:sz w:val="28"/>
          <w:szCs w:val="28"/>
        </w:rPr>
        <w:t xml:space="preserve">. </w:t>
      </w:r>
      <w:proofErr w:type="spellStart"/>
      <w:r w:rsidRPr="00F743AD">
        <w:rPr>
          <w:rFonts w:eastAsiaTheme="minorHAnsi"/>
          <w:color w:val="181717"/>
          <w:sz w:val="28"/>
          <w:szCs w:val="28"/>
        </w:rPr>
        <w:t>Отд.правоведения</w:t>
      </w:r>
      <w:proofErr w:type="spellEnd"/>
      <w:r w:rsidRPr="00F743AD">
        <w:rPr>
          <w:rFonts w:eastAsiaTheme="minorHAnsi"/>
          <w:color w:val="181717"/>
          <w:sz w:val="28"/>
          <w:szCs w:val="28"/>
        </w:rPr>
        <w:t xml:space="preserve">; </w:t>
      </w:r>
      <w:proofErr w:type="spellStart"/>
      <w:r w:rsidRPr="00F743AD">
        <w:rPr>
          <w:rFonts w:eastAsiaTheme="minorHAnsi"/>
          <w:color w:val="181717"/>
          <w:sz w:val="28"/>
          <w:szCs w:val="28"/>
        </w:rPr>
        <w:t>Отв.ред</w:t>
      </w:r>
      <w:proofErr w:type="spellEnd"/>
      <w:r w:rsidRPr="00F743AD">
        <w:rPr>
          <w:rFonts w:eastAsiaTheme="minorHAnsi"/>
          <w:color w:val="181717"/>
          <w:sz w:val="28"/>
          <w:szCs w:val="28"/>
        </w:rPr>
        <w:t>. Е.В. Алферова. – М., 2008. – 184 с.</w:t>
      </w:r>
    </w:p>
    <w:p w:rsidR="009E190C" w:rsidRPr="00F743AD" w:rsidRDefault="009E190C" w:rsidP="009E190C">
      <w:pPr>
        <w:pStyle w:val="a7"/>
        <w:spacing w:line="360" w:lineRule="auto"/>
        <w:ind w:firstLine="695"/>
        <w:jc w:val="both"/>
        <w:rPr>
          <w:rFonts w:ascii="Times New Roman" w:hAnsi="Times New Roman"/>
          <w:sz w:val="28"/>
          <w:szCs w:val="28"/>
        </w:rPr>
      </w:pPr>
      <w:proofErr w:type="spellStart"/>
      <w:r w:rsidRPr="00F743AD">
        <w:rPr>
          <w:rFonts w:ascii="Times New Roman" w:hAnsi="Times New Roman"/>
          <w:sz w:val="28"/>
          <w:szCs w:val="28"/>
        </w:rPr>
        <w:t>Сабитов</w:t>
      </w:r>
      <w:proofErr w:type="spellEnd"/>
      <w:r w:rsidRPr="00F743AD">
        <w:rPr>
          <w:rFonts w:ascii="Times New Roman" w:hAnsi="Times New Roman"/>
          <w:sz w:val="28"/>
          <w:szCs w:val="28"/>
        </w:rPr>
        <w:t xml:space="preserve"> Т. Р. Система </w:t>
      </w:r>
      <w:proofErr w:type="spellStart"/>
      <w:r w:rsidRPr="00F743AD">
        <w:rPr>
          <w:rFonts w:ascii="Times New Roman" w:hAnsi="Times New Roman"/>
          <w:sz w:val="28"/>
          <w:szCs w:val="28"/>
        </w:rPr>
        <w:t>уголовно-правовых</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принципов</w:t>
      </w:r>
      <w:proofErr w:type="spellEnd"/>
      <w:r w:rsidRPr="00F743AD">
        <w:rPr>
          <w:rFonts w:ascii="Times New Roman" w:hAnsi="Times New Roman"/>
          <w:sz w:val="28"/>
          <w:szCs w:val="28"/>
        </w:rPr>
        <w:t xml:space="preserve"> : </w:t>
      </w:r>
      <w:proofErr w:type="spellStart"/>
      <w:r w:rsidRPr="00F743AD">
        <w:rPr>
          <w:rFonts w:ascii="Times New Roman" w:hAnsi="Times New Roman"/>
          <w:sz w:val="28"/>
          <w:szCs w:val="28"/>
        </w:rPr>
        <w:t>монография</w:t>
      </w:r>
      <w:proofErr w:type="spellEnd"/>
      <w:r w:rsidRPr="00F743AD">
        <w:rPr>
          <w:rFonts w:ascii="Times New Roman" w:hAnsi="Times New Roman"/>
          <w:sz w:val="28"/>
          <w:szCs w:val="28"/>
        </w:rPr>
        <w:t>. Москва : Проспект, 2012. 240 с.</w:t>
      </w:r>
    </w:p>
    <w:p w:rsidR="009E190C" w:rsidRPr="00F743AD" w:rsidRDefault="009E190C" w:rsidP="009E190C">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Фріс</w:t>
      </w:r>
      <w:proofErr w:type="spellEnd"/>
      <w:r w:rsidRPr="00F743AD">
        <w:rPr>
          <w:rFonts w:ascii="Times New Roman" w:hAnsi="Times New Roman"/>
          <w:sz w:val="28"/>
          <w:szCs w:val="28"/>
        </w:rPr>
        <w:t xml:space="preserve"> П. Л. Кримінально-правова політика Української держави: теоретичні, історичні та правові проблеми : монографія. Київ : </w:t>
      </w:r>
      <w:proofErr w:type="spellStart"/>
      <w:r w:rsidRPr="00F743AD">
        <w:rPr>
          <w:rFonts w:ascii="Times New Roman" w:hAnsi="Times New Roman"/>
          <w:sz w:val="28"/>
          <w:szCs w:val="28"/>
        </w:rPr>
        <w:t>Атіка</w:t>
      </w:r>
      <w:proofErr w:type="spellEnd"/>
      <w:r w:rsidRPr="00F743AD">
        <w:rPr>
          <w:rFonts w:ascii="Times New Roman" w:hAnsi="Times New Roman"/>
          <w:sz w:val="28"/>
          <w:szCs w:val="28"/>
        </w:rPr>
        <w:t>, 2005. 332 с.</w:t>
      </w:r>
    </w:p>
    <w:p w:rsidR="004A714E" w:rsidRPr="00F743AD" w:rsidRDefault="004A714E" w:rsidP="00C431BA">
      <w:pPr>
        <w:spacing w:line="360" w:lineRule="auto"/>
        <w:ind w:left="-14" w:right="5" w:firstLine="709"/>
        <w:jc w:val="both"/>
        <w:rPr>
          <w:rFonts w:eastAsiaTheme="minorHAnsi"/>
          <w:color w:val="181717"/>
          <w:sz w:val="28"/>
          <w:szCs w:val="28"/>
        </w:rPr>
      </w:pPr>
      <w:proofErr w:type="spellStart"/>
      <w:r w:rsidRPr="00F743AD">
        <w:rPr>
          <w:rFonts w:eastAsiaTheme="minorHAnsi"/>
          <w:color w:val="181717"/>
          <w:sz w:val="28"/>
          <w:szCs w:val="28"/>
          <w:lang w:val="uk-UA"/>
        </w:rPr>
        <w:t>Шепітько</w:t>
      </w:r>
      <w:proofErr w:type="spellEnd"/>
      <w:r w:rsidRPr="00F743AD">
        <w:rPr>
          <w:rFonts w:eastAsiaTheme="minorHAnsi"/>
          <w:color w:val="181717"/>
          <w:sz w:val="28"/>
          <w:szCs w:val="28"/>
          <w:lang w:val="uk-UA"/>
        </w:rPr>
        <w:t xml:space="preserve"> М.В. Кримінальна політика у сфері забезпечення діяльності органів правосуддя: монографія / М. В. </w:t>
      </w:r>
      <w:proofErr w:type="spellStart"/>
      <w:r w:rsidRPr="00F743AD">
        <w:rPr>
          <w:rFonts w:eastAsiaTheme="minorHAnsi"/>
          <w:color w:val="181717"/>
          <w:sz w:val="28"/>
          <w:szCs w:val="28"/>
          <w:lang w:val="uk-UA"/>
        </w:rPr>
        <w:t>Шепітько</w:t>
      </w:r>
      <w:proofErr w:type="spellEnd"/>
      <w:r w:rsidRPr="00F743AD">
        <w:rPr>
          <w:rFonts w:eastAsiaTheme="minorHAnsi"/>
          <w:color w:val="181717"/>
          <w:sz w:val="28"/>
          <w:szCs w:val="28"/>
          <w:lang w:val="uk-UA"/>
        </w:rPr>
        <w:t xml:space="preserve">. Харків: </w:t>
      </w:r>
      <w:proofErr w:type="spellStart"/>
      <w:r w:rsidRPr="00F743AD">
        <w:rPr>
          <w:rFonts w:eastAsiaTheme="minorHAnsi"/>
          <w:color w:val="181717"/>
          <w:sz w:val="28"/>
          <w:szCs w:val="28"/>
          <w:lang w:val="uk-UA"/>
        </w:rPr>
        <w:t>Вид.агенція</w:t>
      </w:r>
      <w:proofErr w:type="spellEnd"/>
      <w:r w:rsidRPr="00F743AD">
        <w:rPr>
          <w:rFonts w:eastAsiaTheme="minorHAnsi"/>
          <w:color w:val="181717"/>
          <w:sz w:val="28"/>
          <w:szCs w:val="28"/>
          <w:lang w:val="uk-UA"/>
        </w:rPr>
        <w:t xml:space="preserve"> «</w:t>
      </w:r>
      <w:proofErr w:type="spellStart"/>
      <w:r w:rsidRPr="00F743AD">
        <w:rPr>
          <w:rFonts w:eastAsiaTheme="minorHAnsi"/>
          <w:color w:val="181717"/>
          <w:sz w:val="28"/>
          <w:szCs w:val="28"/>
          <w:lang w:val="uk-UA"/>
        </w:rPr>
        <w:t>Апостіль</w:t>
      </w:r>
      <w:proofErr w:type="spellEnd"/>
      <w:r w:rsidRPr="00F743AD">
        <w:rPr>
          <w:rFonts w:eastAsiaTheme="minorHAnsi"/>
          <w:color w:val="181717"/>
          <w:sz w:val="28"/>
          <w:szCs w:val="28"/>
          <w:lang w:val="uk-UA"/>
        </w:rPr>
        <w:t>», 2021. 192 с.</w:t>
      </w:r>
      <w:r w:rsidRPr="00F743AD">
        <w:rPr>
          <w:rFonts w:eastAsiaTheme="minorHAnsi"/>
          <w:color w:val="181717"/>
          <w:sz w:val="28"/>
          <w:szCs w:val="28"/>
        </w:rPr>
        <w:t xml:space="preserve"> </w:t>
      </w:r>
    </w:p>
    <w:p w:rsidR="00045A57" w:rsidRPr="00F743AD" w:rsidRDefault="00045A57" w:rsidP="004F24E4">
      <w:pPr>
        <w:widowControl w:val="0"/>
        <w:spacing w:after="120" w:line="360" w:lineRule="auto"/>
        <w:ind w:firstLine="708"/>
        <w:jc w:val="both"/>
        <w:rPr>
          <w:sz w:val="28"/>
          <w:szCs w:val="28"/>
          <w:lang w:val="uk-UA"/>
        </w:rPr>
      </w:pPr>
    </w:p>
    <w:p w:rsidR="00862CDC" w:rsidRPr="00F743AD" w:rsidRDefault="0048321C" w:rsidP="004F24E4">
      <w:pPr>
        <w:widowControl w:val="0"/>
        <w:spacing w:after="120" w:line="360" w:lineRule="auto"/>
        <w:ind w:firstLine="708"/>
        <w:jc w:val="both"/>
        <w:rPr>
          <w:rFonts w:eastAsiaTheme="minorHAnsi"/>
          <w:b/>
          <w:color w:val="181717"/>
          <w:sz w:val="28"/>
          <w:szCs w:val="28"/>
          <w:lang w:val="uk-UA"/>
        </w:rPr>
      </w:pPr>
      <w:r w:rsidRPr="00F743AD">
        <w:rPr>
          <w:b/>
          <w:bCs/>
          <w:sz w:val="28"/>
          <w:szCs w:val="28"/>
          <w:lang w:val="uk-UA"/>
        </w:rPr>
        <w:t xml:space="preserve">Модуль 2. </w:t>
      </w:r>
      <w:r w:rsidR="004F24E4" w:rsidRPr="00F743AD">
        <w:rPr>
          <w:b/>
          <w:bCs/>
          <w:sz w:val="28"/>
          <w:szCs w:val="28"/>
          <w:lang w:val="uk-UA"/>
        </w:rPr>
        <w:t xml:space="preserve">Нормативне </w:t>
      </w:r>
      <w:r w:rsidR="004F24E4" w:rsidRPr="00F743AD">
        <w:rPr>
          <w:b/>
          <w:sz w:val="28"/>
          <w:szCs w:val="28"/>
          <w:lang w:val="uk-UA"/>
        </w:rPr>
        <w:t>кримінально-правове регулювання</w:t>
      </w:r>
    </w:p>
    <w:p w:rsidR="008E28C4" w:rsidRPr="00F743AD" w:rsidRDefault="008E28C4" w:rsidP="008E28C4">
      <w:pPr>
        <w:spacing w:line="360" w:lineRule="auto"/>
        <w:ind w:firstLine="709"/>
        <w:jc w:val="both"/>
        <w:rPr>
          <w:rFonts w:eastAsiaTheme="minorHAnsi"/>
          <w:bCs/>
          <w:sz w:val="28"/>
          <w:szCs w:val="28"/>
          <w:lang w:val="uk-UA"/>
        </w:rPr>
      </w:pPr>
      <w:proofErr w:type="spellStart"/>
      <w:r w:rsidRPr="00F743AD">
        <w:rPr>
          <w:rFonts w:eastAsiaTheme="minorHAnsi"/>
          <w:bCs/>
          <w:sz w:val="28"/>
          <w:szCs w:val="28"/>
          <w:lang w:val="uk-UA"/>
        </w:rPr>
        <w:t>Антипов</w:t>
      </w:r>
      <w:proofErr w:type="spellEnd"/>
      <w:r w:rsidRPr="00F743AD">
        <w:rPr>
          <w:rFonts w:eastAsiaTheme="minorHAnsi"/>
          <w:bCs/>
          <w:sz w:val="28"/>
          <w:szCs w:val="28"/>
          <w:lang w:val="uk-UA"/>
        </w:rPr>
        <w:t xml:space="preserve"> В. І. Кримінальний кодекс України в контексті міжнародного права та практики Європейського Суду з прав людини: правові норми, судова практика, науково-практичний коментар. Х.: Право, 2019. 1200 с.</w:t>
      </w:r>
    </w:p>
    <w:p w:rsidR="008E28C4" w:rsidRPr="00F743AD" w:rsidRDefault="008E28C4" w:rsidP="008E28C4">
      <w:pPr>
        <w:spacing w:line="360" w:lineRule="auto"/>
        <w:ind w:firstLine="709"/>
        <w:jc w:val="both"/>
        <w:rPr>
          <w:rFonts w:eastAsiaTheme="minorHAnsi"/>
          <w:bCs/>
          <w:sz w:val="28"/>
          <w:szCs w:val="28"/>
          <w:lang w:val="uk-UA"/>
        </w:rPr>
      </w:pPr>
      <w:proofErr w:type="spellStart"/>
      <w:r w:rsidRPr="00F743AD">
        <w:rPr>
          <w:rFonts w:eastAsiaTheme="minorHAnsi"/>
          <w:bCs/>
          <w:sz w:val="28"/>
          <w:szCs w:val="28"/>
          <w:lang w:val="uk-UA"/>
        </w:rPr>
        <w:t>Балобанова</w:t>
      </w:r>
      <w:proofErr w:type="spellEnd"/>
      <w:r w:rsidRPr="00F743AD">
        <w:rPr>
          <w:rFonts w:eastAsiaTheme="minorHAnsi"/>
          <w:bCs/>
          <w:sz w:val="28"/>
          <w:szCs w:val="28"/>
          <w:lang w:val="uk-UA"/>
        </w:rPr>
        <w:t xml:space="preserve"> Д. О. Динаміка кримінального права: доктринальні поло</w:t>
      </w:r>
      <w:r w:rsidR="00045A57" w:rsidRPr="00F743AD">
        <w:rPr>
          <w:rFonts w:eastAsiaTheme="minorHAnsi"/>
          <w:bCs/>
          <w:sz w:val="28"/>
          <w:szCs w:val="28"/>
          <w:lang w:val="uk-UA"/>
        </w:rPr>
        <w:t>ж</w:t>
      </w:r>
      <w:r w:rsidRPr="00F743AD">
        <w:rPr>
          <w:rFonts w:eastAsiaTheme="minorHAnsi"/>
          <w:bCs/>
          <w:sz w:val="28"/>
          <w:szCs w:val="28"/>
          <w:lang w:val="uk-UA"/>
        </w:rPr>
        <w:t xml:space="preserve">ення: монографія / Д. О. </w:t>
      </w:r>
      <w:proofErr w:type="spellStart"/>
      <w:r w:rsidRPr="00F743AD">
        <w:rPr>
          <w:rFonts w:eastAsiaTheme="minorHAnsi"/>
          <w:bCs/>
          <w:sz w:val="28"/>
          <w:szCs w:val="28"/>
          <w:lang w:val="uk-UA"/>
        </w:rPr>
        <w:t>Балобанова</w:t>
      </w:r>
      <w:proofErr w:type="spellEnd"/>
      <w:r w:rsidRPr="00F743AD">
        <w:rPr>
          <w:rFonts w:eastAsiaTheme="minorHAnsi"/>
          <w:bCs/>
          <w:sz w:val="28"/>
          <w:szCs w:val="28"/>
          <w:lang w:val="uk-UA"/>
        </w:rPr>
        <w:t>. – Одеса: Фенікс, 2020. – 358 с.</w:t>
      </w:r>
    </w:p>
    <w:p w:rsidR="008E28C4" w:rsidRPr="00F743AD" w:rsidRDefault="008E28C4" w:rsidP="008E28C4">
      <w:pPr>
        <w:spacing w:line="360" w:lineRule="auto"/>
        <w:ind w:firstLine="709"/>
        <w:jc w:val="both"/>
        <w:rPr>
          <w:rFonts w:eastAsiaTheme="minorHAnsi"/>
          <w:bCs/>
          <w:sz w:val="28"/>
          <w:szCs w:val="28"/>
          <w:lang w:val="uk-UA"/>
        </w:rPr>
      </w:pPr>
      <w:proofErr w:type="spellStart"/>
      <w:r w:rsidRPr="00F743AD">
        <w:rPr>
          <w:rFonts w:eastAsiaTheme="minorHAnsi"/>
          <w:bCs/>
          <w:sz w:val="28"/>
          <w:szCs w:val="28"/>
          <w:lang w:val="uk-UA"/>
        </w:rPr>
        <w:t>Буняк</w:t>
      </w:r>
      <w:proofErr w:type="spellEnd"/>
      <w:r w:rsidRPr="00F743AD">
        <w:rPr>
          <w:rFonts w:eastAsiaTheme="minorHAnsi"/>
          <w:bCs/>
          <w:sz w:val="28"/>
          <w:szCs w:val="28"/>
          <w:lang w:val="uk-UA"/>
        </w:rPr>
        <w:t xml:space="preserve"> В.С. Європейська конвенція з прав людини та кримінальне право: наук.-</w:t>
      </w:r>
      <w:proofErr w:type="spellStart"/>
      <w:r w:rsidRPr="00F743AD">
        <w:rPr>
          <w:rFonts w:eastAsiaTheme="minorHAnsi"/>
          <w:bCs/>
          <w:sz w:val="28"/>
          <w:szCs w:val="28"/>
          <w:lang w:val="uk-UA"/>
        </w:rPr>
        <w:t>практ.посіб</w:t>
      </w:r>
      <w:proofErr w:type="spellEnd"/>
      <w:r w:rsidRPr="00F743AD">
        <w:rPr>
          <w:rFonts w:eastAsiaTheme="minorHAnsi"/>
          <w:bCs/>
          <w:sz w:val="28"/>
          <w:szCs w:val="28"/>
          <w:lang w:val="uk-UA"/>
        </w:rPr>
        <w:t xml:space="preserve">. / </w:t>
      </w:r>
      <w:proofErr w:type="spellStart"/>
      <w:r w:rsidRPr="00F743AD">
        <w:rPr>
          <w:rFonts w:eastAsiaTheme="minorHAnsi"/>
          <w:bCs/>
          <w:sz w:val="28"/>
          <w:szCs w:val="28"/>
          <w:lang w:val="uk-UA"/>
        </w:rPr>
        <w:t>відп.ред</w:t>
      </w:r>
      <w:proofErr w:type="spellEnd"/>
      <w:r w:rsidRPr="00F743AD">
        <w:rPr>
          <w:rFonts w:eastAsiaTheme="minorHAnsi"/>
          <w:bCs/>
          <w:sz w:val="28"/>
          <w:szCs w:val="28"/>
          <w:lang w:val="uk-UA"/>
        </w:rPr>
        <w:t>. В. С. Ковальський. Київ: Юрінком Інтер, 2020. 156 с.</w:t>
      </w:r>
    </w:p>
    <w:p w:rsidR="008E28C4" w:rsidRPr="00F743AD" w:rsidRDefault="008E28C4" w:rsidP="008E28C4">
      <w:pPr>
        <w:spacing w:line="360" w:lineRule="auto"/>
        <w:ind w:firstLine="709"/>
        <w:jc w:val="both"/>
        <w:rPr>
          <w:rFonts w:eastAsiaTheme="minorHAnsi"/>
          <w:bCs/>
          <w:sz w:val="28"/>
          <w:szCs w:val="28"/>
          <w:lang w:val="uk-UA"/>
        </w:rPr>
      </w:pPr>
      <w:r w:rsidRPr="00F743AD">
        <w:rPr>
          <w:rFonts w:eastAsiaTheme="minorHAnsi"/>
          <w:bCs/>
          <w:sz w:val="28"/>
          <w:szCs w:val="28"/>
          <w:lang w:val="uk-UA"/>
        </w:rPr>
        <w:t>Вечерова Є.М. Нормативність кримінального права: теоретико-прикладне дослідження: монографія / Є.М. Вечерова. – Одеса: Видавничий дім «</w:t>
      </w:r>
      <w:proofErr w:type="spellStart"/>
      <w:r w:rsidRPr="00F743AD">
        <w:rPr>
          <w:rFonts w:eastAsiaTheme="minorHAnsi"/>
          <w:bCs/>
          <w:sz w:val="28"/>
          <w:szCs w:val="28"/>
          <w:lang w:val="uk-UA"/>
        </w:rPr>
        <w:t>Гельветика</w:t>
      </w:r>
      <w:proofErr w:type="spellEnd"/>
      <w:r w:rsidRPr="00F743AD">
        <w:rPr>
          <w:rFonts w:eastAsiaTheme="minorHAnsi"/>
          <w:bCs/>
          <w:sz w:val="28"/>
          <w:szCs w:val="28"/>
          <w:lang w:val="uk-UA"/>
        </w:rPr>
        <w:t>», 2018. – 460 с.</w:t>
      </w:r>
    </w:p>
    <w:p w:rsidR="009E190C" w:rsidRPr="00F743AD" w:rsidRDefault="009E190C" w:rsidP="009E190C">
      <w:pPr>
        <w:pStyle w:val="a7"/>
        <w:spacing w:line="360" w:lineRule="auto"/>
        <w:ind w:firstLine="709"/>
        <w:jc w:val="both"/>
        <w:rPr>
          <w:rFonts w:ascii="Times New Roman" w:hAnsi="Times New Roman"/>
          <w:sz w:val="28"/>
          <w:szCs w:val="28"/>
        </w:rPr>
      </w:pPr>
      <w:r w:rsidRPr="00F743AD">
        <w:rPr>
          <w:rFonts w:ascii="Times New Roman" w:hAnsi="Times New Roman"/>
          <w:sz w:val="28"/>
          <w:szCs w:val="28"/>
        </w:rPr>
        <w:t>Денисова Т. А. Покарання: кримінально-правовий, кримінологічний та кримінально-виконавчий аналіз : Монографія. Запоріжжя : Вид-во КПУ, 2007. 340 с.</w:t>
      </w:r>
    </w:p>
    <w:p w:rsidR="00991BBF" w:rsidRPr="00F743AD" w:rsidRDefault="00991BBF" w:rsidP="008E28C4">
      <w:pPr>
        <w:spacing w:line="360" w:lineRule="auto"/>
        <w:ind w:firstLine="709"/>
        <w:jc w:val="both"/>
        <w:rPr>
          <w:rFonts w:eastAsiaTheme="minorHAnsi"/>
          <w:bCs/>
          <w:sz w:val="28"/>
          <w:szCs w:val="28"/>
          <w:lang w:val="uk-UA"/>
        </w:rPr>
      </w:pPr>
      <w:proofErr w:type="spellStart"/>
      <w:r w:rsidRPr="00F743AD">
        <w:rPr>
          <w:rFonts w:eastAsiaTheme="minorHAnsi"/>
          <w:bCs/>
          <w:sz w:val="28"/>
          <w:szCs w:val="28"/>
          <w:lang w:val="uk-UA"/>
        </w:rPr>
        <w:t>Дмитрук</w:t>
      </w:r>
      <w:proofErr w:type="spellEnd"/>
      <w:r w:rsidRPr="00F743AD">
        <w:rPr>
          <w:rFonts w:eastAsiaTheme="minorHAnsi"/>
          <w:bCs/>
          <w:sz w:val="28"/>
          <w:szCs w:val="28"/>
          <w:lang w:val="uk-UA"/>
        </w:rPr>
        <w:t xml:space="preserve"> М.М. Кримінальний проступок: правова природа та ознаки: монографія / </w:t>
      </w:r>
      <w:proofErr w:type="spellStart"/>
      <w:r w:rsidRPr="00F743AD">
        <w:rPr>
          <w:rFonts w:eastAsiaTheme="minorHAnsi"/>
          <w:bCs/>
          <w:sz w:val="28"/>
          <w:szCs w:val="28"/>
          <w:lang w:val="uk-UA"/>
        </w:rPr>
        <w:t>Дмитрук</w:t>
      </w:r>
      <w:proofErr w:type="spellEnd"/>
      <w:r w:rsidRPr="00F743AD">
        <w:rPr>
          <w:rFonts w:eastAsiaTheme="minorHAnsi"/>
          <w:bCs/>
          <w:sz w:val="28"/>
          <w:szCs w:val="28"/>
          <w:lang w:val="uk-UA"/>
        </w:rPr>
        <w:t xml:space="preserve"> М.М. – Одеса: Юридична література, 2014. – 224 с.</w:t>
      </w:r>
    </w:p>
    <w:p w:rsidR="009E190C" w:rsidRPr="00F743AD" w:rsidRDefault="009E190C" w:rsidP="009E190C">
      <w:pPr>
        <w:pStyle w:val="a7"/>
        <w:spacing w:line="360" w:lineRule="auto"/>
        <w:ind w:firstLine="708"/>
        <w:jc w:val="both"/>
        <w:rPr>
          <w:rFonts w:ascii="Times New Roman" w:hAnsi="Times New Roman"/>
          <w:sz w:val="28"/>
          <w:szCs w:val="28"/>
        </w:rPr>
      </w:pPr>
      <w:proofErr w:type="spellStart"/>
      <w:r w:rsidRPr="00F743AD">
        <w:rPr>
          <w:rFonts w:ascii="Times New Roman" w:hAnsi="Times New Roman"/>
          <w:sz w:val="28"/>
          <w:szCs w:val="28"/>
        </w:rPr>
        <w:t>Євдокімова</w:t>
      </w:r>
      <w:proofErr w:type="spellEnd"/>
      <w:r w:rsidRPr="00F743AD">
        <w:rPr>
          <w:rFonts w:ascii="Times New Roman" w:hAnsi="Times New Roman"/>
          <w:sz w:val="28"/>
          <w:szCs w:val="28"/>
        </w:rPr>
        <w:t xml:space="preserve"> О. В. Питання класифікації санкцій КК України. </w:t>
      </w:r>
      <w:r w:rsidRPr="00F743AD">
        <w:rPr>
          <w:rFonts w:ascii="Times New Roman" w:hAnsi="Times New Roman"/>
          <w:i/>
          <w:iCs/>
          <w:sz w:val="28"/>
          <w:szCs w:val="28"/>
        </w:rPr>
        <w:t>Проблеми законності</w:t>
      </w:r>
      <w:r w:rsidRPr="00F743AD">
        <w:rPr>
          <w:rFonts w:ascii="Times New Roman" w:hAnsi="Times New Roman"/>
          <w:sz w:val="28"/>
          <w:szCs w:val="28"/>
        </w:rPr>
        <w:t xml:space="preserve">. Х. : </w:t>
      </w:r>
      <w:proofErr w:type="spellStart"/>
      <w:r w:rsidRPr="00F743AD">
        <w:rPr>
          <w:rFonts w:ascii="Times New Roman" w:hAnsi="Times New Roman"/>
          <w:sz w:val="28"/>
          <w:szCs w:val="28"/>
        </w:rPr>
        <w:t>Нац</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юрид</w:t>
      </w:r>
      <w:proofErr w:type="spellEnd"/>
      <w:r w:rsidRPr="00F743AD">
        <w:rPr>
          <w:rFonts w:ascii="Times New Roman" w:hAnsi="Times New Roman"/>
          <w:sz w:val="28"/>
          <w:szCs w:val="28"/>
        </w:rPr>
        <w:t xml:space="preserve">. акад. України ім. Ярослава Мудрого, 2009. </w:t>
      </w:r>
      <w:proofErr w:type="spellStart"/>
      <w:r w:rsidRPr="00F743AD">
        <w:rPr>
          <w:rFonts w:ascii="Times New Roman" w:hAnsi="Times New Roman"/>
          <w:sz w:val="28"/>
          <w:szCs w:val="28"/>
        </w:rPr>
        <w:t>Вип</w:t>
      </w:r>
      <w:proofErr w:type="spellEnd"/>
      <w:r w:rsidRPr="00F743AD">
        <w:rPr>
          <w:rFonts w:ascii="Times New Roman" w:hAnsi="Times New Roman"/>
          <w:sz w:val="28"/>
          <w:szCs w:val="28"/>
        </w:rPr>
        <w:t>. 102. С. 148-153.</w:t>
      </w:r>
    </w:p>
    <w:p w:rsidR="00E973B1" w:rsidRPr="00F743AD" w:rsidRDefault="00E973B1" w:rsidP="00E973B1">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Ефективність кримінального законодавства: доктринальні, законотворчі та </w:t>
      </w:r>
      <w:proofErr w:type="spellStart"/>
      <w:r w:rsidRPr="00F743AD">
        <w:rPr>
          <w:rFonts w:eastAsiaTheme="minorHAnsi"/>
          <w:bCs/>
          <w:sz w:val="28"/>
          <w:szCs w:val="28"/>
          <w:lang w:val="uk-UA"/>
        </w:rPr>
        <w:t>првозастосовчі</w:t>
      </w:r>
      <w:proofErr w:type="spellEnd"/>
      <w:r w:rsidRPr="00F743AD">
        <w:rPr>
          <w:rFonts w:eastAsiaTheme="minorHAnsi"/>
          <w:bCs/>
          <w:sz w:val="28"/>
          <w:szCs w:val="28"/>
          <w:lang w:val="uk-UA"/>
        </w:rPr>
        <w:t xml:space="preserve"> проблеми її забезпечення: матер. </w:t>
      </w:r>
      <w:proofErr w:type="spellStart"/>
      <w:r w:rsidRPr="00F743AD">
        <w:rPr>
          <w:rFonts w:eastAsiaTheme="minorHAnsi"/>
          <w:bCs/>
          <w:sz w:val="28"/>
          <w:szCs w:val="28"/>
          <w:lang w:val="uk-UA"/>
        </w:rPr>
        <w:t>міжнарод</w:t>
      </w:r>
      <w:proofErr w:type="spellEnd"/>
      <w:r w:rsidRPr="00F743AD">
        <w:rPr>
          <w:rFonts w:eastAsiaTheme="minorHAnsi"/>
          <w:bCs/>
          <w:sz w:val="28"/>
          <w:szCs w:val="28"/>
          <w:lang w:val="uk-UA"/>
        </w:rPr>
        <w:t>. наук.-</w:t>
      </w:r>
      <w:proofErr w:type="spellStart"/>
      <w:r w:rsidRPr="00F743AD">
        <w:rPr>
          <w:rFonts w:eastAsiaTheme="minorHAnsi"/>
          <w:bCs/>
          <w:sz w:val="28"/>
          <w:szCs w:val="28"/>
          <w:lang w:val="uk-UA"/>
        </w:rPr>
        <w:t>практ</w:t>
      </w:r>
      <w:proofErr w:type="spellEnd"/>
      <w:r w:rsidRPr="00F743AD">
        <w:rPr>
          <w:rFonts w:eastAsiaTheme="minorHAnsi"/>
          <w:bCs/>
          <w:sz w:val="28"/>
          <w:szCs w:val="28"/>
          <w:lang w:val="uk-UA"/>
        </w:rPr>
        <w:t xml:space="preserve">. </w:t>
      </w:r>
      <w:proofErr w:type="spellStart"/>
      <w:r w:rsidRPr="00F743AD">
        <w:rPr>
          <w:rFonts w:eastAsiaTheme="minorHAnsi"/>
          <w:bCs/>
          <w:sz w:val="28"/>
          <w:szCs w:val="28"/>
          <w:lang w:val="uk-UA"/>
        </w:rPr>
        <w:t>кругл</w:t>
      </w:r>
      <w:proofErr w:type="spellEnd"/>
      <w:r w:rsidRPr="00F743AD">
        <w:rPr>
          <w:rFonts w:eastAsiaTheme="minorHAnsi"/>
          <w:bCs/>
          <w:sz w:val="28"/>
          <w:szCs w:val="28"/>
          <w:lang w:val="uk-UA"/>
        </w:rPr>
        <w:t>. столу (м. Харків, 17 трав. 2019 р.) / укладачі: Л. М. Демидова, К. А. Новікова, Н. В. Шульженко. – Харків: Константа, 2019. – 324 с.</w:t>
      </w:r>
    </w:p>
    <w:p w:rsidR="00991BBF" w:rsidRPr="00F743AD" w:rsidRDefault="00991BBF" w:rsidP="008E28C4">
      <w:pPr>
        <w:spacing w:line="360" w:lineRule="auto"/>
        <w:ind w:firstLine="709"/>
        <w:jc w:val="both"/>
        <w:rPr>
          <w:rFonts w:eastAsiaTheme="minorHAnsi"/>
          <w:bCs/>
          <w:sz w:val="28"/>
          <w:szCs w:val="28"/>
          <w:lang w:val="uk-UA"/>
        </w:rPr>
      </w:pPr>
      <w:proofErr w:type="spellStart"/>
      <w:r w:rsidRPr="00F743AD">
        <w:rPr>
          <w:rFonts w:eastAsiaTheme="minorHAnsi"/>
          <w:bCs/>
          <w:sz w:val="28"/>
          <w:szCs w:val="28"/>
          <w:lang w:val="uk-UA"/>
        </w:rPr>
        <w:t>Жданов</w:t>
      </w:r>
      <w:proofErr w:type="spellEnd"/>
      <w:r w:rsidR="00E973B1" w:rsidRPr="00F743AD">
        <w:rPr>
          <w:rFonts w:eastAsiaTheme="minorHAnsi"/>
          <w:bCs/>
          <w:sz w:val="28"/>
          <w:szCs w:val="28"/>
          <w:lang w:val="uk-UA"/>
        </w:rPr>
        <w:t xml:space="preserve"> Ю.Н.,</w:t>
      </w:r>
      <w:r w:rsidRPr="00F743AD">
        <w:rPr>
          <w:rFonts w:eastAsiaTheme="minorHAnsi"/>
          <w:bCs/>
          <w:sz w:val="28"/>
          <w:szCs w:val="28"/>
          <w:lang w:val="uk-UA"/>
        </w:rPr>
        <w:t xml:space="preserve"> </w:t>
      </w:r>
      <w:proofErr w:type="spellStart"/>
      <w:r w:rsidRPr="00F743AD">
        <w:rPr>
          <w:rFonts w:eastAsiaTheme="minorHAnsi"/>
          <w:bCs/>
          <w:sz w:val="28"/>
          <w:szCs w:val="28"/>
          <w:lang w:val="uk-UA"/>
        </w:rPr>
        <w:t>Лаговская</w:t>
      </w:r>
      <w:proofErr w:type="spellEnd"/>
      <w:r w:rsidRPr="00F743AD">
        <w:rPr>
          <w:rFonts w:eastAsiaTheme="minorHAnsi"/>
          <w:bCs/>
          <w:sz w:val="28"/>
          <w:szCs w:val="28"/>
          <w:lang w:val="uk-UA"/>
        </w:rPr>
        <w:t xml:space="preserve"> Е.С. </w:t>
      </w:r>
      <w:proofErr w:type="spellStart"/>
      <w:r w:rsidRPr="00F743AD">
        <w:rPr>
          <w:rFonts w:eastAsiaTheme="minorHAnsi"/>
          <w:bCs/>
          <w:sz w:val="28"/>
          <w:szCs w:val="28"/>
          <w:lang w:val="uk-UA"/>
        </w:rPr>
        <w:t>Европейское</w:t>
      </w:r>
      <w:proofErr w:type="spellEnd"/>
      <w:r w:rsidRPr="00F743AD">
        <w:rPr>
          <w:rFonts w:eastAsiaTheme="minorHAnsi"/>
          <w:bCs/>
          <w:sz w:val="28"/>
          <w:szCs w:val="28"/>
          <w:lang w:val="uk-UA"/>
        </w:rPr>
        <w:t xml:space="preserve"> </w:t>
      </w:r>
      <w:proofErr w:type="spellStart"/>
      <w:r w:rsidRPr="00F743AD">
        <w:rPr>
          <w:rFonts w:eastAsiaTheme="minorHAnsi"/>
          <w:bCs/>
          <w:sz w:val="28"/>
          <w:szCs w:val="28"/>
          <w:lang w:val="uk-UA"/>
        </w:rPr>
        <w:t>уголовное</w:t>
      </w:r>
      <w:proofErr w:type="spellEnd"/>
      <w:r w:rsidRPr="00F743AD">
        <w:rPr>
          <w:rFonts w:eastAsiaTheme="minorHAnsi"/>
          <w:bCs/>
          <w:sz w:val="28"/>
          <w:szCs w:val="28"/>
          <w:lang w:val="uk-UA"/>
        </w:rPr>
        <w:t xml:space="preserve"> право. </w:t>
      </w:r>
      <w:proofErr w:type="spellStart"/>
      <w:r w:rsidRPr="00F743AD">
        <w:rPr>
          <w:rFonts w:eastAsiaTheme="minorHAnsi"/>
          <w:bCs/>
          <w:sz w:val="28"/>
          <w:szCs w:val="28"/>
          <w:lang w:val="uk-UA"/>
        </w:rPr>
        <w:t>Перспективы</w:t>
      </w:r>
      <w:proofErr w:type="spellEnd"/>
      <w:r w:rsidRPr="00F743AD">
        <w:rPr>
          <w:rFonts w:eastAsiaTheme="minorHAnsi"/>
          <w:bCs/>
          <w:sz w:val="28"/>
          <w:szCs w:val="28"/>
          <w:lang w:val="uk-UA"/>
        </w:rPr>
        <w:t xml:space="preserve"> </w:t>
      </w:r>
      <w:proofErr w:type="spellStart"/>
      <w:r w:rsidRPr="00F743AD">
        <w:rPr>
          <w:rFonts w:eastAsiaTheme="minorHAnsi"/>
          <w:bCs/>
          <w:sz w:val="28"/>
          <w:szCs w:val="28"/>
          <w:lang w:val="uk-UA"/>
        </w:rPr>
        <w:t>развития</w:t>
      </w:r>
      <w:proofErr w:type="spellEnd"/>
      <w:r w:rsidRPr="00F743AD">
        <w:rPr>
          <w:rFonts w:eastAsiaTheme="minorHAnsi"/>
          <w:bCs/>
          <w:sz w:val="28"/>
          <w:szCs w:val="28"/>
          <w:lang w:val="uk-UA"/>
        </w:rPr>
        <w:t xml:space="preserve">. – М.: </w:t>
      </w:r>
      <w:proofErr w:type="spellStart"/>
      <w:r w:rsidRPr="00F743AD">
        <w:rPr>
          <w:rFonts w:eastAsiaTheme="minorHAnsi"/>
          <w:bCs/>
          <w:sz w:val="28"/>
          <w:szCs w:val="28"/>
          <w:lang w:val="uk-UA"/>
        </w:rPr>
        <w:t>Междунар.отношения</w:t>
      </w:r>
      <w:proofErr w:type="spellEnd"/>
      <w:r w:rsidRPr="00F743AD">
        <w:rPr>
          <w:rFonts w:eastAsiaTheme="minorHAnsi"/>
          <w:bCs/>
          <w:sz w:val="28"/>
          <w:szCs w:val="28"/>
          <w:lang w:val="uk-UA"/>
        </w:rPr>
        <w:t>, 2001. – 232 с.</w:t>
      </w:r>
    </w:p>
    <w:p w:rsidR="00991BBF" w:rsidRPr="00F743AD" w:rsidRDefault="00991BBF" w:rsidP="008E28C4">
      <w:pPr>
        <w:spacing w:line="360" w:lineRule="auto"/>
        <w:ind w:firstLine="709"/>
        <w:jc w:val="both"/>
        <w:rPr>
          <w:rFonts w:eastAsiaTheme="minorHAnsi"/>
          <w:bCs/>
          <w:sz w:val="28"/>
          <w:szCs w:val="28"/>
          <w:lang w:val="uk-UA"/>
        </w:rPr>
      </w:pPr>
      <w:proofErr w:type="spellStart"/>
      <w:r w:rsidRPr="00F743AD">
        <w:rPr>
          <w:rFonts w:eastAsiaTheme="minorHAnsi"/>
          <w:bCs/>
          <w:sz w:val="28"/>
          <w:szCs w:val="28"/>
          <w:lang w:val="uk-UA"/>
        </w:rPr>
        <w:t>Житний</w:t>
      </w:r>
      <w:proofErr w:type="spellEnd"/>
      <w:r w:rsidRPr="00F743AD">
        <w:rPr>
          <w:rFonts w:eastAsiaTheme="minorHAnsi"/>
          <w:bCs/>
          <w:sz w:val="28"/>
          <w:szCs w:val="28"/>
          <w:lang w:val="uk-UA"/>
        </w:rPr>
        <w:t xml:space="preserve"> О.О. Кримінальне право України в міжнародному вимірі (порівняльно-правовий аналіз): монографія / </w:t>
      </w:r>
      <w:proofErr w:type="spellStart"/>
      <w:r w:rsidRPr="00F743AD">
        <w:rPr>
          <w:rFonts w:eastAsiaTheme="minorHAnsi"/>
          <w:bCs/>
          <w:sz w:val="28"/>
          <w:szCs w:val="28"/>
          <w:lang w:val="uk-UA"/>
        </w:rPr>
        <w:t>О.О.Житний</w:t>
      </w:r>
      <w:proofErr w:type="spellEnd"/>
      <w:r w:rsidRPr="00F743AD">
        <w:rPr>
          <w:rFonts w:eastAsiaTheme="minorHAnsi"/>
          <w:bCs/>
          <w:sz w:val="28"/>
          <w:szCs w:val="28"/>
          <w:lang w:val="uk-UA"/>
        </w:rPr>
        <w:t>; Харківський національний університет внутрішніх справ. – Х.: Одіссей, 2013. – 376 с.</w:t>
      </w:r>
    </w:p>
    <w:p w:rsidR="00991BBF" w:rsidRPr="00F743AD" w:rsidRDefault="00991BBF" w:rsidP="008E28C4">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Коломієць Ю.Ю. Кримінально-правова ідеологія: </w:t>
      </w:r>
      <w:proofErr w:type="spellStart"/>
      <w:r w:rsidRPr="00F743AD">
        <w:rPr>
          <w:rFonts w:eastAsiaTheme="minorHAnsi"/>
          <w:bCs/>
          <w:sz w:val="28"/>
          <w:szCs w:val="28"/>
          <w:lang w:val="uk-UA"/>
        </w:rPr>
        <w:t>філософсько-правое</w:t>
      </w:r>
      <w:proofErr w:type="spellEnd"/>
      <w:r w:rsidRPr="00F743AD">
        <w:rPr>
          <w:rFonts w:eastAsiaTheme="minorHAnsi"/>
          <w:bCs/>
          <w:sz w:val="28"/>
          <w:szCs w:val="28"/>
          <w:lang w:val="uk-UA"/>
        </w:rPr>
        <w:t xml:space="preserve"> дослідження: монографія. – Арциз: ФОП Петров О.С., 2019. – 467 с.</w:t>
      </w:r>
    </w:p>
    <w:p w:rsidR="004A714E" w:rsidRPr="00F743AD" w:rsidRDefault="004A714E" w:rsidP="008E28C4">
      <w:pPr>
        <w:spacing w:line="360" w:lineRule="auto"/>
        <w:ind w:firstLine="709"/>
        <w:jc w:val="both"/>
        <w:rPr>
          <w:rFonts w:eastAsiaTheme="minorHAnsi"/>
          <w:bCs/>
          <w:sz w:val="28"/>
          <w:szCs w:val="28"/>
          <w:lang w:val="uk-UA"/>
        </w:rPr>
      </w:pPr>
      <w:r w:rsidRPr="00F743AD">
        <w:rPr>
          <w:rFonts w:eastAsiaTheme="minorHAnsi"/>
          <w:bCs/>
          <w:sz w:val="28"/>
          <w:szCs w:val="28"/>
          <w:lang w:val="uk-UA"/>
        </w:rPr>
        <w:t>Колос М.І. Українське кримінальне право: походження, розвиток і сучасність: монографія / М. І. Колос. – Київ: ВД «Освіта України», 2019. – 836 с.</w:t>
      </w:r>
    </w:p>
    <w:p w:rsidR="00991BBF" w:rsidRPr="00F743AD" w:rsidRDefault="00991BBF" w:rsidP="008E28C4">
      <w:pPr>
        <w:spacing w:line="360" w:lineRule="auto"/>
        <w:ind w:firstLine="709"/>
        <w:jc w:val="both"/>
        <w:rPr>
          <w:rFonts w:eastAsiaTheme="minorHAnsi"/>
          <w:bCs/>
          <w:sz w:val="28"/>
          <w:szCs w:val="28"/>
          <w:lang w:val="uk-UA"/>
        </w:rPr>
      </w:pPr>
      <w:r w:rsidRPr="00F743AD">
        <w:rPr>
          <w:rFonts w:eastAsiaTheme="minorHAnsi"/>
          <w:bCs/>
          <w:sz w:val="28"/>
          <w:szCs w:val="28"/>
          <w:lang w:val="uk-UA"/>
        </w:rPr>
        <w:t>Конституційні засади кримінального права України – збірка тез доповідей учасників наук.-</w:t>
      </w:r>
      <w:proofErr w:type="spellStart"/>
      <w:r w:rsidRPr="00F743AD">
        <w:rPr>
          <w:rFonts w:eastAsiaTheme="minorHAnsi"/>
          <w:bCs/>
          <w:sz w:val="28"/>
          <w:szCs w:val="28"/>
          <w:lang w:val="uk-UA"/>
        </w:rPr>
        <w:t>практ.конф</w:t>
      </w:r>
      <w:proofErr w:type="spellEnd"/>
      <w:r w:rsidRPr="00F743AD">
        <w:rPr>
          <w:rFonts w:eastAsiaTheme="minorHAnsi"/>
          <w:bCs/>
          <w:sz w:val="28"/>
          <w:szCs w:val="28"/>
          <w:lang w:val="uk-UA"/>
        </w:rPr>
        <w:t xml:space="preserve">. (22 груд. 2020 р.). </w:t>
      </w:r>
      <w:r w:rsidR="004F3F8D" w:rsidRPr="00F743AD">
        <w:rPr>
          <w:rFonts w:eastAsiaTheme="minorHAnsi"/>
          <w:bCs/>
          <w:sz w:val="28"/>
          <w:szCs w:val="28"/>
          <w:lang w:val="uk-UA"/>
        </w:rPr>
        <w:t>–</w:t>
      </w:r>
      <w:r w:rsidRPr="00F743AD">
        <w:rPr>
          <w:rFonts w:eastAsiaTheme="minorHAnsi"/>
          <w:bCs/>
          <w:sz w:val="28"/>
          <w:szCs w:val="28"/>
          <w:lang w:val="uk-UA"/>
        </w:rPr>
        <w:t xml:space="preserve"> </w:t>
      </w:r>
      <w:r w:rsidR="004F3F8D" w:rsidRPr="00F743AD">
        <w:rPr>
          <w:rFonts w:eastAsiaTheme="minorHAnsi"/>
          <w:bCs/>
          <w:sz w:val="28"/>
          <w:szCs w:val="28"/>
          <w:lang w:val="uk-UA"/>
        </w:rPr>
        <w:t xml:space="preserve">К.: КНУ </w:t>
      </w:r>
      <w:proofErr w:type="spellStart"/>
      <w:r w:rsidR="004F3F8D" w:rsidRPr="00F743AD">
        <w:rPr>
          <w:rFonts w:eastAsiaTheme="minorHAnsi"/>
          <w:bCs/>
          <w:sz w:val="28"/>
          <w:szCs w:val="28"/>
          <w:lang w:val="uk-UA"/>
        </w:rPr>
        <w:t>ім.Тараса</w:t>
      </w:r>
      <w:proofErr w:type="spellEnd"/>
      <w:r w:rsidR="004F3F8D" w:rsidRPr="00F743AD">
        <w:rPr>
          <w:rFonts w:eastAsiaTheme="minorHAnsi"/>
          <w:bCs/>
          <w:sz w:val="28"/>
          <w:szCs w:val="28"/>
          <w:lang w:val="uk-UA"/>
        </w:rPr>
        <w:t xml:space="preserve"> Шевченка. – 2020. </w:t>
      </w:r>
    </w:p>
    <w:p w:rsidR="009E190C" w:rsidRPr="00F743AD" w:rsidRDefault="009E190C" w:rsidP="009E190C">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Кривоченко</w:t>
      </w:r>
      <w:proofErr w:type="spellEnd"/>
      <w:r w:rsidRPr="00F743AD">
        <w:rPr>
          <w:rFonts w:ascii="Times New Roman" w:hAnsi="Times New Roman"/>
          <w:sz w:val="28"/>
          <w:szCs w:val="28"/>
        </w:rPr>
        <w:t> Л. М. Класифікація злочинів за ступенем тяжкості у Кримінальному кодексі України : монографія. Київ : Юрінком Інтер, 2010. 120 с.</w:t>
      </w:r>
    </w:p>
    <w:p w:rsidR="009E190C" w:rsidRPr="00F743AD" w:rsidRDefault="009E190C" w:rsidP="009E190C">
      <w:pPr>
        <w:pStyle w:val="a7"/>
        <w:spacing w:line="360" w:lineRule="auto"/>
        <w:jc w:val="both"/>
        <w:rPr>
          <w:rFonts w:ascii="Times New Roman" w:hAnsi="Times New Roman"/>
          <w:sz w:val="28"/>
          <w:szCs w:val="28"/>
        </w:rPr>
      </w:pPr>
      <w:proofErr w:type="spellStart"/>
      <w:r w:rsidRPr="00F743AD">
        <w:rPr>
          <w:rFonts w:ascii="Times New Roman" w:hAnsi="Times New Roman"/>
          <w:sz w:val="28"/>
          <w:szCs w:val="28"/>
        </w:rPr>
        <w:t>Кристи</w:t>
      </w:r>
      <w:proofErr w:type="spellEnd"/>
      <w:r w:rsidRPr="00F743AD">
        <w:rPr>
          <w:rFonts w:ascii="Times New Roman" w:hAnsi="Times New Roman"/>
          <w:sz w:val="28"/>
          <w:szCs w:val="28"/>
        </w:rPr>
        <w:t xml:space="preserve"> Н. </w:t>
      </w:r>
      <w:proofErr w:type="spellStart"/>
      <w:r w:rsidRPr="00F743AD">
        <w:rPr>
          <w:rFonts w:ascii="Times New Roman" w:hAnsi="Times New Roman"/>
          <w:sz w:val="28"/>
          <w:szCs w:val="28"/>
        </w:rPr>
        <w:t>Причиняя</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боль</w:t>
      </w:r>
      <w:proofErr w:type="spellEnd"/>
      <w:r w:rsidRPr="00F743AD">
        <w:rPr>
          <w:rFonts w:ascii="Times New Roman" w:hAnsi="Times New Roman"/>
          <w:sz w:val="28"/>
          <w:szCs w:val="28"/>
        </w:rPr>
        <w:t xml:space="preserve">. Роль </w:t>
      </w:r>
      <w:proofErr w:type="spellStart"/>
      <w:r w:rsidRPr="00F743AD">
        <w:rPr>
          <w:rFonts w:ascii="Times New Roman" w:hAnsi="Times New Roman"/>
          <w:sz w:val="28"/>
          <w:szCs w:val="28"/>
        </w:rPr>
        <w:t>наказания</w:t>
      </w:r>
      <w:proofErr w:type="spellEnd"/>
      <w:r w:rsidRPr="00F743AD">
        <w:rPr>
          <w:rFonts w:ascii="Times New Roman" w:hAnsi="Times New Roman"/>
          <w:sz w:val="28"/>
          <w:szCs w:val="28"/>
        </w:rPr>
        <w:t xml:space="preserve"> в </w:t>
      </w:r>
      <w:proofErr w:type="spellStart"/>
      <w:r w:rsidRPr="00F743AD">
        <w:rPr>
          <w:rFonts w:ascii="Times New Roman" w:hAnsi="Times New Roman"/>
          <w:sz w:val="28"/>
          <w:szCs w:val="28"/>
        </w:rPr>
        <w:t>уголовной</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политике</w:t>
      </w:r>
      <w:proofErr w:type="spellEnd"/>
      <w:r w:rsidRPr="00F743AD">
        <w:rPr>
          <w:rFonts w:ascii="Times New Roman" w:hAnsi="Times New Roman"/>
          <w:sz w:val="28"/>
          <w:szCs w:val="28"/>
        </w:rPr>
        <w:t xml:space="preserve"> / </w:t>
      </w:r>
      <w:proofErr w:type="spellStart"/>
      <w:r w:rsidRPr="00F743AD">
        <w:rPr>
          <w:rFonts w:ascii="Times New Roman" w:hAnsi="Times New Roman"/>
          <w:sz w:val="28"/>
          <w:szCs w:val="28"/>
        </w:rPr>
        <w:t>под</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общ</w:t>
      </w:r>
      <w:proofErr w:type="spellEnd"/>
      <w:r w:rsidRPr="00F743AD">
        <w:rPr>
          <w:rFonts w:ascii="Times New Roman" w:hAnsi="Times New Roman"/>
          <w:sz w:val="28"/>
          <w:szCs w:val="28"/>
        </w:rPr>
        <w:t>. ред. Я. И. </w:t>
      </w:r>
      <w:proofErr w:type="spellStart"/>
      <w:r w:rsidRPr="00F743AD">
        <w:rPr>
          <w:rFonts w:ascii="Times New Roman" w:hAnsi="Times New Roman"/>
          <w:sz w:val="28"/>
          <w:szCs w:val="28"/>
        </w:rPr>
        <w:t>Гилинского</w:t>
      </w:r>
      <w:proofErr w:type="spellEnd"/>
      <w:r w:rsidRPr="00F743AD">
        <w:rPr>
          <w:rFonts w:ascii="Times New Roman" w:hAnsi="Times New Roman"/>
          <w:sz w:val="28"/>
          <w:szCs w:val="28"/>
        </w:rPr>
        <w:t xml:space="preserve">; пер с </w:t>
      </w:r>
      <w:proofErr w:type="spellStart"/>
      <w:r w:rsidRPr="00F743AD">
        <w:rPr>
          <w:rFonts w:ascii="Times New Roman" w:hAnsi="Times New Roman"/>
          <w:sz w:val="28"/>
          <w:szCs w:val="28"/>
        </w:rPr>
        <w:t>англ</w:t>
      </w:r>
      <w:proofErr w:type="spellEnd"/>
      <w:r w:rsidRPr="00F743AD">
        <w:rPr>
          <w:rFonts w:ascii="Times New Roman" w:hAnsi="Times New Roman"/>
          <w:sz w:val="28"/>
          <w:szCs w:val="28"/>
        </w:rPr>
        <w:t>. В. М. </w:t>
      </w:r>
      <w:proofErr w:type="spellStart"/>
      <w:r w:rsidRPr="00F743AD">
        <w:rPr>
          <w:rFonts w:ascii="Times New Roman" w:hAnsi="Times New Roman"/>
          <w:sz w:val="28"/>
          <w:szCs w:val="28"/>
        </w:rPr>
        <w:t>Когана</w:t>
      </w:r>
      <w:proofErr w:type="spellEnd"/>
      <w:r w:rsidRPr="00F743AD">
        <w:rPr>
          <w:rFonts w:ascii="Times New Roman" w:hAnsi="Times New Roman"/>
          <w:sz w:val="28"/>
          <w:szCs w:val="28"/>
        </w:rPr>
        <w:t>, Л. И. </w:t>
      </w:r>
      <w:proofErr w:type="spellStart"/>
      <w:r w:rsidRPr="00F743AD">
        <w:rPr>
          <w:rFonts w:ascii="Times New Roman" w:hAnsi="Times New Roman"/>
          <w:sz w:val="28"/>
          <w:szCs w:val="28"/>
        </w:rPr>
        <w:t>Альперн</w:t>
      </w:r>
      <w:proofErr w:type="spellEnd"/>
      <w:r w:rsidRPr="00F743AD">
        <w:rPr>
          <w:rFonts w:ascii="Times New Roman" w:hAnsi="Times New Roman"/>
          <w:sz w:val="28"/>
          <w:szCs w:val="28"/>
        </w:rPr>
        <w:t xml:space="preserve"> (пер. </w:t>
      </w:r>
      <w:proofErr w:type="spellStart"/>
      <w:r w:rsidRPr="00F743AD">
        <w:rPr>
          <w:rFonts w:ascii="Times New Roman" w:hAnsi="Times New Roman"/>
          <w:sz w:val="28"/>
          <w:szCs w:val="28"/>
        </w:rPr>
        <w:t>пред</w:t>
      </w:r>
      <w:proofErr w:type="spellEnd"/>
      <w:r w:rsidRPr="00F743AD">
        <w:rPr>
          <w:rFonts w:ascii="Times New Roman" w:hAnsi="Times New Roman"/>
          <w:sz w:val="28"/>
          <w:szCs w:val="28"/>
        </w:rPr>
        <w:t xml:space="preserve">. и </w:t>
      </w:r>
      <w:proofErr w:type="spellStart"/>
      <w:r w:rsidRPr="00F743AD">
        <w:rPr>
          <w:rFonts w:ascii="Times New Roman" w:hAnsi="Times New Roman"/>
          <w:sz w:val="28"/>
          <w:szCs w:val="28"/>
        </w:rPr>
        <w:t>гл</w:t>
      </w:r>
      <w:proofErr w:type="spellEnd"/>
      <w:r w:rsidRPr="00F743AD">
        <w:rPr>
          <w:rFonts w:ascii="Times New Roman" w:hAnsi="Times New Roman"/>
          <w:sz w:val="28"/>
          <w:szCs w:val="28"/>
        </w:rPr>
        <w:t xml:space="preserve">. 12) </w:t>
      </w:r>
      <w:proofErr w:type="spellStart"/>
      <w:r w:rsidRPr="00F743AD">
        <w:rPr>
          <w:rFonts w:ascii="Times New Roman" w:hAnsi="Times New Roman"/>
          <w:sz w:val="28"/>
          <w:szCs w:val="28"/>
        </w:rPr>
        <w:t>под</w:t>
      </w:r>
      <w:proofErr w:type="spellEnd"/>
      <w:r w:rsidRPr="00F743AD">
        <w:rPr>
          <w:rFonts w:ascii="Times New Roman" w:hAnsi="Times New Roman"/>
          <w:sz w:val="28"/>
          <w:szCs w:val="28"/>
        </w:rPr>
        <w:t xml:space="preserve"> ред. А. М. Яковлева; вступ. ст.: А. М. Яковлева, В. М. </w:t>
      </w:r>
      <w:proofErr w:type="spellStart"/>
      <w:r w:rsidRPr="00F743AD">
        <w:rPr>
          <w:rFonts w:ascii="Times New Roman" w:hAnsi="Times New Roman"/>
          <w:sz w:val="28"/>
          <w:szCs w:val="28"/>
        </w:rPr>
        <w:t>Когана</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пред</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Ховарда</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Зера</w:t>
      </w:r>
      <w:proofErr w:type="spellEnd"/>
      <w:r w:rsidRPr="00F743AD">
        <w:rPr>
          <w:rFonts w:ascii="Times New Roman" w:hAnsi="Times New Roman"/>
          <w:sz w:val="28"/>
          <w:szCs w:val="28"/>
        </w:rPr>
        <w:t>. Санкт-Петербург : Алтея, 2011. 164 с.</w:t>
      </w:r>
    </w:p>
    <w:p w:rsidR="009E190C" w:rsidRPr="00F743AD" w:rsidRDefault="009E190C" w:rsidP="009E190C">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Лопашенко</w:t>
      </w:r>
      <w:proofErr w:type="spellEnd"/>
      <w:r w:rsidRPr="00F743AD">
        <w:rPr>
          <w:rFonts w:ascii="Times New Roman" w:hAnsi="Times New Roman"/>
          <w:sz w:val="28"/>
          <w:szCs w:val="28"/>
        </w:rPr>
        <w:t xml:space="preserve"> Н. А. </w:t>
      </w:r>
      <w:proofErr w:type="spellStart"/>
      <w:r w:rsidRPr="00F743AD">
        <w:rPr>
          <w:rFonts w:ascii="Times New Roman" w:hAnsi="Times New Roman"/>
          <w:sz w:val="28"/>
          <w:szCs w:val="28"/>
        </w:rPr>
        <w:t>Основы</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уголовно</w:t>
      </w:r>
      <w:proofErr w:type="spellEnd"/>
      <w:r w:rsidRPr="00F743AD">
        <w:rPr>
          <w:rFonts w:ascii="Times New Roman" w:hAnsi="Times New Roman"/>
          <w:sz w:val="28"/>
          <w:szCs w:val="28"/>
        </w:rPr>
        <w:t xml:space="preserve">-правового </w:t>
      </w:r>
      <w:proofErr w:type="spellStart"/>
      <w:r w:rsidRPr="00F743AD">
        <w:rPr>
          <w:rFonts w:ascii="Times New Roman" w:hAnsi="Times New Roman"/>
          <w:sz w:val="28"/>
          <w:szCs w:val="28"/>
        </w:rPr>
        <w:t>воздействия</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уголовное</w:t>
      </w:r>
      <w:proofErr w:type="spellEnd"/>
      <w:r w:rsidRPr="00F743AD">
        <w:rPr>
          <w:rFonts w:ascii="Times New Roman" w:hAnsi="Times New Roman"/>
          <w:sz w:val="28"/>
          <w:szCs w:val="28"/>
        </w:rPr>
        <w:t xml:space="preserve"> право, </w:t>
      </w:r>
      <w:proofErr w:type="spellStart"/>
      <w:r w:rsidRPr="00F743AD">
        <w:rPr>
          <w:rFonts w:ascii="Times New Roman" w:hAnsi="Times New Roman"/>
          <w:sz w:val="28"/>
          <w:szCs w:val="28"/>
        </w:rPr>
        <w:t>уголовный</w:t>
      </w:r>
      <w:proofErr w:type="spellEnd"/>
      <w:r w:rsidRPr="00F743AD">
        <w:rPr>
          <w:rFonts w:ascii="Times New Roman" w:hAnsi="Times New Roman"/>
          <w:sz w:val="28"/>
          <w:szCs w:val="28"/>
        </w:rPr>
        <w:t xml:space="preserve"> закон, </w:t>
      </w:r>
      <w:proofErr w:type="spellStart"/>
      <w:r w:rsidRPr="00F743AD">
        <w:rPr>
          <w:rFonts w:ascii="Times New Roman" w:hAnsi="Times New Roman"/>
          <w:sz w:val="28"/>
          <w:szCs w:val="28"/>
        </w:rPr>
        <w:t>уголовно-правовая</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политика</w:t>
      </w:r>
      <w:proofErr w:type="spellEnd"/>
      <w:r w:rsidRPr="00F743AD">
        <w:rPr>
          <w:rFonts w:ascii="Times New Roman" w:hAnsi="Times New Roman"/>
          <w:sz w:val="28"/>
          <w:szCs w:val="28"/>
        </w:rPr>
        <w:t xml:space="preserve"> : </w:t>
      </w:r>
      <w:proofErr w:type="spellStart"/>
      <w:r w:rsidRPr="00F743AD">
        <w:rPr>
          <w:rFonts w:ascii="Times New Roman" w:hAnsi="Times New Roman"/>
          <w:sz w:val="28"/>
          <w:szCs w:val="28"/>
        </w:rPr>
        <w:t>монография</w:t>
      </w:r>
      <w:proofErr w:type="spellEnd"/>
      <w:r w:rsidRPr="00F743AD">
        <w:rPr>
          <w:rFonts w:ascii="Times New Roman" w:hAnsi="Times New Roman"/>
          <w:sz w:val="28"/>
          <w:szCs w:val="28"/>
        </w:rPr>
        <w:t xml:space="preserve">. Санкт-Петербург : </w:t>
      </w:r>
      <w:proofErr w:type="spellStart"/>
      <w:r w:rsidRPr="00F743AD">
        <w:rPr>
          <w:rFonts w:ascii="Times New Roman" w:hAnsi="Times New Roman"/>
          <w:sz w:val="28"/>
          <w:szCs w:val="28"/>
        </w:rPr>
        <w:t>Изд</w:t>
      </w:r>
      <w:proofErr w:type="spellEnd"/>
      <w:r w:rsidRPr="00F743AD">
        <w:rPr>
          <w:rFonts w:ascii="Times New Roman" w:hAnsi="Times New Roman"/>
          <w:sz w:val="28"/>
          <w:szCs w:val="28"/>
        </w:rPr>
        <w:t>-во Р. Асланова «</w:t>
      </w:r>
      <w:proofErr w:type="spellStart"/>
      <w:r w:rsidRPr="00F743AD">
        <w:rPr>
          <w:rFonts w:ascii="Times New Roman" w:hAnsi="Times New Roman"/>
          <w:sz w:val="28"/>
          <w:szCs w:val="28"/>
        </w:rPr>
        <w:t>Юридический</w:t>
      </w:r>
      <w:proofErr w:type="spellEnd"/>
      <w:r w:rsidRPr="00F743AD">
        <w:rPr>
          <w:rFonts w:ascii="Times New Roman" w:hAnsi="Times New Roman"/>
          <w:sz w:val="28"/>
          <w:szCs w:val="28"/>
        </w:rPr>
        <w:t xml:space="preserve"> центр Пресс», 2004. 339 с.</w:t>
      </w:r>
    </w:p>
    <w:p w:rsidR="00123D60" w:rsidRPr="00F743AD" w:rsidRDefault="00123D60" w:rsidP="008E28C4">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Наукове та законодавче забезпечення реалізації концепції кримінальних проступків: монографія / за </w:t>
      </w:r>
      <w:proofErr w:type="spellStart"/>
      <w:r w:rsidRPr="00F743AD">
        <w:rPr>
          <w:rFonts w:eastAsiaTheme="minorHAnsi"/>
          <w:bCs/>
          <w:sz w:val="28"/>
          <w:szCs w:val="28"/>
          <w:lang w:val="uk-UA"/>
        </w:rPr>
        <w:t>заг.ред</w:t>
      </w:r>
      <w:proofErr w:type="spellEnd"/>
      <w:r w:rsidRPr="00F743AD">
        <w:rPr>
          <w:rFonts w:eastAsiaTheme="minorHAnsi"/>
          <w:bCs/>
          <w:sz w:val="28"/>
          <w:szCs w:val="28"/>
          <w:lang w:val="uk-UA"/>
        </w:rPr>
        <w:t xml:space="preserve">. </w:t>
      </w:r>
      <w:proofErr w:type="spellStart"/>
      <w:r w:rsidRPr="00F743AD">
        <w:rPr>
          <w:rFonts w:eastAsiaTheme="minorHAnsi"/>
          <w:bCs/>
          <w:sz w:val="28"/>
          <w:szCs w:val="28"/>
          <w:lang w:val="uk-UA"/>
        </w:rPr>
        <w:t>С.В.Ківалова</w:t>
      </w:r>
      <w:proofErr w:type="spellEnd"/>
      <w:r w:rsidRPr="00F743AD">
        <w:rPr>
          <w:rFonts w:eastAsiaTheme="minorHAnsi"/>
          <w:bCs/>
          <w:sz w:val="28"/>
          <w:szCs w:val="28"/>
          <w:lang w:val="uk-UA"/>
        </w:rPr>
        <w:t xml:space="preserve">, </w:t>
      </w:r>
      <w:proofErr w:type="spellStart"/>
      <w:r w:rsidRPr="00F743AD">
        <w:rPr>
          <w:rFonts w:eastAsiaTheme="minorHAnsi"/>
          <w:bCs/>
          <w:sz w:val="28"/>
          <w:szCs w:val="28"/>
          <w:lang w:val="uk-UA"/>
        </w:rPr>
        <w:t>В.О.Тулякова</w:t>
      </w:r>
      <w:proofErr w:type="spellEnd"/>
      <w:r w:rsidRPr="00F743AD">
        <w:rPr>
          <w:rFonts w:eastAsiaTheme="minorHAnsi"/>
          <w:bCs/>
          <w:sz w:val="28"/>
          <w:szCs w:val="28"/>
          <w:lang w:val="uk-UA"/>
        </w:rPr>
        <w:t xml:space="preserve">; НУ ОЮА. </w:t>
      </w:r>
      <w:r w:rsidR="00991BBF" w:rsidRPr="00F743AD">
        <w:rPr>
          <w:rFonts w:eastAsiaTheme="minorHAnsi"/>
          <w:bCs/>
          <w:sz w:val="28"/>
          <w:szCs w:val="28"/>
          <w:lang w:val="uk-UA"/>
        </w:rPr>
        <w:t>–</w:t>
      </w:r>
      <w:r w:rsidRPr="00F743AD">
        <w:rPr>
          <w:rFonts w:eastAsiaTheme="minorHAnsi"/>
          <w:bCs/>
          <w:sz w:val="28"/>
          <w:szCs w:val="28"/>
          <w:lang w:val="uk-UA"/>
        </w:rPr>
        <w:t xml:space="preserve"> Одеса</w:t>
      </w:r>
      <w:r w:rsidR="00991BBF" w:rsidRPr="00F743AD">
        <w:rPr>
          <w:rFonts w:eastAsiaTheme="minorHAnsi"/>
          <w:bCs/>
          <w:sz w:val="28"/>
          <w:szCs w:val="28"/>
          <w:lang w:val="uk-UA"/>
        </w:rPr>
        <w:t>: Юридична література, 2014. – 176 с.</w:t>
      </w:r>
    </w:p>
    <w:p w:rsidR="009E190C" w:rsidRPr="00F743AD" w:rsidRDefault="009E190C" w:rsidP="009E190C">
      <w:pPr>
        <w:pStyle w:val="a7"/>
        <w:spacing w:line="360" w:lineRule="auto"/>
        <w:ind w:firstLine="708"/>
        <w:rPr>
          <w:rFonts w:ascii="Times New Roman" w:hAnsi="Times New Roman"/>
          <w:sz w:val="28"/>
          <w:szCs w:val="28"/>
        </w:rPr>
      </w:pPr>
      <w:r w:rsidRPr="00F743AD">
        <w:rPr>
          <w:rFonts w:ascii="Times New Roman" w:hAnsi="Times New Roman"/>
          <w:sz w:val="28"/>
          <w:szCs w:val="28"/>
        </w:rPr>
        <w:t>Новікова К. А. Обмеження свободи як вид покарання : монографія / наук. ред. Ю. А. Пономаренко. Харків : Право, 2019. 288 с.</w:t>
      </w:r>
    </w:p>
    <w:p w:rsidR="008E28C4" w:rsidRPr="00F743AD" w:rsidRDefault="008E28C4" w:rsidP="008E28C4">
      <w:pPr>
        <w:spacing w:line="360" w:lineRule="auto"/>
        <w:ind w:firstLine="709"/>
        <w:jc w:val="both"/>
        <w:rPr>
          <w:rFonts w:eastAsiaTheme="minorHAnsi"/>
          <w:bCs/>
          <w:sz w:val="28"/>
          <w:szCs w:val="28"/>
          <w:lang w:val="uk-UA"/>
        </w:rPr>
      </w:pPr>
      <w:r w:rsidRPr="00F743AD">
        <w:rPr>
          <w:rFonts w:eastAsiaTheme="minorHAnsi"/>
          <w:bCs/>
          <w:sz w:val="28"/>
          <w:szCs w:val="28"/>
          <w:lang w:val="uk-UA"/>
        </w:rPr>
        <w:t>Пономаренко Ю.А. Загальна теорія визначення караності кримінальних правопорушень: монографія / Ю. А. Пономаренко. – Харків: Право, 2020. – 720 с.</w:t>
      </w:r>
    </w:p>
    <w:p w:rsidR="00E973B1" w:rsidRPr="00F743AD" w:rsidRDefault="00E973B1" w:rsidP="00E973B1">
      <w:pPr>
        <w:pStyle w:val="a7"/>
        <w:spacing w:line="360" w:lineRule="auto"/>
        <w:ind w:firstLine="708"/>
        <w:jc w:val="both"/>
        <w:rPr>
          <w:rFonts w:ascii="Times New Roman" w:hAnsi="Times New Roman"/>
          <w:i/>
          <w:iCs/>
          <w:sz w:val="28"/>
          <w:szCs w:val="28"/>
        </w:rPr>
      </w:pPr>
      <w:r w:rsidRPr="00F743AD">
        <w:rPr>
          <w:rFonts w:ascii="Times New Roman" w:hAnsi="Times New Roman"/>
          <w:sz w:val="28"/>
          <w:szCs w:val="28"/>
        </w:rPr>
        <w:t>Рішення Конституційного Суду України у справі за конституційним поданням Верховного Суду України щодо відповідності Конституції України (конституційності) положень статті 69 Кримінального кодексу України (справа про призначення судом більш м’якого покарання) від 2 листопада 2004 року № 15-рп/2004.</w:t>
      </w:r>
      <w:r w:rsidRPr="00F743AD">
        <w:rPr>
          <w:rStyle w:val="afb"/>
          <w:rFonts w:ascii="Times New Roman" w:hAnsi="Times New Roman"/>
          <w:i w:val="0"/>
          <w:iCs w:val="0"/>
          <w:sz w:val="28"/>
          <w:szCs w:val="28"/>
        </w:rPr>
        <w:t xml:space="preserve"> </w:t>
      </w:r>
      <w:r w:rsidRPr="00F743AD">
        <w:rPr>
          <w:rStyle w:val="afb"/>
          <w:rFonts w:ascii="Times New Roman" w:hAnsi="Times New Roman"/>
          <w:sz w:val="28"/>
          <w:szCs w:val="28"/>
        </w:rPr>
        <w:t>Офіційний вісник України.</w:t>
      </w:r>
      <w:r w:rsidRPr="00F743AD">
        <w:rPr>
          <w:rStyle w:val="afb"/>
          <w:rFonts w:ascii="Times New Roman" w:hAnsi="Times New Roman"/>
          <w:i w:val="0"/>
          <w:iCs w:val="0"/>
          <w:sz w:val="28"/>
          <w:szCs w:val="28"/>
        </w:rPr>
        <w:t xml:space="preserve"> 2004. № 45. Ст. 2975.</w:t>
      </w:r>
    </w:p>
    <w:p w:rsidR="00E973B1" w:rsidRPr="00F743AD" w:rsidRDefault="00E973B1" w:rsidP="00E973B1">
      <w:pPr>
        <w:pStyle w:val="a7"/>
        <w:spacing w:line="360" w:lineRule="auto"/>
        <w:ind w:firstLine="708"/>
        <w:jc w:val="both"/>
        <w:rPr>
          <w:rFonts w:ascii="Times New Roman" w:hAnsi="Times New Roman"/>
          <w:sz w:val="28"/>
          <w:szCs w:val="28"/>
        </w:rPr>
      </w:pPr>
      <w:r w:rsidRPr="00F743AD">
        <w:rPr>
          <w:rFonts w:ascii="Times New Roman" w:hAnsi="Times New Roman"/>
          <w:sz w:val="28"/>
          <w:szCs w:val="28"/>
        </w:rPr>
        <w:t xml:space="preserve">Сердюк П. П. Теоретичні й методологічні проблеми сучасного кримінального права: монографія. Запоріжжя : Акцент </w:t>
      </w:r>
      <w:proofErr w:type="spellStart"/>
      <w:r w:rsidRPr="00F743AD">
        <w:rPr>
          <w:rFonts w:ascii="Times New Roman" w:hAnsi="Times New Roman"/>
          <w:sz w:val="28"/>
          <w:szCs w:val="28"/>
        </w:rPr>
        <w:t>Інвест-Трейд</w:t>
      </w:r>
      <w:proofErr w:type="spellEnd"/>
      <w:r w:rsidRPr="00F743AD">
        <w:rPr>
          <w:rFonts w:ascii="Times New Roman" w:hAnsi="Times New Roman"/>
          <w:sz w:val="28"/>
          <w:szCs w:val="28"/>
        </w:rPr>
        <w:t>, 2012. 800 с.</w:t>
      </w:r>
    </w:p>
    <w:p w:rsidR="00E973B1" w:rsidRPr="00F743AD" w:rsidRDefault="00E973B1" w:rsidP="00E973B1">
      <w:pPr>
        <w:pStyle w:val="a7"/>
        <w:spacing w:line="360" w:lineRule="auto"/>
        <w:ind w:firstLine="708"/>
        <w:jc w:val="both"/>
        <w:rPr>
          <w:rFonts w:ascii="Times New Roman" w:hAnsi="Times New Roman"/>
          <w:sz w:val="28"/>
          <w:szCs w:val="28"/>
        </w:rPr>
      </w:pPr>
      <w:proofErr w:type="spellStart"/>
      <w:r w:rsidRPr="00F743AD">
        <w:rPr>
          <w:rFonts w:ascii="Times New Roman" w:hAnsi="Times New Roman"/>
          <w:sz w:val="28"/>
          <w:szCs w:val="28"/>
          <w:lang w:val="ru-RU"/>
        </w:rPr>
        <w:t>Сташис</w:t>
      </w:r>
      <w:proofErr w:type="spellEnd"/>
      <w:r w:rsidRPr="00F743AD">
        <w:rPr>
          <w:rFonts w:ascii="Times New Roman" w:hAnsi="Times New Roman"/>
          <w:sz w:val="28"/>
          <w:szCs w:val="28"/>
        </w:rPr>
        <w:t> </w:t>
      </w:r>
      <w:r w:rsidRPr="00F743AD">
        <w:rPr>
          <w:rFonts w:ascii="Times New Roman" w:hAnsi="Times New Roman"/>
          <w:sz w:val="28"/>
          <w:szCs w:val="28"/>
          <w:lang w:val="ru-RU"/>
        </w:rPr>
        <w:t xml:space="preserve">В. </w:t>
      </w:r>
      <w:proofErr w:type="spellStart"/>
      <w:r w:rsidRPr="00F743AD">
        <w:rPr>
          <w:rFonts w:ascii="Times New Roman" w:hAnsi="Times New Roman"/>
          <w:sz w:val="28"/>
          <w:szCs w:val="28"/>
          <w:lang w:val="ru-RU"/>
        </w:rPr>
        <w:t>Основні</w:t>
      </w:r>
      <w:proofErr w:type="spellEnd"/>
      <w:r w:rsidRPr="00F743AD">
        <w:rPr>
          <w:rFonts w:ascii="Times New Roman" w:hAnsi="Times New Roman"/>
          <w:sz w:val="28"/>
          <w:szCs w:val="28"/>
          <w:lang w:val="ru-RU"/>
        </w:rPr>
        <w:t xml:space="preserve"> новели нового </w:t>
      </w:r>
      <w:proofErr w:type="spellStart"/>
      <w:r w:rsidRPr="00F743AD">
        <w:rPr>
          <w:rFonts w:ascii="Times New Roman" w:hAnsi="Times New Roman"/>
          <w:sz w:val="28"/>
          <w:szCs w:val="28"/>
          <w:lang w:val="ru-RU"/>
        </w:rPr>
        <w:t>Кримінального</w:t>
      </w:r>
      <w:proofErr w:type="spellEnd"/>
      <w:r w:rsidRPr="00F743AD">
        <w:rPr>
          <w:rFonts w:ascii="Times New Roman" w:hAnsi="Times New Roman"/>
          <w:sz w:val="28"/>
          <w:szCs w:val="28"/>
          <w:lang w:val="ru-RU"/>
        </w:rPr>
        <w:t xml:space="preserve"> кодексу</w:t>
      </w:r>
      <w:r w:rsidRPr="00F743AD">
        <w:rPr>
          <w:rFonts w:ascii="Times New Roman" w:hAnsi="Times New Roman"/>
          <w:sz w:val="28"/>
          <w:szCs w:val="28"/>
        </w:rPr>
        <w:t xml:space="preserve"> </w:t>
      </w:r>
      <w:proofErr w:type="spellStart"/>
      <w:r w:rsidRPr="00F743AD">
        <w:rPr>
          <w:rFonts w:ascii="Times New Roman" w:hAnsi="Times New Roman"/>
          <w:sz w:val="28"/>
          <w:szCs w:val="28"/>
          <w:lang w:val="ru-RU"/>
        </w:rPr>
        <w:t>України</w:t>
      </w:r>
      <w:proofErr w:type="spellEnd"/>
      <w:r w:rsidRPr="00F743AD">
        <w:rPr>
          <w:rFonts w:ascii="Times New Roman" w:hAnsi="Times New Roman"/>
          <w:sz w:val="28"/>
          <w:szCs w:val="28"/>
        </w:rPr>
        <w:t>.</w:t>
      </w:r>
      <w:r w:rsidRPr="00F743AD">
        <w:rPr>
          <w:rFonts w:ascii="Times New Roman" w:hAnsi="Times New Roman"/>
          <w:sz w:val="28"/>
          <w:szCs w:val="28"/>
          <w:lang w:val="ru-RU"/>
        </w:rPr>
        <w:t xml:space="preserve"> </w:t>
      </w:r>
      <w:proofErr w:type="spellStart"/>
      <w:r w:rsidRPr="00F743AD">
        <w:rPr>
          <w:rFonts w:ascii="Times New Roman" w:hAnsi="Times New Roman"/>
          <w:i/>
          <w:iCs/>
          <w:sz w:val="28"/>
          <w:szCs w:val="28"/>
          <w:lang w:val="ru-RU"/>
        </w:rPr>
        <w:t>Вісник</w:t>
      </w:r>
      <w:proofErr w:type="spellEnd"/>
      <w:r w:rsidRPr="00F743AD">
        <w:rPr>
          <w:rFonts w:ascii="Times New Roman" w:hAnsi="Times New Roman"/>
          <w:i/>
          <w:iCs/>
          <w:sz w:val="28"/>
          <w:szCs w:val="28"/>
          <w:lang w:val="ru-RU"/>
        </w:rPr>
        <w:t xml:space="preserve"> </w:t>
      </w:r>
      <w:proofErr w:type="spellStart"/>
      <w:r w:rsidRPr="00F743AD">
        <w:rPr>
          <w:rFonts w:ascii="Times New Roman" w:hAnsi="Times New Roman"/>
          <w:i/>
          <w:iCs/>
          <w:sz w:val="28"/>
          <w:szCs w:val="28"/>
          <w:lang w:val="ru-RU"/>
        </w:rPr>
        <w:t>Академії</w:t>
      </w:r>
      <w:proofErr w:type="spellEnd"/>
      <w:r w:rsidRPr="00F743AD">
        <w:rPr>
          <w:rFonts w:ascii="Times New Roman" w:hAnsi="Times New Roman"/>
          <w:i/>
          <w:iCs/>
          <w:sz w:val="28"/>
          <w:szCs w:val="28"/>
          <w:lang w:val="ru-RU"/>
        </w:rPr>
        <w:t xml:space="preserve"> </w:t>
      </w:r>
      <w:proofErr w:type="spellStart"/>
      <w:r w:rsidRPr="00F743AD">
        <w:rPr>
          <w:rFonts w:ascii="Times New Roman" w:hAnsi="Times New Roman"/>
          <w:i/>
          <w:iCs/>
          <w:sz w:val="28"/>
          <w:szCs w:val="28"/>
          <w:lang w:val="ru-RU"/>
        </w:rPr>
        <w:t>правових</w:t>
      </w:r>
      <w:proofErr w:type="spellEnd"/>
      <w:r w:rsidRPr="00F743AD">
        <w:rPr>
          <w:rFonts w:ascii="Times New Roman" w:hAnsi="Times New Roman"/>
          <w:i/>
          <w:iCs/>
          <w:sz w:val="28"/>
          <w:szCs w:val="28"/>
          <w:lang w:val="ru-RU"/>
        </w:rPr>
        <w:t xml:space="preserve"> наук </w:t>
      </w:r>
      <w:proofErr w:type="spellStart"/>
      <w:proofErr w:type="gramStart"/>
      <w:r w:rsidRPr="00F743AD">
        <w:rPr>
          <w:rFonts w:ascii="Times New Roman" w:hAnsi="Times New Roman"/>
          <w:i/>
          <w:iCs/>
          <w:sz w:val="28"/>
          <w:szCs w:val="28"/>
          <w:lang w:val="ru-RU"/>
        </w:rPr>
        <w:t>України</w:t>
      </w:r>
      <w:proofErr w:type="spellEnd"/>
      <w:r w:rsidRPr="00F743AD">
        <w:rPr>
          <w:rFonts w:ascii="Times New Roman" w:hAnsi="Times New Roman"/>
          <w:i/>
          <w:iCs/>
          <w:sz w:val="28"/>
          <w:szCs w:val="28"/>
          <w:lang w:val="ru-RU"/>
        </w:rPr>
        <w:t xml:space="preserve"> :</w:t>
      </w:r>
      <w:proofErr w:type="gramEnd"/>
      <w:r w:rsidRPr="00F743AD">
        <w:rPr>
          <w:rFonts w:ascii="Times New Roman" w:hAnsi="Times New Roman"/>
          <w:i/>
          <w:iCs/>
          <w:sz w:val="28"/>
          <w:szCs w:val="28"/>
          <w:lang w:val="ru-RU"/>
        </w:rPr>
        <w:t xml:space="preserve"> </w:t>
      </w:r>
      <w:proofErr w:type="spellStart"/>
      <w:r w:rsidRPr="00F743AD">
        <w:rPr>
          <w:rFonts w:ascii="Times New Roman" w:hAnsi="Times New Roman"/>
          <w:i/>
          <w:iCs/>
          <w:sz w:val="28"/>
          <w:szCs w:val="28"/>
          <w:lang w:val="ru-RU"/>
        </w:rPr>
        <w:t>зб</w:t>
      </w:r>
      <w:proofErr w:type="spellEnd"/>
      <w:r w:rsidRPr="00F743AD">
        <w:rPr>
          <w:rFonts w:ascii="Times New Roman" w:hAnsi="Times New Roman"/>
          <w:i/>
          <w:iCs/>
          <w:sz w:val="28"/>
          <w:szCs w:val="28"/>
          <w:lang w:val="ru-RU"/>
        </w:rPr>
        <w:t>. наук. пр</w:t>
      </w:r>
      <w:r w:rsidRPr="00F743AD">
        <w:rPr>
          <w:rFonts w:ascii="Times New Roman" w:hAnsi="Times New Roman"/>
          <w:sz w:val="28"/>
          <w:szCs w:val="28"/>
          <w:lang w:val="ru-RU"/>
        </w:rPr>
        <w:t xml:space="preserve">. </w:t>
      </w:r>
      <w:r w:rsidRPr="00F743AD">
        <w:rPr>
          <w:rFonts w:ascii="Times New Roman" w:hAnsi="Times New Roman"/>
          <w:sz w:val="28"/>
          <w:szCs w:val="28"/>
        </w:rPr>
        <w:t>Харків, 2003. №2/3. С. 612-626.</w:t>
      </w:r>
    </w:p>
    <w:p w:rsidR="00E973B1" w:rsidRPr="00F743AD" w:rsidRDefault="00E973B1" w:rsidP="00E973B1">
      <w:pPr>
        <w:pStyle w:val="a7"/>
        <w:spacing w:line="360" w:lineRule="auto"/>
        <w:ind w:firstLine="708"/>
        <w:jc w:val="both"/>
        <w:rPr>
          <w:rFonts w:ascii="Times New Roman" w:hAnsi="Times New Roman"/>
          <w:sz w:val="28"/>
          <w:szCs w:val="28"/>
        </w:rPr>
      </w:pPr>
      <w:proofErr w:type="spellStart"/>
      <w:r w:rsidRPr="00F743AD">
        <w:rPr>
          <w:rFonts w:ascii="Times New Roman" w:hAnsi="Times New Roman"/>
          <w:sz w:val="28"/>
          <w:szCs w:val="28"/>
        </w:rPr>
        <w:t>Тацій</w:t>
      </w:r>
      <w:proofErr w:type="spellEnd"/>
      <w:r w:rsidRPr="00F743AD">
        <w:rPr>
          <w:rFonts w:ascii="Times New Roman" w:hAnsi="Times New Roman"/>
          <w:sz w:val="28"/>
          <w:szCs w:val="28"/>
        </w:rPr>
        <w:t xml:space="preserve"> В. Я., </w:t>
      </w:r>
      <w:proofErr w:type="spellStart"/>
      <w:r w:rsidRPr="00F743AD">
        <w:rPr>
          <w:rFonts w:ascii="Times New Roman" w:hAnsi="Times New Roman"/>
          <w:sz w:val="28"/>
          <w:szCs w:val="28"/>
        </w:rPr>
        <w:t>Сташис</w:t>
      </w:r>
      <w:proofErr w:type="spellEnd"/>
      <w:r w:rsidRPr="00F743AD">
        <w:rPr>
          <w:rFonts w:ascii="Times New Roman" w:hAnsi="Times New Roman"/>
          <w:sz w:val="28"/>
          <w:szCs w:val="28"/>
        </w:rPr>
        <w:t xml:space="preserve"> В. В., </w:t>
      </w:r>
      <w:proofErr w:type="spellStart"/>
      <w:r w:rsidRPr="00F743AD">
        <w:rPr>
          <w:rFonts w:ascii="Times New Roman" w:hAnsi="Times New Roman"/>
          <w:sz w:val="28"/>
          <w:szCs w:val="28"/>
        </w:rPr>
        <w:t>Баулін</w:t>
      </w:r>
      <w:proofErr w:type="spellEnd"/>
      <w:r w:rsidRPr="00F743AD">
        <w:rPr>
          <w:rFonts w:ascii="Times New Roman" w:hAnsi="Times New Roman"/>
          <w:sz w:val="28"/>
          <w:szCs w:val="28"/>
        </w:rPr>
        <w:t> Ю. В. Новий Кримінальний кодекс України в контексті сучасної кримінально-правової думки</w:t>
      </w:r>
      <w:r w:rsidRPr="00F743AD">
        <w:rPr>
          <w:rFonts w:ascii="Times New Roman" w:hAnsi="Times New Roman"/>
          <w:sz w:val="28"/>
          <w:szCs w:val="28"/>
          <w:lang w:val="ru-RU"/>
        </w:rPr>
        <w:t xml:space="preserve">. </w:t>
      </w:r>
      <w:r w:rsidRPr="00F743AD">
        <w:rPr>
          <w:rFonts w:ascii="Times New Roman" w:hAnsi="Times New Roman"/>
          <w:sz w:val="28"/>
          <w:szCs w:val="28"/>
        </w:rPr>
        <w:t xml:space="preserve">В </w:t>
      </w:r>
      <w:proofErr w:type="spellStart"/>
      <w:r w:rsidRPr="00F743AD">
        <w:rPr>
          <w:rFonts w:ascii="Times New Roman" w:hAnsi="Times New Roman"/>
          <w:sz w:val="28"/>
          <w:szCs w:val="28"/>
        </w:rPr>
        <w:t>кн</w:t>
      </w:r>
      <w:proofErr w:type="spellEnd"/>
      <w:r w:rsidRPr="00F743AD">
        <w:rPr>
          <w:rFonts w:ascii="Times New Roman" w:hAnsi="Times New Roman"/>
          <w:sz w:val="28"/>
          <w:szCs w:val="28"/>
        </w:rPr>
        <w:t xml:space="preserve">.: Антологія української юридичної думки : в 10 т. Т. 10.: Юридична наука незалежної України / Ред. </w:t>
      </w:r>
      <w:proofErr w:type="spellStart"/>
      <w:r w:rsidRPr="00F743AD">
        <w:rPr>
          <w:rFonts w:ascii="Times New Roman" w:hAnsi="Times New Roman"/>
          <w:sz w:val="28"/>
          <w:szCs w:val="28"/>
        </w:rPr>
        <w:t>кол</w:t>
      </w:r>
      <w:proofErr w:type="spellEnd"/>
      <w:r w:rsidRPr="00F743AD">
        <w:rPr>
          <w:rFonts w:ascii="Times New Roman" w:hAnsi="Times New Roman"/>
          <w:sz w:val="28"/>
          <w:szCs w:val="28"/>
        </w:rPr>
        <w:t>.: Ю. С. </w:t>
      </w:r>
      <w:proofErr w:type="spellStart"/>
      <w:r w:rsidRPr="00F743AD">
        <w:rPr>
          <w:rFonts w:ascii="Times New Roman" w:hAnsi="Times New Roman"/>
          <w:sz w:val="28"/>
          <w:szCs w:val="28"/>
        </w:rPr>
        <w:t>Шемшученко</w:t>
      </w:r>
      <w:proofErr w:type="spellEnd"/>
      <w:r w:rsidRPr="00F743AD">
        <w:rPr>
          <w:rFonts w:ascii="Times New Roman" w:hAnsi="Times New Roman"/>
          <w:sz w:val="28"/>
          <w:szCs w:val="28"/>
        </w:rPr>
        <w:t xml:space="preserve"> (голова) та ін. Київ : Вид. дім «Юридична книга», 2005. С. 591-626.</w:t>
      </w:r>
    </w:p>
    <w:p w:rsidR="00CA5CD2" w:rsidRPr="00F743AD" w:rsidRDefault="00CA5CD2" w:rsidP="008E28C4">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Теплюк М.О. Теоретико-правові основи введення закону в дію: монографія \ </w:t>
      </w:r>
      <w:proofErr w:type="spellStart"/>
      <w:r w:rsidRPr="00F743AD">
        <w:rPr>
          <w:rFonts w:eastAsiaTheme="minorHAnsi"/>
          <w:bCs/>
          <w:sz w:val="28"/>
          <w:szCs w:val="28"/>
          <w:lang w:val="uk-UA"/>
        </w:rPr>
        <w:t>М.О.Теплюк</w:t>
      </w:r>
      <w:proofErr w:type="spellEnd"/>
      <w:r w:rsidRPr="00F743AD">
        <w:rPr>
          <w:rFonts w:eastAsiaTheme="minorHAnsi"/>
          <w:bCs/>
          <w:sz w:val="28"/>
          <w:szCs w:val="28"/>
          <w:lang w:val="uk-UA"/>
        </w:rPr>
        <w:t>. – К.: Парламентське вид-во, 2013. - 480 с.</w:t>
      </w:r>
    </w:p>
    <w:p w:rsidR="00E973B1" w:rsidRPr="00F743AD" w:rsidRDefault="00E973B1" w:rsidP="00E973B1">
      <w:pPr>
        <w:pStyle w:val="a7"/>
        <w:spacing w:line="360" w:lineRule="auto"/>
        <w:ind w:firstLine="708"/>
        <w:jc w:val="both"/>
        <w:rPr>
          <w:rFonts w:ascii="Times New Roman" w:hAnsi="Times New Roman"/>
          <w:sz w:val="28"/>
          <w:szCs w:val="28"/>
        </w:rPr>
      </w:pPr>
      <w:proofErr w:type="spellStart"/>
      <w:r w:rsidRPr="00F743AD">
        <w:rPr>
          <w:rFonts w:ascii="Times New Roman" w:hAnsi="Times New Roman"/>
          <w:sz w:val="28"/>
          <w:szCs w:val="28"/>
        </w:rPr>
        <w:t>Тютюгін</w:t>
      </w:r>
      <w:proofErr w:type="spellEnd"/>
      <w:r w:rsidRPr="00F743AD">
        <w:rPr>
          <w:rFonts w:ascii="Times New Roman" w:hAnsi="Times New Roman"/>
          <w:sz w:val="28"/>
          <w:szCs w:val="28"/>
        </w:rPr>
        <w:t xml:space="preserve"> В. І., Пономаренко Ю. А., </w:t>
      </w:r>
      <w:proofErr w:type="spellStart"/>
      <w:r w:rsidRPr="00F743AD">
        <w:rPr>
          <w:rFonts w:ascii="Times New Roman" w:hAnsi="Times New Roman"/>
          <w:sz w:val="28"/>
          <w:szCs w:val="28"/>
        </w:rPr>
        <w:t>Суходубова</w:t>
      </w:r>
      <w:proofErr w:type="spellEnd"/>
      <w:r w:rsidRPr="00F743AD">
        <w:rPr>
          <w:rFonts w:ascii="Times New Roman" w:hAnsi="Times New Roman"/>
          <w:sz w:val="28"/>
          <w:szCs w:val="28"/>
        </w:rPr>
        <w:t> І. В. Вчення про стабільність та динамізм кримінального законодавства у працях професора В. Я. </w:t>
      </w:r>
      <w:proofErr w:type="spellStart"/>
      <w:r w:rsidRPr="00F743AD">
        <w:rPr>
          <w:rFonts w:ascii="Times New Roman" w:hAnsi="Times New Roman"/>
          <w:sz w:val="28"/>
          <w:szCs w:val="28"/>
        </w:rPr>
        <w:t>Тація</w:t>
      </w:r>
      <w:proofErr w:type="spellEnd"/>
      <w:r w:rsidRPr="00F743AD">
        <w:rPr>
          <w:rFonts w:ascii="Times New Roman" w:hAnsi="Times New Roman"/>
          <w:sz w:val="28"/>
          <w:szCs w:val="28"/>
        </w:rPr>
        <w:t xml:space="preserve">. </w:t>
      </w:r>
      <w:r w:rsidRPr="00F743AD">
        <w:rPr>
          <w:rFonts w:ascii="Times New Roman" w:hAnsi="Times New Roman"/>
          <w:i/>
          <w:iCs/>
          <w:sz w:val="28"/>
          <w:szCs w:val="28"/>
        </w:rPr>
        <w:t>Проблеми законності</w:t>
      </w:r>
      <w:r w:rsidRPr="00F743AD">
        <w:rPr>
          <w:rFonts w:ascii="Times New Roman" w:hAnsi="Times New Roman"/>
          <w:sz w:val="28"/>
          <w:szCs w:val="28"/>
        </w:rPr>
        <w:t xml:space="preserve"> : спеціальний випуск / за </w:t>
      </w:r>
      <w:proofErr w:type="spellStart"/>
      <w:r w:rsidRPr="00F743AD">
        <w:rPr>
          <w:rFonts w:ascii="Times New Roman" w:hAnsi="Times New Roman"/>
          <w:sz w:val="28"/>
          <w:szCs w:val="28"/>
        </w:rPr>
        <w:t>заг</w:t>
      </w:r>
      <w:proofErr w:type="spellEnd"/>
      <w:r w:rsidRPr="00F743AD">
        <w:rPr>
          <w:rFonts w:ascii="Times New Roman" w:hAnsi="Times New Roman"/>
          <w:sz w:val="28"/>
          <w:szCs w:val="28"/>
        </w:rPr>
        <w:t xml:space="preserve">. ред. проф. А. П. Гетьмана. Харків : </w:t>
      </w:r>
      <w:proofErr w:type="spellStart"/>
      <w:r w:rsidRPr="00F743AD">
        <w:rPr>
          <w:rFonts w:ascii="Times New Roman" w:hAnsi="Times New Roman"/>
          <w:sz w:val="28"/>
          <w:szCs w:val="28"/>
        </w:rPr>
        <w:t>Нац</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юрид</w:t>
      </w:r>
      <w:proofErr w:type="spellEnd"/>
      <w:r w:rsidRPr="00F743AD">
        <w:rPr>
          <w:rFonts w:ascii="Times New Roman" w:hAnsi="Times New Roman"/>
          <w:sz w:val="28"/>
          <w:szCs w:val="28"/>
        </w:rPr>
        <w:t>. ун-т ім. Ярослава Мудрого, 2020. С. 92-104.</w:t>
      </w:r>
    </w:p>
    <w:p w:rsidR="00991BBF" w:rsidRPr="00F743AD" w:rsidRDefault="00991BBF" w:rsidP="00E973B1">
      <w:pPr>
        <w:spacing w:line="360" w:lineRule="auto"/>
        <w:ind w:firstLine="709"/>
        <w:jc w:val="both"/>
        <w:rPr>
          <w:rFonts w:eastAsiaTheme="minorHAnsi"/>
          <w:bCs/>
          <w:sz w:val="28"/>
          <w:szCs w:val="28"/>
          <w:lang w:val="uk-UA"/>
        </w:rPr>
      </w:pPr>
      <w:r w:rsidRPr="00F743AD">
        <w:rPr>
          <w:rFonts w:eastAsiaTheme="minorHAnsi"/>
          <w:bCs/>
          <w:sz w:val="28"/>
          <w:szCs w:val="28"/>
          <w:lang w:val="uk-UA"/>
        </w:rPr>
        <w:t>Хавронюк М.І. Історія кримінального права європейських країн: Монографія. – К.: Істина, 2006. – 92 с.</w:t>
      </w:r>
    </w:p>
    <w:p w:rsidR="00E973B1" w:rsidRPr="00F743AD" w:rsidRDefault="00E973B1" w:rsidP="00E973B1">
      <w:pPr>
        <w:pStyle w:val="a7"/>
        <w:spacing w:line="360" w:lineRule="auto"/>
        <w:ind w:firstLine="708"/>
        <w:jc w:val="both"/>
        <w:rPr>
          <w:rFonts w:ascii="Times New Roman" w:hAnsi="Times New Roman"/>
          <w:sz w:val="28"/>
          <w:szCs w:val="28"/>
        </w:rPr>
      </w:pPr>
      <w:r w:rsidRPr="00F743AD">
        <w:rPr>
          <w:rFonts w:ascii="Times New Roman" w:hAnsi="Times New Roman"/>
          <w:sz w:val="28"/>
          <w:szCs w:val="28"/>
        </w:rPr>
        <w:t>Хавронюк М. І. Кримінальне законодавство України та інших держав континентальної Європи: порівняльний аналіз, проблеми гармонізації : монографія. Київ : Юрисконсульт, 2006. 1048 с.</w:t>
      </w:r>
    </w:p>
    <w:p w:rsidR="00E973B1" w:rsidRPr="00F743AD" w:rsidRDefault="00E973B1" w:rsidP="00E973B1">
      <w:pPr>
        <w:spacing w:line="360" w:lineRule="auto"/>
        <w:ind w:firstLine="709"/>
        <w:jc w:val="both"/>
        <w:rPr>
          <w:rFonts w:eastAsiaTheme="minorHAnsi"/>
          <w:bCs/>
          <w:sz w:val="28"/>
          <w:szCs w:val="28"/>
          <w:lang w:val="uk-UA"/>
        </w:rPr>
      </w:pPr>
      <w:r w:rsidRPr="00F743AD">
        <w:rPr>
          <w:rFonts w:eastAsiaTheme="minorHAnsi"/>
          <w:bCs/>
          <w:sz w:val="28"/>
          <w:szCs w:val="28"/>
          <w:lang w:val="uk-UA"/>
        </w:rPr>
        <w:t xml:space="preserve">Хавронюк М.І. Кримінальні проступки: науково-практичний коментар статей Кримінального кодексу України / </w:t>
      </w:r>
      <w:proofErr w:type="spellStart"/>
      <w:r w:rsidRPr="00F743AD">
        <w:rPr>
          <w:rFonts w:eastAsiaTheme="minorHAnsi"/>
          <w:bCs/>
          <w:sz w:val="28"/>
          <w:szCs w:val="28"/>
          <w:lang w:val="uk-UA"/>
        </w:rPr>
        <w:t>М.І.Хавронюк</w:t>
      </w:r>
      <w:proofErr w:type="spellEnd"/>
      <w:r w:rsidRPr="00F743AD">
        <w:rPr>
          <w:rFonts w:eastAsiaTheme="minorHAnsi"/>
          <w:bCs/>
          <w:sz w:val="28"/>
          <w:szCs w:val="28"/>
          <w:lang w:val="uk-UA"/>
        </w:rPr>
        <w:t>. – Київ: ВД «</w:t>
      </w:r>
      <w:proofErr w:type="spellStart"/>
      <w:r w:rsidRPr="00F743AD">
        <w:rPr>
          <w:rFonts w:eastAsiaTheme="minorHAnsi"/>
          <w:bCs/>
          <w:sz w:val="28"/>
          <w:szCs w:val="28"/>
          <w:lang w:val="uk-UA"/>
        </w:rPr>
        <w:t>Дакор</w:t>
      </w:r>
      <w:proofErr w:type="spellEnd"/>
      <w:r w:rsidRPr="00F743AD">
        <w:rPr>
          <w:rFonts w:eastAsiaTheme="minorHAnsi"/>
          <w:bCs/>
          <w:sz w:val="28"/>
          <w:szCs w:val="28"/>
          <w:lang w:val="uk-UA"/>
        </w:rPr>
        <w:t>», 2020, - 266 с.</w:t>
      </w:r>
    </w:p>
    <w:p w:rsidR="00E973B1" w:rsidRPr="00F743AD" w:rsidRDefault="00E973B1" w:rsidP="00E973B1">
      <w:pPr>
        <w:pStyle w:val="a7"/>
        <w:spacing w:line="360" w:lineRule="auto"/>
        <w:ind w:firstLine="708"/>
        <w:jc w:val="both"/>
        <w:rPr>
          <w:rFonts w:ascii="Times New Roman" w:hAnsi="Times New Roman"/>
          <w:sz w:val="28"/>
          <w:szCs w:val="28"/>
        </w:rPr>
      </w:pPr>
      <w:r w:rsidRPr="00F743AD">
        <w:rPr>
          <w:rFonts w:ascii="Times New Roman" w:hAnsi="Times New Roman"/>
          <w:sz w:val="28"/>
          <w:szCs w:val="28"/>
        </w:rPr>
        <w:t xml:space="preserve">Харитонова О. В. Сучасні напрями розвитку наукової думки у дослідженні кримінально-правових наслідків злочину. </w:t>
      </w:r>
      <w:r w:rsidRPr="00F743AD">
        <w:rPr>
          <w:rFonts w:ascii="Times New Roman" w:hAnsi="Times New Roman"/>
          <w:i/>
          <w:iCs/>
          <w:sz w:val="28"/>
          <w:szCs w:val="28"/>
        </w:rPr>
        <w:t>Вісник Кримінологічної асоціації України</w:t>
      </w:r>
      <w:r w:rsidRPr="00F743AD">
        <w:rPr>
          <w:rFonts w:ascii="Times New Roman" w:hAnsi="Times New Roman"/>
          <w:sz w:val="28"/>
          <w:szCs w:val="28"/>
        </w:rPr>
        <w:t>. 2014. № 8. С. 42-46.</w:t>
      </w:r>
    </w:p>
    <w:p w:rsidR="00E973B1" w:rsidRPr="00F743AD" w:rsidRDefault="00E973B1" w:rsidP="00E973B1">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Хряпінський</w:t>
      </w:r>
      <w:proofErr w:type="spellEnd"/>
      <w:r w:rsidRPr="00F743AD">
        <w:rPr>
          <w:rFonts w:ascii="Times New Roman" w:hAnsi="Times New Roman"/>
          <w:sz w:val="28"/>
          <w:szCs w:val="28"/>
        </w:rPr>
        <w:t> П. В. Заохочувальні норми у кримінальному законодавстві України : монографія. Харків : Харків юридичний, 2009. 840 с.</w:t>
      </w:r>
    </w:p>
    <w:p w:rsidR="00E973B1" w:rsidRPr="00F743AD" w:rsidRDefault="00E973B1" w:rsidP="00E973B1">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Шапченко</w:t>
      </w:r>
      <w:proofErr w:type="spellEnd"/>
      <w:r w:rsidRPr="00F743AD">
        <w:rPr>
          <w:rFonts w:ascii="Times New Roman" w:hAnsi="Times New Roman"/>
          <w:sz w:val="28"/>
          <w:szCs w:val="28"/>
        </w:rPr>
        <w:t xml:space="preserve"> С. Д. Механізм кримінально-правового регулювання в правовій системі України: поняття та структура. </w:t>
      </w:r>
      <w:r w:rsidRPr="00F743AD">
        <w:rPr>
          <w:rFonts w:ascii="Times New Roman" w:hAnsi="Times New Roman"/>
          <w:i/>
          <w:iCs/>
          <w:sz w:val="28"/>
          <w:szCs w:val="28"/>
        </w:rPr>
        <w:t>Вісник Київського національного університету імені Тараса Шевченка. Серія: Юридичні науки</w:t>
      </w:r>
      <w:r w:rsidRPr="00F743AD">
        <w:rPr>
          <w:rFonts w:ascii="Times New Roman" w:hAnsi="Times New Roman"/>
          <w:sz w:val="28"/>
          <w:szCs w:val="28"/>
        </w:rPr>
        <w:t xml:space="preserve">. 2000. </w:t>
      </w:r>
      <w:proofErr w:type="spellStart"/>
      <w:r w:rsidRPr="00F743AD">
        <w:rPr>
          <w:rFonts w:ascii="Times New Roman" w:hAnsi="Times New Roman"/>
          <w:sz w:val="28"/>
          <w:szCs w:val="28"/>
        </w:rPr>
        <w:t>Вип</w:t>
      </w:r>
      <w:proofErr w:type="spellEnd"/>
      <w:r w:rsidRPr="00F743AD">
        <w:rPr>
          <w:rFonts w:ascii="Times New Roman" w:hAnsi="Times New Roman"/>
          <w:sz w:val="28"/>
          <w:szCs w:val="28"/>
        </w:rPr>
        <w:t>. 40. С. 63-67.</w:t>
      </w:r>
    </w:p>
    <w:p w:rsidR="00E973B1" w:rsidRPr="00F743AD" w:rsidRDefault="00E973B1" w:rsidP="00E973B1">
      <w:pPr>
        <w:pStyle w:val="a7"/>
        <w:spacing w:line="360" w:lineRule="auto"/>
        <w:ind w:firstLine="709"/>
        <w:jc w:val="both"/>
        <w:rPr>
          <w:rFonts w:ascii="Times New Roman" w:hAnsi="Times New Roman"/>
          <w:sz w:val="28"/>
          <w:szCs w:val="28"/>
        </w:rPr>
      </w:pPr>
      <w:r w:rsidRPr="00F743AD">
        <w:rPr>
          <w:rFonts w:ascii="Times New Roman" w:hAnsi="Times New Roman"/>
          <w:sz w:val="28"/>
          <w:szCs w:val="28"/>
        </w:rPr>
        <w:t xml:space="preserve">Яценко С. Заходи безпеки у кримінальному праві: порівняльно-правовий огляд. </w:t>
      </w:r>
      <w:r w:rsidRPr="00F743AD">
        <w:rPr>
          <w:rFonts w:ascii="Times New Roman" w:hAnsi="Times New Roman"/>
          <w:i/>
          <w:iCs/>
          <w:sz w:val="28"/>
          <w:szCs w:val="28"/>
        </w:rPr>
        <w:t>Юридична Україна</w:t>
      </w:r>
      <w:r w:rsidRPr="00F743AD">
        <w:rPr>
          <w:rFonts w:ascii="Times New Roman" w:hAnsi="Times New Roman"/>
          <w:sz w:val="28"/>
          <w:szCs w:val="28"/>
        </w:rPr>
        <w:t>. 2016. № 9-10. С. 28-35.</w:t>
      </w:r>
    </w:p>
    <w:p w:rsidR="00990B69" w:rsidRPr="00F743AD" w:rsidRDefault="00990B69" w:rsidP="004F24E4">
      <w:pPr>
        <w:spacing w:after="120" w:line="360" w:lineRule="auto"/>
        <w:ind w:firstLine="708"/>
        <w:rPr>
          <w:rFonts w:eastAsia="Times New Roman"/>
          <w:b/>
          <w:sz w:val="28"/>
          <w:szCs w:val="28"/>
          <w:lang w:val="uk-UA" w:eastAsia="ru-RU"/>
        </w:rPr>
      </w:pPr>
    </w:p>
    <w:p w:rsidR="00862CDC" w:rsidRPr="00F743AD" w:rsidRDefault="0048321C" w:rsidP="004F24E4">
      <w:pPr>
        <w:spacing w:after="120" w:line="360" w:lineRule="auto"/>
        <w:ind w:firstLine="708"/>
        <w:rPr>
          <w:rFonts w:eastAsiaTheme="minorHAnsi"/>
          <w:bCs/>
          <w:sz w:val="28"/>
          <w:szCs w:val="28"/>
          <w:lang w:val="uk-UA"/>
        </w:rPr>
      </w:pPr>
      <w:r w:rsidRPr="00F743AD">
        <w:rPr>
          <w:rFonts w:eastAsia="Times New Roman"/>
          <w:b/>
          <w:sz w:val="28"/>
          <w:szCs w:val="28"/>
          <w:lang w:val="uk-UA" w:eastAsia="ru-RU"/>
        </w:rPr>
        <w:t xml:space="preserve">Модуль 3. </w:t>
      </w:r>
      <w:r w:rsidR="004F24E4" w:rsidRPr="00F743AD">
        <w:rPr>
          <w:rFonts w:eastAsia="Times New Roman"/>
          <w:b/>
          <w:sz w:val="28"/>
          <w:szCs w:val="28"/>
          <w:lang w:val="uk-UA" w:eastAsia="ru-RU"/>
        </w:rPr>
        <w:t xml:space="preserve">Індивідуальне </w:t>
      </w:r>
      <w:r w:rsidR="004F24E4" w:rsidRPr="00F743AD">
        <w:rPr>
          <w:b/>
          <w:sz w:val="28"/>
          <w:szCs w:val="28"/>
          <w:lang w:val="uk-UA"/>
        </w:rPr>
        <w:t>кримінально-правове регулювання</w:t>
      </w:r>
    </w:p>
    <w:p w:rsidR="00E973B1" w:rsidRPr="00F743AD" w:rsidRDefault="00E973B1" w:rsidP="00E973B1">
      <w:pPr>
        <w:pStyle w:val="a7"/>
        <w:spacing w:line="360" w:lineRule="auto"/>
        <w:ind w:firstLine="709"/>
        <w:jc w:val="both"/>
        <w:rPr>
          <w:rFonts w:ascii="Times New Roman" w:hAnsi="Times New Roman"/>
          <w:sz w:val="28"/>
          <w:szCs w:val="28"/>
        </w:rPr>
      </w:pPr>
      <w:r w:rsidRPr="00F743AD">
        <w:rPr>
          <w:rFonts w:ascii="Times New Roman" w:hAnsi="Times New Roman"/>
          <w:sz w:val="28"/>
          <w:szCs w:val="28"/>
        </w:rPr>
        <w:t>Горох О. П. Сучасні кримінально-правові проблеми звільнення від покарання та його відбування : монографія / наук. ред. А. А. Музика. Київ : ВД «</w:t>
      </w:r>
      <w:proofErr w:type="spellStart"/>
      <w:r w:rsidRPr="00F743AD">
        <w:rPr>
          <w:rFonts w:ascii="Times New Roman" w:hAnsi="Times New Roman"/>
          <w:sz w:val="28"/>
          <w:szCs w:val="28"/>
        </w:rPr>
        <w:t>Дакор</w:t>
      </w:r>
      <w:proofErr w:type="spellEnd"/>
      <w:r w:rsidRPr="00F743AD">
        <w:rPr>
          <w:rFonts w:ascii="Times New Roman" w:hAnsi="Times New Roman"/>
          <w:sz w:val="28"/>
          <w:szCs w:val="28"/>
        </w:rPr>
        <w:t>», 2019. 676 с.</w:t>
      </w:r>
    </w:p>
    <w:p w:rsidR="00862CDC" w:rsidRPr="00F743AD" w:rsidRDefault="00CA5CD2" w:rsidP="008C190E">
      <w:pPr>
        <w:widowControl w:val="0"/>
        <w:spacing w:after="120" w:line="360" w:lineRule="auto"/>
        <w:ind w:firstLine="709"/>
        <w:jc w:val="both"/>
        <w:rPr>
          <w:rFonts w:eastAsiaTheme="minorHAnsi"/>
          <w:sz w:val="28"/>
          <w:szCs w:val="28"/>
          <w:lang w:val="uk-UA"/>
        </w:rPr>
      </w:pPr>
      <w:r w:rsidRPr="00F743AD">
        <w:rPr>
          <w:rFonts w:eastAsiaTheme="minorHAnsi"/>
          <w:sz w:val="28"/>
          <w:szCs w:val="28"/>
          <w:lang w:val="uk-UA"/>
        </w:rPr>
        <w:t>Литвинов О.М. Концептуальна модель механізму реалізації кримінальної відповідальності: монографія / О.М. Литвинов, І.І. Митрофанов. – Харків: Золота миля, 2017. – 180 с.</w:t>
      </w:r>
    </w:p>
    <w:p w:rsidR="00E973B1" w:rsidRPr="00F743AD" w:rsidRDefault="00E973B1" w:rsidP="00E973B1">
      <w:pPr>
        <w:pStyle w:val="a7"/>
        <w:spacing w:line="360" w:lineRule="auto"/>
        <w:ind w:firstLine="709"/>
        <w:rPr>
          <w:rFonts w:ascii="Times New Roman" w:hAnsi="Times New Roman"/>
          <w:sz w:val="28"/>
          <w:szCs w:val="28"/>
        </w:rPr>
      </w:pPr>
      <w:r w:rsidRPr="00F743AD">
        <w:rPr>
          <w:rFonts w:ascii="Times New Roman" w:hAnsi="Times New Roman"/>
          <w:sz w:val="28"/>
          <w:szCs w:val="28"/>
        </w:rPr>
        <w:t>Козак О. С. Ефективність звільнення від кримінальної відповідальності в Україні : монографія / за ред. О. М. Бандурки. Київ : Освіта України, 2009. 204 с.</w:t>
      </w:r>
    </w:p>
    <w:p w:rsidR="0081110E" w:rsidRPr="00F743AD" w:rsidRDefault="0081110E" w:rsidP="0081110E">
      <w:pPr>
        <w:spacing w:line="360" w:lineRule="auto"/>
        <w:ind w:firstLine="709"/>
        <w:jc w:val="both"/>
        <w:rPr>
          <w:rFonts w:eastAsiaTheme="minorHAnsi"/>
          <w:color w:val="000000"/>
          <w:sz w:val="28"/>
          <w:szCs w:val="28"/>
          <w:lang w:val="uk-UA"/>
        </w:rPr>
      </w:pPr>
      <w:r w:rsidRPr="00F743AD">
        <w:rPr>
          <w:rFonts w:eastAsiaTheme="minorHAnsi"/>
          <w:color w:val="000000"/>
          <w:sz w:val="28"/>
          <w:szCs w:val="28"/>
          <w:lang w:val="uk-UA"/>
        </w:rPr>
        <w:t xml:space="preserve">Кримінальний кодекс України. Практика судів України з кримінальних справ (2007–2008) / за </w:t>
      </w:r>
      <w:proofErr w:type="spellStart"/>
      <w:r w:rsidRPr="00F743AD">
        <w:rPr>
          <w:rFonts w:eastAsiaTheme="minorHAnsi"/>
          <w:color w:val="000000"/>
          <w:sz w:val="28"/>
          <w:szCs w:val="28"/>
          <w:lang w:val="uk-UA"/>
        </w:rPr>
        <w:t>заг</w:t>
      </w:r>
      <w:proofErr w:type="spellEnd"/>
      <w:r w:rsidRPr="00F743AD">
        <w:rPr>
          <w:rFonts w:eastAsiaTheme="minorHAnsi"/>
          <w:color w:val="000000"/>
          <w:sz w:val="28"/>
          <w:szCs w:val="28"/>
          <w:lang w:val="uk-UA"/>
        </w:rPr>
        <w:t xml:space="preserve">. ред. В.В. </w:t>
      </w:r>
      <w:proofErr w:type="spellStart"/>
      <w:r w:rsidRPr="00F743AD">
        <w:rPr>
          <w:rFonts w:eastAsiaTheme="minorHAnsi"/>
          <w:color w:val="000000"/>
          <w:sz w:val="28"/>
          <w:szCs w:val="28"/>
          <w:lang w:val="uk-UA"/>
        </w:rPr>
        <w:t>Сташиса</w:t>
      </w:r>
      <w:proofErr w:type="spellEnd"/>
      <w:r w:rsidRPr="00F743AD">
        <w:rPr>
          <w:rFonts w:eastAsiaTheme="minorHAnsi"/>
          <w:color w:val="000000"/>
          <w:sz w:val="28"/>
          <w:szCs w:val="28"/>
          <w:lang w:val="uk-UA"/>
        </w:rPr>
        <w:t xml:space="preserve">;  уклад.: В.В. </w:t>
      </w:r>
      <w:proofErr w:type="spellStart"/>
      <w:r w:rsidRPr="00F743AD">
        <w:rPr>
          <w:rFonts w:eastAsiaTheme="minorHAnsi"/>
          <w:color w:val="000000"/>
          <w:sz w:val="28"/>
          <w:szCs w:val="28"/>
          <w:lang w:val="uk-UA"/>
        </w:rPr>
        <w:t>Сташис</w:t>
      </w:r>
      <w:proofErr w:type="spellEnd"/>
      <w:r w:rsidRPr="00F743AD">
        <w:rPr>
          <w:rFonts w:eastAsiaTheme="minorHAnsi"/>
          <w:color w:val="000000"/>
          <w:sz w:val="28"/>
          <w:szCs w:val="28"/>
          <w:lang w:val="uk-UA"/>
        </w:rPr>
        <w:t xml:space="preserve">, В. І. </w:t>
      </w:r>
      <w:proofErr w:type="spellStart"/>
      <w:r w:rsidRPr="00F743AD">
        <w:rPr>
          <w:rFonts w:eastAsiaTheme="minorHAnsi"/>
          <w:color w:val="000000"/>
          <w:sz w:val="28"/>
          <w:szCs w:val="28"/>
          <w:lang w:val="uk-UA"/>
        </w:rPr>
        <w:t>Тютюгін</w:t>
      </w:r>
      <w:proofErr w:type="spellEnd"/>
      <w:r w:rsidRPr="00F743AD">
        <w:rPr>
          <w:rFonts w:eastAsiaTheme="minorHAnsi"/>
          <w:color w:val="000000"/>
          <w:sz w:val="28"/>
          <w:szCs w:val="28"/>
          <w:lang w:val="uk-UA"/>
        </w:rPr>
        <w:t xml:space="preserve">. К.: Юрінком Інтер, 2009. 384 с. </w:t>
      </w:r>
    </w:p>
    <w:p w:rsidR="0081110E" w:rsidRPr="00F743AD" w:rsidRDefault="0081110E" w:rsidP="0081110E">
      <w:pPr>
        <w:spacing w:line="360" w:lineRule="auto"/>
        <w:ind w:firstLine="709"/>
        <w:jc w:val="both"/>
        <w:rPr>
          <w:rFonts w:eastAsiaTheme="minorHAnsi"/>
          <w:sz w:val="28"/>
          <w:szCs w:val="28"/>
          <w:lang w:val="uk-UA"/>
        </w:rPr>
      </w:pPr>
      <w:r w:rsidRPr="00F743AD">
        <w:rPr>
          <w:rFonts w:eastAsiaTheme="minorHAnsi"/>
          <w:sz w:val="28"/>
          <w:szCs w:val="28"/>
          <w:lang w:val="uk-UA"/>
        </w:rPr>
        <w:t xml:space="preserve">Кримінальний кодекс України з постатейним коментарем, висновками Верховного Суду: станом на 01.01.2021 / </w:t>
      </w:r>
      <w:r w:rsidRPr="00F743AD">
        <w:rPr>
          <w:rFonts w:eastAsiaTheme="minorHAnsi"/>
          <w:sz w:val="28"/>
          <w:szCs w:val="28"/>
        </w:rPr>
        <w:t>[</w:t>
      </w:r>
      <w:proofErr w:type="spellStart"/>
      <w:r w:rsidRPr="00F743AD">
        <w:rPr>
          <w:rFonts w:eastAsiaTheme="minorHAnsi"/>
          <w:sz w:val="28"/>
          <w:szCs w:val="28"/>
          <w:lang w:val="uk-UA"/>
        </w:rPr>
        <w:t>упоряд</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С.Г.Туманов</w:t>
      </w:r>
      <w:proofErr w:type="spellEnd"/>
      <w:r w:rsidRPr="00F743AD">
        <w:rPr>
          <w:rFonts w:eastAsiaTheme="minorHAnsi"/>
          <w:sz w:val="28"/>
          <w:szCs w:val="28"/>
        </w:rPr>
        <w:t>]</w:t>
      </w:r>
      <w:r w:rsidRPr="00F743AD">
        <w:rPr>
          <w:rFonts w:eastAsiaTheme="minorHAnsi"/>
          <w:sz w:val="28"/>
          <w:szCs w:val="28"/>
          <w:lang w:val="uk-UA"/>
        </w:rPr>
        <w:t xml:space="preserve">. – 2-ге вид., перероб. і </w:t>
      </w:r>
      <w:proofErr w:type="spellStart"/>
      <w:r w:rsidRPr="00F743AD">
        <w:rPr>
          <w:rFonts w:eastAsiaTheme="minorHAnsi"/>
          <w:sz w:val="28"/>
          <w:szCs w:val="28"/>
          <w:lang w:val="uk-UA"/>
        </w:rPr>
        <w:t>допов</w:t>
      </w:r>
      <w:proofErr w:type="spellEnd"/>
      <w:r w:rsidRPr="00F743AD">
        <w:rPr>
          <w:rFonts w:eastAsiaTheme="minorHAnsi"/>
          <w:sz w:val="28"/>
          <w:szCs w:val="28"/>
          <w:lang w:val="uk-UA"/>
        </w:rPr>
        <w:t>. – Харків: Право, 2021. – 976 с.</w:t>
      </w:r>
    </w:p>
    <w:p w:rsidR="00EC3F8A" w:rsidRPr="00F743AD" w:rsidRDefault="00EC3F8A" w:rsidP="008C190E">
      <w:pPr>
        <w:widowControl w:val="0"/>
        <w:spacing w:after="120" w:line="360" w:lineRule="auto"/>
        <w:ind w:firstLine="709"/>
        <w:jc w:val="both"/>
        <w:rPr>
          <w:rFonts w:eastAsiaTheme="minorHAnsi"/>
          <w:sz w:val="28"/>
          <w:szCs w:val="28"/>
        </w:rPr>
      </w:pPr>
      <w:proofErr w:type="spellStart"/>
      <w:r w:rsidRPr="00F743AD">
        <w:rPr>
          <w:rFonts w:eastAsiaTheme="minorHAnsi"/>
          <w:sz w:val="28"/>
          <w:szCs w:val="28"/>
          <w:lang w:val="uk-UA"/>
        </w:rPr>
        <w:t>Манукян</w:t>
      </w:r>
      <w:proofErr w:type="spellEnd"/>
      <w:r w:rsidRPr="00F743AD">
        <w:rPr>
          <w:rFonts w:eastAsiaTheme="minorHAnsi"/>
          <w:sz w:val="28"/>
          <w:szCs w:val="28"/>
          <w:lang w:val="uk-UA"/>
        </w:rPr>
        <w:t xml:space="preserve"> В.И. </w:t>
      </w:r>
      <w:r w:rsidRPr="00F743AD">
        <w:rPr>
          <w:rFonts w:eastAsiaTheme="minorHAnsi"/>
          <w:sz w:val="28"/>
          <w:szCs w:val="28"/>
        </w:rPr>
        <w:t xml:space="preserve">Страсбургское право. Европейский суд по правам человека. Право, практика, комментарий / В. И. </w:t>
      </w:r>
      <w:proofErr w:type="spellStart"/>
      <w:r w:rsidRPr="00F743AD">
        <w:rPr>
          <w:rFonts w:eastAsiaTheme="minorHAnsi"/>
          <w:sz w:val="28"/>
          <w:szCs w:val="28"/>
        </w:rPr>
        <w:t>Манукян</w:t>
      </w:r>
      <w:proofErr w:type="spellEnd"/>
      <w:r w:rsidRPr="00F743AD">
        <w:rPr>
          <w:rFonts w:eastAsiaTheme="minorHAnsi"/>
          <w:sz w:val="28"/>
          <w:szCs w:val="28"/>
        </w:rPr>
        <w:t>. – Харьков: Право, 2017. – 600 с.</w:t>
      </w:r>
    </w:p>
    <w:p w:rsidR="00E973B1" w:rsidRPr="00F743AD" w:rsidRDefault="00E973B1" w:rsidP="00E973B1">
      <w:pPr>
        <w:pStyle w:val="a7"/>
        <w:spacing w:line="360" w:lineRule="auto"/>
        <w:ind w:firstLine="709"/>
        <w:jc w:val="both"/>
        <w:rPr>
          <w:rFonts w:ascii="Times New Roman" w:hAnsi="Times New Roman"/>
          <w:sz w:val="28"/>
          <w:szCs w:val="28"/>
        </w:rPr>
      </w:pPr>
      <w:r w:rsidRPr="00F743AD">
        <w:rPr>
          <w:rFonts w:ascii="Times New Roman" w:hAnsi="Times New Roman"/>
          <w:sz w:val="28"/>
          <w:szCs w:val="28"/>
        </w:rPr>
        <w:t>Маслак Н. В. Кримінальна відповідальність за готування до злочину. Харків : Право, 2010. 232 с.</w:t>
      </w:r>
    </w:p>
    <w:p w:rsidR="004F3F8D" w:rsidRPr="00F743AD" w:rsidRDefault="004F3F8D" w:rsidP="004F3F8D">
      <w:pPr>
        <w:spacing w:line="360" w:lineRule="auto"/>
        <w:ind w:left="-14" w:right="5" w:firstLine="709"/>
        <w:jc w:val="both"/>
        <w:rPr>
          <w:rFonts w:eastAsiaTheme="minorHAnsi"/>
          <w:color w:val="181717"/>
          <w:sz w:val="28"/>
          <w:szCs w:val="28"/>
          <w:lang w:val="uk-UA"/>
        </w:rPr>
      </w:pPr>
      <w:r w:rsidRPr="00F743AD">
        <w:rPr>
          <w:rFonts w:eastAsiaTheme="minorHAnsi"/>
          <w:color w:val="181717"/>
          <w:sz w:val="28"/>
          <w:szCs w:val="28"/>
          <w:lang w:val="uk-UA"/>
        </w:rPr>
        <w:t xml:space="preserve">Основи кваліфікації злочинів: </w:t>
      </w:r>
      <w:proofErr w:type="spellStart"/>
      <w:r w:rsidRPr="00F743AD">
        <w:rPr>
          <w:rFonts w:eastAsiaTheme="minorHAnsi"/>
          <w:color w:val="181717"/>
          <w:sz w:val="28"/>
          <w:szCs w:val="28"/>
          <w:lang w:val="uk-UA"/>
        </w:rPr>
        <w:t>навч</w:t>
      </w:r>
      <w:proofErr w:type="spellEnd"/>
      <w:r w:rsidRPr="00F743AD">
        <w:rPr>
          <w:rFonts w:eastAsiaTheme="minorHAnsi"/>
          <w:color w:val="181717"/>
          <w:sz w:val="28"/>
          <w:szCs w:val="28"/>
          <w:lang w:val="uk-UA"/>
        </w:rPr>
        <w:t xml:space="preserve">. </w:t>
      </w:r>
      <w:proofErr w:type="spellStart"/>
      <w:r w:rsidRPr="00F743AD">
        <w:rPr>
          <w:rFonts w:eastAsiaTheme="minorHAnsi"/>
          <w:color w:val="181717"/>
          <w:sz w:val="28"/>
          <w:szCs w:val="28"/>
          <w:lang w:val="uk-UA"/>
        </w:rPr>
        <w:t>посіб</w:t>
      </w:r>
      <w:proofErr w:type="spellEnd"/>
      <w:r w:rsidRPr="00F743AD">
        <w:rPr>
          <w:rFonts w:eastAsiaTheme="minorHAnsi"/>
          <w:color w:val="181717"/>
          <w:sz w:val="28"/>
          <w:szCs w:val="28"/>
          <w:lang w:val="uk-UA"/>
        </w:rPr>
        <w:t xml:space="preserve">. / М. І. </w:t>
      </w:r>
      <w:proofErr w:type="spellStart"/>
      <w:r w:rsidRPr="00F743AD">
        <w:rPr>
          <w:rFonts w:eastAsiaTheme="minorHAnsi"/>
          <w:color w:val="181717"/>
          <w:sz w:val="28"/>
          <w:szCs w:val="28"/>
          <w:lang w:val="uk-UA"/>
        </w:rPr>
        <w:t>Панов</w:t>
      </w:r>
      <w:proofErr w:type="spellEnd"/>
      <w:r w:rsidRPr="00F743AD">
        <w:rPr>
          <w:rFonts w:eastAsiaTheme="minorHAnsi"/>
          <w:color w:val="181717"/>
          <w:sz w:val="28"/>
          <w:szCs w:val="28"/>
          <w:lang w:val="uk-UA"/>
        </w:rPr>
        <w:t xml:space="preserve">, І. О. Зінченко, О. О. </w:t>
      </w:r>
      <w:proofErr w:type="spellStart"/>
      <w:r w:rsidRPr="00F743AD">
        <w:rPr>
          <w:rFonts w:eastAsiaTheme="minorHAnsi"/>
          <w:color w:val="181717"/>
          <w:sz w:val="28"/>
          <w:szCs w:val="28"/>
          <w:lang w:val="uk-UA"/>
        </w:rPr>
        <w:t>Володіна</w:t>
      </w:r>
      <w:proofErr w:type="spellEnd"/>
      <w:r w:rsidRPr="00F743AD">
        <w:rPr>
          <w:rFonts w:eastAsiaTheme="minorHAnsi"/>
          <w:color w:val="181717"/>
          <w:sz w:val="28"/>
          <w:szCs w:val="28"/>
          <w:lang w:val="uk-UA"/>
        </w:rPr>
        <w:t xml:space="preserve"> та ін.; за </w:t>
      </w:r>
      <w:proofErr w:type="spellStart"/>
      <w:r w:rsidRPr="00F743AD">
        <w:rPr>
          <w:rFonts w:eastAsiaTheme="minorHAnsi"/>
          <w:color w:val="181717"/>
          <w:sz w:val="28"/>
          <w:szCs w:val="28"/>
          <w:lang w:val="uk-UA"/>
        </w:rPr>
        <w:t>заг</w:t>
      </w:r>
      <w:proofErr w:type="spellEnd"/>
      <w:r w:rsidRPr="00F743AD">
        <w:rPr>
          <w:rFonts w:eastAsiaTheme="minorHAnsi"/>
          <w:color w:val="181717"/>
          <w:sz w:val="28"/>
          <w:szCs w:val="28"/>
          <w:lang w:val="uk-UA"/>
        </w:rPr>
        <w:t>. ред. М. І. Панова. Х.: Право, 2019. 384 с.</w:t>
      </w:r>
    </w:p>
    <w:p w:rsidR="00E973B1" w:rsidRPr="00F743AD" w:rsidRDefault="00E973B1" w:rsidP="00E973B1">
      <w:pPr>
        <w:pStyle w:val="a7"/>
        <w:spacing w:line="360" w:lineRule="auto"/>
        <w:ind w:firstLine="695"/>
        <w:jc w:val="both"/>
        <w:rPr>
          <w:rFonts w:ascii="Times New Roman" w:hAnsi="Times New Roman"/>
          <w:sz w:val="28"/>
          <w:szCs w:val="28"/>
        </w:rPr>
      </w:pPr>
      <w:r w:rsidRPr="00F743AD">
        <w:rPr>
          <w:rFonts w:ascii="Times New Roman" w:hAnsi="Times New Roman"/>
          <w:sz w:val="28"/>
          <w:szCs w:val="28"/>
          <w:lang w:val="ru-RU"/>
        </w:rPr>
        <w:t xml:space="preserve">Петрова Г. О. Норма и правоотношение: средства уголовно-правового </w:t>
      </w:r>
      <w:proofErr w:type="gramStart"/>
      <w:r w:rsidRPr="00F743AD">
        <w:rPr>
          <w:rFonts w:ascii="Times New Roman" w:hAnsi="Times New Roman"/>
          <w:sz w:val="28"/>
          <w:szCs w:val="28"/>
          <w:lang w:val="ru-RU"/>
        </w:rPr>
        <w:t>регулирования</w:t>
      </w:r>
      <w:r w:rsidRPr="00F743AD">
        <w:rPr>
          <w:rFonts w:ascii="Times New Roman" w:hAnsi="Times New Roman"/>
          <w:sz w:val="28"/>
          <w:szCs w:val="28"/>
        </w:rPr>
        <w:t xml:space="preserve"> :</w:t>
      </w:r>
      <w:proofErr w:type="gramEnd"/>
      <w:r w:rsidRPr="00F743AD">
        <w:rPr>
          <w:rFonts w:ascii="Times New Roman" w:hAnsi="Times New Roman"/>
          <w:sz w:val="28"/>
          <w:szCs w:val="28"/>
        </w:rPr>
        <w:t xml:space="preserve"> </w:t>
      </w:r>
      <w:proofErr w:type="spellStart"/>
      <w:r w:rsidRPr="00F743AD">
        <w:rPr>
          <w:rFonts w:ascii="Times New Roman" w:hAnsi="Times New Roman"/>
          <w:sz w:val="28"/>
          <w:szCs w:val="28"/>
        </w:rPr>
        <w:t>монография</w:t>
      </w:r>
      <w:proofErr w:type="spellEnd"/>
      <w:r w:rsidRPr="00F743AD">
        <w:rPr>
          <w:rFonts w:ascii="Times New Roman" w:hAnsi="Times New Roman"/>
          <w:sz w:val="28"/>
          <w:szCs w:val="28"/>
          <w:lang w:val="ru-RU"/>
        </w:rPr>
        <w:t xml:space="preserve">. </w:t>
      </w:r>
      <w:proofErr w:type="spellStart"/>
      <w:r w:rsidRPr="00F743AD">
        <w:rPr>
          <w:rFonts w:ascii="Times New Roman" w:hAnsi="Times New Roman"/>
          <w:sz w:val="28"/>
          <w:szCs w:val="28"/>
        </w:rPr>
        <w:t>Нижний</w:t>
      </w:r>
      <w:proofErr w:type="spellEnd"/>
      <w:r w:rsidRPr="00F743AD">
        <w:rPr>
          <w:rFonts w:ascii="Times New Roman" w:hAnsi="Times New Roman"/>
          <w:sz w:val="28"/>
          <w:szCs w:val="28"/>
        </w:rPr>
        <w:t xml:space="preserve"> Новгород : </w:t>
      </w:r>
      <w:proofErr w:type="spellStart"/>
      <w:r w:rsidRPr="00F743AD">
        <w:rPr>
          <w:rFonts w:ascii="Times New Roman" w:hAnsi="Times New Roman"/>
          <w:sz w:val="28"/>
          <w:szCs w:val="28"/>
        </w:rPr>
        <w:t>Изд</w:t>
      </w:r>
      <w:proofErr w:type="spellEnd"/>
      <w:r w:rsidRPr="00F743AD">
        <w:rPr>
          <w:rFonts w:ascii="Times New Roman" w:hAnsi="Times New Roman"/>
          <w:sz w:val="28"/>
          <w:szCs w:val="28"/>
        </w:rPr>
        <w:t xml:space="preserve">-во </w:t>
      </w:r>
      <w:proofErr w:type="spellStart"/>
      <w:r w:rsidRPr="00F743AD">
        <w:rPr>
          <w:rFonts w:ascii="Times New Roman" w:hAnsi="Times New Roman"/>
          <w:sz w:val="28"/>
          <w:szCs w:val="28"/>
        </w:rPr>
        <w:t>Нижегородск</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гос</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ун</w:t>
      </w:r>
      <w:proofErr w:type="spellEnd"/>
      <w:r w:rsidRPr="00F743AD">
        <w:rPr>
          <w:rFonts w:ascii="Times New Roman" w:hAnsi="Times New Roman"/>
          <w:sz w:val="28"/>
          <w:szCs w:val="28"/>
        </w:rPr>
        <w:t>-та, 1999. 192 с.</w:t>
      </w:r>
    </w:p>
    <w:p w:rsidR="00E973B1" w:rsidRPr="00F743AD" w:rsidRDefault="00E973B1" w:rsidP="00E973B1">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Письменський</w:t>
      </w:r>
      <w:proofErr w:type="spellEnd"/>
      <w:r w:rsidRPr="00F743AD">
        <w:rPr>
          <w:rFonts w:ascii="Times New Roman" w:hAnsi="Times New Roman"/>
          <w:sz w:val="28"/>
          <w:szCs w:val="28"/>
        </w:rPr>
        <w:t> Є. О. Теоретико-прикладні проблеми звільнення від покарання та його відбування за кримінальним правом України: монографія / наук. ред. О. О. </w:t>
      </w:r>
      <w:proofErr w:type="spellStart"/>
      <w:r w:rsidRPr="00F743AD">
        <w:rPr>
          <w:rFonts w:ascii="Times New Roman" w:hAnsi="Times New Roman"/>
          <w:sz w:val="28"/>
          <w:szCs w:val="28"/>
        </w:rPr>
        <w:t>Дудоров</w:t>
      </w:r>
      <w:proofErr w:type="spellEnd"/>
      <w:r w:rsidRPr="00F743AD">
        <w:rPr>
          <w:rFonts w:ascii="Times New Roman" w:hAnsi="Times New Roman"/>
          <w:sz w:val="28"/>
          <w:szCs w:val="28"/>
        </w:rPr>
        <w:t>. Луганськ : РВВ ЛДУВС ім. Е. О. </w:t>
      </w:r>
      <w:proofErr w:type="spellStart"/>
      <w:r w:rsidRPr="00F743AD">
        <w:rPr>
          <w:rFonts w:ascii="Times New Roman" w:hAnsi="Times New Roman"/>
          <w:sz w:val="28"/>
          <w:szCs w:val="28"/>
        </w:rPr>
        <w:t>Дідоренка</w:t>
      </w:r>
      <w:proofErr w:type="spellEnd"/>
      <w:r w:rsidRPr="00F743AD">
        <w:rPr>
          <w:rFonts w:ascii="Times New Roman" w:hAnsi="Times New Roman"/>
          <w:sz w:val="28"/>
          <w:szCs w:val="28"/>
        </w:rPr>
        <w:t>, 2014. 728 с.</w:t>
      </w:r>
    </w:p>
    <w:p w:rsidR="00EC3F8A" w:rsidRPr="00F743AD" w:rsidRDefault="00EC3F8A" w:rsidP="008C190E">
      <w:pPr>
        <w:widowControl w:val="0"/>
        <w:spacing w:after="120" w:line="360" w:lineRule="auto"/>
        <w:ind w:firstLine="709"/>
        <w:jc w:val="both"/>
        <w:rPr>
          <w:rFonts w:eastAsiaTheme="minorHAnsi"/>
          <w:sz w:val="28"/>
          <w:szCs w:val="28"/>
          <w:lang w:val="uk-UA"/>
        </w:rPr>
      </w:pPr>
      <w:r w:rsidRPr="00F743AD">
        <w:rPr>
          <w:rFonts w:eastAsiaTheme="minorHAnsi"/>
          <w:sz w:val="28"/>
          <w:szCs w:val="28"/>
          <w:lang w:val="uk-UA"/>
        </w:rPr>
        <w:t xml:space="preserve">Право Європейського Союзу: </w:t>
      </w:r>
      <w:proofErr w:type="spellStart"/>
      <w:r w:rsidRPr="00F743AD">
        <w:rPr>
          <w:rFonts w:eastAsiaTheme="minorHAnsi"/>
          <w:sz w:val="28"/>
          <w:szCs w:val="28"/>
          <w:lang w:val="uk-UA"/>
        </w:rPr>
        <w:t>нормат.матеріали</w:t>
      </w:r>
      <w:proofErr w:type="spellEnd"/>
      <w:r w:rsidRPr="00F743AD">
        <w:rPr>
          <w:rFonts w:eastAsiaTheme="minorHAnsi"/>
          <w:sz w:val="28"/>
          <w:szCs w:val="28"/>
          <w:lang w:val="uk-UA"/>
        </w:rPr>
        <w:t xml:space="preserve"> / </w:t>
      </w:r>
      <w:proofErr w:type="spellStart"/>
      <w:r w:rsidRPr="00F743AD">
        <w:rPr>
          <w:rFonts w:eastAsiaTheme="minorHAnsi"/>
          <w:sz w:val="28"/>
          <w:szCs w:val="28"/>
          <w:lang w:val="uk-UA"/>
        </w:rPr>
        <w:t>упоряд</w:t>
      </w:r>
      <w:proofErr w:type="spellEnd"/>
      <w:r w:rsidRPr="00F743AD">
        <w:rPr>
          <w:rFonts w:eastAsiaTheme="minorHAnsi"/>
          <w:sz w:val="28"/>
          <w:szCs w:val="28"/>
          <w:lang w:val="uk-UA"/>
        </w:rPr>
        <w:t xml:space="preserve">.: І.В. </w:t>
      </w:r>
      <w:proofErr w:type="spellStart"/>
      <w:r w:rsidRPr="00F743AD">
        <w:rPr>
          <w:rFonts w:eastAsiaTheme="minorHAnsi"/>
          <w:sz w:val="28"/>
          <w:szCs w:val="28"/>
          <w:lang w:val="uk-UA"/>
        </w:rPr>
        <w:t>Яковюк</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Т.М.Анакіна</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Т.В.Комаррова</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О.Я.Трагнюк</w:t>
      </w:r>
      <w:proofErr w:type="spellEnd"/>
      <w:r w:rsidRPr="00F743AD">
        <w:rPr>
          <w:rFonts w:eastAsiaTheme="minorHAnsi"/>
          <w:sz w:val="28"/>
          <w:szCs w:val="28"/>
          <w:lang w:val="uk-UA"/>
        </w:rPr>
        <w:t xml:space="preserve">; за ред. </w:t>
      </w:r>
      <w:proofErr w:type="spellStart"/>
      <w:r w:rsidRPr="00F743AD">
        <w:rPr>
          <w:rFonts w:eastAsiaTheme="minorHAnsi"/>
          <w:sz w:val="28"/>
          <w:szCs w:val="28"/>
          <w:lang w:val="uk-UA"/>
        </w:rPr>
        <w:t>І.В.Яковюка</w:t>
      </w:r>
      <w:proofErr w:type="spellEnd"/>
      <w:r w:rsidRPr="00F743AD">
        <w:rPr>
          <w:rFonts w:eastAsiaTheme="minorHAnsi"/>
          <w:sz w:val="28"/>
          <w:szCs w:val="28"/>
          <w:lang w:val="uk-UA"/>
        </w:rPr>
        <w:t>. – Харків: Право, 2019. – 500 с.</w:t>
      </w:r>
    </w:p>
    <w:p w:rsidR="00123D60" w:rsidRPr="00F743AD" w:rsidRDefault="00EC3F8A" w:rsidP="008C190E">
      <w:pPr>
        <w:widowControl w:val="0"/>
        <w:spacing w:after="120" w:line="360" w:lineRule="auto"/>
        <w:ind w:firstLine="709"/>
        <w:jc w:val="both"/>
        <w:rPr>
          <w:rFonts w:eastAsiaTheme="minorHAnsi"/>
          <w:sz w:val="28"/>
          <w:szCs w:val="28"/>
          <w:lang w:val="uk-UA"/>
        </w:rPr>
      </w:pPr>
      <w:r w:rsidRPr="00F743AD">
        <w:rPr>
          <w:rFonts w:eastAsiaTheme="minorHAnsi"/>
          <w:sz w:val="28"/>
          <w:szCs w:val="28"/>
          <w:lang w:val="uk-UA"/>
        </w:rPr>
        <w:t>Правові позиції Європейського суду з прав людини:</w:t>
      </w:r>
      <w:r w:rsidR="00123D60" w:rsidRPr="00F743AD">
        <w:rPr>
          <w:rFonts w:eastAsiaTheme="minorHAnsi"/>
          <w:sz w:val="28"/>
          <w:szCs w:val="28"/>
          <w:lang w:val="uk-UA"/>
        </w:rPr>
        <w:t xml:space="preserve"> аналітичний огляд / </w:t>
      </w:r>
      <w:proofErr w:type="spellStart"/>
      <w:r w:rsidR="00123D60" w:rsidRPr="00F743AD">
        <w:rPr>
          <w:rFonts w:eastAsiaTheme="minorHAnsi"/>
          <w:sz w:val="28"/>
          <w:szCs w:val="28"/>
          <w:lang w:val="uk-UA"/>
        </w:rPr>
        <w:t>О.М.Дроздов</w:t>
      </w:r>
      <w:proofErr w:type="spellEnd"/>
      <w:r w:rsidR="00123D60" w:rsidRPr="00F743AD">
        <w:rPr>
          <w:rFonts w:eastAsiaTheme="minorHAnsi"/>
          <w:sz w:val="28"/>
          <w:szCs w:val="28"/>
          <w:lang w:val="uk-UA"/>
        </w:rPr>
        <w:t xml:space="preserve">, </w:t>
      </w:r>
      <w:proofErr w:type="spellStart"/>
      <w:r w:rsidR="00123D60" w:rsidRPr="00F743AD">
        <w:rPr>
          <w:rFonts w:eastAsiaTheme="minorHAnsi"/>
          <w:sz w:val="28"/>
          <w:szCs w:val="28"/>
          <w:lang w:val="uk-UA"/>
        </w:rPr>
        <w:t>О.В.Дроздов</w:t>
      </w:r>
      <w:proofErr w:type="spellEnd"/>
      <w:r w:rsidR="00123D60" w:rsidRPr="00F743AD">
        <w:rPr>
          <w:rFonts w:eastAsiaTheme="minorHAnsi"/>
          <w:sz w:val="28"/>
          <w:szCs w:val="28"/>
          <w:lang w:val="uk-UA"/>
        </w:rPr>
        <w:t xml:space="preserve">; за </w:t>
      </w:r>
      <w:proofErr w:type="spellStart"/>
      <w:r w:rsidR="00123D60" w:rsidRPr="00F743AD">
        <w:rPr>
          <w:rFonts w:eastAsiaTheme="minorHAnsi"/>
          <w:sz w:val="28"/>
          <w:szCs w:val="28"/>
          <w:lang w:val="uk-UA"/>
        </w:rPr>
        <w:t>заг.ред</w:t>
      </w:r>
      <w:proofErr w:type="spellEnd"/>
      <w:r w:rsidR="00123D60" w:rsidRPr="00F743AD">
        <w:rPr>
          <w:rFonts w:eastAsiaTheme="minorHAnsi"/>
          <w:sz w:val="28"/>
          <w:szCs w:val="28"/>
          <w:lang w:val="uk-UA"/>
        </w:rPr>
        <w:t xml:space="preserve">. </w:t>
      </w:r>
      <w:proofErr w:type="spellStart"/>
      <w:r w:rsidR="00123D60" w:rsidRPr="00F743AD">
        <w:rPr>
          <w:rFonts w:eastAsiaTheme="minorHAnsi"/>
          <w:sz w:val="28"/>
          <w:szCs w:val="28"/>
          <w:lang w:val="uk-UA"/>
        </w:rPr>
        <w:t>О.М.Дроздова</w:t>
      </w:r>
      <w:proofErr w:type="spellEnd"/>
      <w:r w:rsidR="00123D60" w:rsidRPr="00F743AD">
        <w:rPr>
          <w:rFonts w:eastAsiaTheme="minorHAnsi"/>
          <w:sz w:val="28"/>
          <w:szCs w:val="28"/>
          <w:lang w:val="uk-UA"/>
        </w:rPr>
        <w:t xml:space="preserve">, </w:t>
      </w:r>
      <w:proofErr w:type="spellStart"/>
      <w:r w:rsidR="00123D60" w:rsidRPr="00F743AD">
        <w:rPr>
          <w:rFonts w:eastAsiaTheme="minorHAnsi"/>
          <w:sz w:val="28"/>
          <w:szCs w:val="28"/>
          <w:lang w:val="uk-UA"/>
        </w:rPr>
        <w:t>М.С.Ковтун</w:t>
      </w:r>
      <w:proofErr w:type="spellEnd"/>
      <w:r w:rsidR="00123D60" w:rsidRPr="00F743AD">
        <w:rPr>
          <w:rFonts w:eastAsiaTheme="minorHAnsi"/>
          <w:sz w:val="28"/>
          <w:szCs w:val="28"/>
          <w:lang w:val="uk-UA"/>
        </w:rPr>
        <w:t xml:space="preserve">, </w:t>
      </w:r>
      <w:proofErr w:type="spellStart"/>
      <w:r w:rsidR="00123D60" w:rsidRPr="00F743AD">
        <w:rPr>
          <w:rFonts w:eastAsiaTheme="minorHAnsi"/>
          <w:sz w:val="28"/>
          <w:szCs w:val="28"/>
          <w:lang w:val="uk-UA"/>
        </w:rPr>
        <w:t>В.І.Ковтуна</w:t>
      </w:r>
      <w:proofErr w:type="spellEnd"/>
      <w:r w:rsidR="00123D60" w:rsidRPr="00F743AD">
        <w:rPr>
          <w:rFonts w:eastAsiaTheme="minorHAnsi"/>
          <w:sz w:val="28"/>
          <w:szCs w:val="28"/>
          <w:lang w:val="uk-UA"/>
        </w:rPr>
        <w:t>. – Харків: Видавничий будинок «Фактор», 2018. – 624 с.</w:t>
      </w:r>
    </w:p>
    <w:p w:rsidR="0081110E" w:rsidRPr="00F743AD" w:rsidRDefault="0081110E" w:rsidP="0081110E">
      <w:pPr>
        <w:spacing w:line="360" w:lineRule="auto"/>
        <w:ind w:firstLine="709"/>
        <w:jc w:val="both"/>
        <w:rPr>
          <w:rFonts w:eastAsiaTheme="minorHAnsi"/>
          <w:color w:val="000000"/>
          <w:sz w:val="28"/>
          <w:szCs w:val="28"/>
          <w:lang w:val="uk-UA"/>
        </w:rPr>
      </w:pPr>
      <w:r w:rsidRPr="00F743AD">
        <w:rPr>
          <w:rFonts w:eastAsiaTheme="minorHAnsi"/>
          <w:color w:val="000000"/>
          <w:sz w:val="28"/>
          <w:szCs w:val="28"/>
          <w:lang w:val="uk-UA"/>
        </w:rPr>
        <w:t xml:space="preserve">Практика судів України з кримінальних справ (2001–2005) / за </w:t>
      </w:r>
      <w:proofErr w:type="spellStart"/>
      <w:r w:rsidRPr="00F743AD">
        <w:rPr>
          <w:rFonts w:eastAsiaTheme="minorHAnsi"/>
          <w:color w:val="000000"/>
          <w:sz w:val="28"/>
          <w:szCs w:val="28"/>
          <w:lang w:val="uk-UA"/>
        </w:rPr>
        <w:t>заг</w:t>
      </w:r>
      <w:proofErr w:type="spellEnd"/>
      <w:r w:rsidRPr="00F743AD">
        <w:rPr>
          <w:rFonts w:eastAsiaTheme="minorHAnsi"/>
          <w:color w:val="000000"/>
          <w:sz w:val="28"/>
          <w:szCs w:val="28"/>
          <w:lang w:val="uk-UA"/>
        </w:rPr>
        <w:t xml:space="preserve">. ред. В. Т. </w:t>
      </w:r>
      <w:proofErr w:type="spellStart"/>
      <w:r w:rsidRPr="00F743AD">
        <w:rPr>
          <w:rFonts w:eastAsiaTheme="minorHAnsi"/>
          <w:color w:val="000000"/>
          <w:sz w:val="28"/>
          <w:szCs w:val="28"/>
          <w:lang w:val="uk-UA"/>
        </w:rPr>
        <w:t>Маляренка</w:t>
      </w:r>
      <w:proofErr w:type="spellEnd"/>
      <w:r w:rsidRPr="00F743AD">
        <w:rPr>
          <w:rFonts w:eastAsiaTheme="minorHAnsi"/>
          <w:color w:val="000000"/>
          <w:sz w:val="28"/>
          <w:szCs w:val="28"/>
          <w:lang w:val="uk-UA"/>
        </w:rPr>
        <w:t xml:space="preserve">, В. В. </w:t>
      </w:r>
      <w:proofErr w:type="spellStart"/>
      <w:r w:rsidRPr="00F743AD">
        <w:rPr>
          <w:rFonts w:eastAsiaTheme="minorHAnsi"/>
          <w:color w:val="000000"/>
          <w:sz w:val="28"/>
          <w:szCs w:val="28"/>
          <w:lang w:val="uk-UA"/>
        </w:rPr>
        <w:t>Сташиса</w:t>
      </w:r>
      <w:proofErr w:type="spellEnd"/>
      <w:r w:rsidRPr="00F743AD">
        <w:rPr>
          <w:rFonts w:eastAsiaTheme="minorHAnsi"/>
          <w:color w:val="000000"/>
          <w:sz w:val="28"/>
          <w:szCs w:val="28"/>
          <w:lang w:val="uk-UA"/>
        </w:rPr>
        <w:t xml:space="preserve">; уклад.: В. В. </w:t>
      </w:r>
      <w:proofErr w:type="spellStart"/>
      <w:r w:rsidRPr="00F743AD">
        <w:rPr>
          <w:rFonts w:eastAsiaTheme="minorHAnsi"/>
          <w:color w:val="000000"/>
          <w:sz w:val="28"/>
          <w:szCs w:val="28"/>
          <w:lang w:val="uk-UA"/>
        </w:rPr>
        <w:t>Сташис</w:t>
      </w:r>
      <w:proofErr w:type="spellEnd"/>
      <w:r w:rsidRPr="00F743AD">
        <w:rPr>
          <w:rFonts w:eastAsiaTheme="minorHAnsi"/>
          <w:color w:val="000000"/>
          <w:sz w:val="28"/>
          <w:szCs w:val="28"/>
          <w:lang w:val="uk-UA"/>
        </w:rPr>
        <w:t xml:space="preserve">, В. І. </w:t>
      </w:r>
      <w:proofErr w:type="spellStart"/>
      <w:r w:rsidRPr="00F743AD">
        <w:rPr>
          <w:rFonts w:eastAsiaTheme="minorHAnsi"/>
          <w:color w:val="000000"/>
          <w:sz w:val="28"/>
          <w:szCs w:val="28"/>
          <w:lang w:val="uk-UA"/>
        </w:rPr>
        <w:t>Тютюгін</w:t>
      </w:r>
      <w:proofErr w:type="spellEnd"/>
      <w:r w:rsidRPr="00F743AD">
        <w:rPr>
          <w:rFonts w:eastAsiaTheme="minorHAnsi"/>
          <w:color w:val="000000"/>
          <w:sz w:val="28"/>
          <w:szCs w:val="28"/>
          <w:lang w:val="uk-UA"/>
        </w:rPr>
        <w:t>. К: Юрінком Інтер, 2005. 464 с.</w:t>
      </w:r>
    </w:p>
    <w:p w:rsidR="0081110E" w:rsidRPr="00F743AD" w:rsidRDefault="0081110E" w:rsidP="0081110E">
      <w:pPr>
        <w:spacing w:line="360" w:lineRule="auto"/>
        <w:ind w:firstLine="709"/>
        <w:jc w:val="both"/>
        <w:rPr>
          <w:rFonts w:eastAsiaTheme="minorHAnsi"/>
          <w:color w:val="000000"/>
          <w:sz w:val="28"/>
          <w:szCs w:val="28"/>
          <w:lang w:val="uk-UA"/>
        </w:rPr>
      </w:pPr>
      <w:r w:rsidRPr="00F743AD">
        <w:rPr>
          <w:rFonts w:eastAsiaTheme="minorHAnsi"/>
          <w:color w:val="000000"/>
          <w:sz w:val="28"/>
          <w:szCs w:val="28"/>
          <w:lang w:val="uk-UA"/>
        </w:rPr>
        <w:t xml:space="preserve">Практика судів України з кримінальних справ (2006–2007) / за </w:t>
      </w:r>
      <w:proofErr w:type="spellStart"/>
      <w:r w:rsidRPr="00F743AD">
        <w:rPr>
          <w:rFonts w:eastAsiaTheme="minorHAnsi"/>
          <w:color w:val="000000"/>
          <w:sz w:val="28"/>
          <w:szCs w:val="28"/>
          <w:lang w:val="uk-UA"/>
        </w:rPr>
        <w:t>заг</w:t>
      </w:r>
      <w:proofErr w:type="spellEnd"/>
      <w:r w:rsidRPr="00F743AD">
        <w:rPr>
          <w:rFonts w:eastAsiaTheme="minorHAnsi"/>
          <w:color w:val="000000"/>
          <w:sz w:val="28"/>
          <w:szCs w:val="28"/>
          <w:lang w:val="uk-UA"/>
        </w:rPr>
        <w:t xml:space="preserve">. ред. В. В. </w:t>
      </w:r>
      <w:proofErr w:type="spellStart"/>
      <w:r w:rsidRPr="00F743AD">
        <w:rPr>
          <w:rFonts w:eastAsiaTheme="minorHAnsi"/>
          <w:color w:val="000000"/>
          <w:sz w:val="28"/>
          <w:szCs w:val="28"/>
          <w:lang w:val="uk-UA"/>
        </w:rPr>
        <w:t>Сташиса</w:t>
      </w:r>
      <w:proofErr w:type="spellEnd"/>
      <w:r w:rsidRPr="00F743AD">
        <w:rPr>
          <w:rFonts w:eastAsiaTheme="minorHAnsi"/>
          <w:color w:val="000000"/>
          <w:sz w:val="28"/>
          <w:szCs w:val="28"/>
          <w:lang w:val="uk-UA"/>
        </w:rPr>
        <w:t xml:space="preserve">; уклад.: В. В. </w:t>
      </w:r>
      <w:proofErr w:type="spellStart"/>
      <w:r w:rsidRPr="00F743AD">
        <w:rPr>
          <w:rFonts w:eastAsiaTheme="minorHAnsi"/>
          <w:color w:val="000000"/>
          <w:sz w:val="28"/>
          <w:szCs w:val="28"/>
          <w:lang w:val="uk-UA"/>
        </w:rPr>
        <w:t>Сташис</w:t>
      </w:r>
      <w:proofErr w:type="spellEnd"/>
      <w:r w:rsidRPr="00F743AD">
        <w:rPr>
          <w:rFonts w:eastAsiaTheme="minorHAnsi"/>
          <w:color w:val="000000"/>
          <w:sz w:val="28"/>
          <w:szCs w:val="28"/>
          <w:lang w:val="uk-UA"/>
        </w:rPr>
        <w:t xml:space="preserve">, В. І. </w:t>
      </w:r>
      <w:proofErr w:type="spellStart"/>
      <w:r w:rsidRPr="00F743AD">
        <w:rPr>
          <w:rFonts w:eastAsiaTheme="minorHAnsi"/>
          <w:color w:val="000000"/>
          <w:sz w:val="28"/>
          <w:szCs w:val="28"/>
          <w:lang w:val="uk-UA"/>
        </w:rPr>
        <w:t>Тютюгін</w:t>
      </w:r>
      <w:proofErr w:type="spellEnd"/>
      <w:r w:rsidRPr="00F743AD">
        <w:rPr>
          <w:rFonts w:eastAsiaTheme="minorHAnsi"/>
          <w:color w:val="000000"/>
          <w:sz w:val="28"/>
          <w:szCs w:val="28"/>
          <w:lang w:val="uk-UA"/>
        </w:rPr>
        <w:t>. Київ: Юрінком Інтер, 2008.  880 с.</w:t>
      </w:r>
    </w:p>
    <w:p w:rsidR="0081110E" w:rsidRPr="00F743AD" w:rsidRDefault="0081110E" w:rsidP="0081110E">
      <w:pPr>
        <w:widowControl w:val="0"/>
        <w:spacing w:line="360" w:lineRule="auto"/>
        <w:ind w:firstLine="709"/>
        <w:jc w:val="both"/>
        <w:rPr>
          <w:rFonts w:eastAsiaTheme="minorHAnsi"/>
          <w:sz w:val="28"/>
          <w:szCs w:val="28"/>
          <w:lang w:val="uk-UA"/>
        </w:rPr>
      </w:pPr>
      <w:r w:rsidRPr="00F743AD">
        <w:rPr>
          <w:rFonts w:eastAsiaTheme="minorHAnsi"/>
          <w:sz w:val="28"/>
          <w:szCs w:val="28"/>
          <w:lang w:val="uk-UA"/>
        </w:rPr>
        <w:t xml:space="preserve">Практика судів України з кримінальних справ (2008–2011) / укладач В. І. </w:t>
      </w:r>
      <w:proofErr w:type="spellStart"/>
      <w:r w:rsidRPr="00F743AD">
        <w:rPr>
          <w:rFonts w:eastAsiaTheme="minorHAnsi"/>
          <w:sz w:val="28"/>
          <w:szCs w:val="28"/>
          <w:lang w:val="uk-UA"/>
        </w:rPr>
        <w:t>Тютюгін</w:t>
      </w:r>
      <w:proofErr w:type="spellEnd"/>
      <w:r w:rsidRPr="00F743AD">
        <w:rPr>
          <w:rFonts w:eastAsiaTheme="minorHAnsi"/>
          <w:sz w:val="28"/>
          <w:szCs w:val="28"/>
          <w:lang w:val="uk-UA"/>
        </w:rPr>
        <w:t xml:space="preserve">; за </w:t>
      </w:r>
      <w:proofErr w:type="spellStart"/>
      <w:r w:rsidRPr="00F743AD">
        <w:rPr>
          <w:rFonts w:eastAsiaTheme="minorHAnsi"/>
          <w:sz w:val="28"/>
          <w:szCs w:val="28"/>
          <w:lang w:val="uk-UA"/>
        </w:rPr>
        <w:t>заг</w:t>
      </w:r>
      <w:proofErr w:type="spellEnd"/>
      <w:r w:rsidRPr="00F743AD">
        <w:rPr>
          <w:rFonts w:eastAsiaTheme="minorHAnsi"/>
          <w:sz w:val="28"/>
          <w:szCs w:val="28"/>
          <w:lang w:val="uk-UA"/>
        </w:rPr>
        <w:t xml:space="preserve">. ред. В. Я. </w:t>
      </w:r>
      <w:proofErr w:type="spellStart"/>
      <w:r w:rsidRPr="00F743AD">
        <w:rPr>
          <w:rFonts w:eastAsiaTheme="minorHAnsi"/>
          <w:sz w:val="28"/>
          <w:szCs w:val="28"/>
          <w:lang w:val="uk-UA"/>
        </w:rPr>
        <w:t>Тація</w:t>
      </w:r>
      <w:proofErr w:type="spellEnd"/>
      <w:r w:rsidRPr="00F743AD">
        <w:rPr>
          <w:rFonts w:eastAsiaTheme="minorHAnsi"/>
          <w:sz w:val="28"/>
          <w:szCs w:val="28"/>
          <w:lang w:val="uk-UA"/>
        </w:rPr>
        <w:t>.  Х.: Одіссей, 2011. 568 с.</w:t>
      </w:r>
    </w:p>
    <w:p w:rsidR="0081110E" w:rsidRPr="00F743AD" w:rsidRDefault="0081110E" w:rsidP="0081110E">
      <w:pPr>
        <w:spacing w:line="360" w:lineRule="auto"/>
        <w:ind w:firstLine="709"/>
        <w:jc w:val="both"/>
        <w:rPr>
          <w:rFonts w:eastAsiaTheme="minorHAnsi"/>
          <w:sz w:val="28"/>
          <w:szCs w:val="28"/>
          <w:lang w:val="uk-UA"/>
        </w:rPr>
      </w:pPr>
      <w:r w:rsidRPr="00F743AD">
        <w:rPr>
          <w:rFonts w:eastAsiaTheme="minorHAnsi"/>
          <w:sz w:val="28"/>
          <w:szCs w:val="28"/>
          <w:lang w:val="uk-UA"/>
        </w:rPr>
        <w:t xml:space="preserve">Практика судів України з кримінальних справ (2009–2011): вид. 2-ге, </w:t>
      </w:r>
      <w:proofErr w:type="spellStart"/>
      <w:r w:rsidRPr="00F743AD">
        <w:rPr>
          <w:rFonts w:eastAsiaTheme="minorHAnsi"/>
          <w:sz w:val="28"/>
          <w:szCs w:val="28"/>
          <w:lang w:val="uk-UA"/>
        </w:rPr>
        <w:t>доповн</w:t>
      </w:r>
      <w:proofErr w:type="spellEnd"/>
      <w:r w:rsidRPr="00F743AD">
        <w:rPr>
          <w:rFonts w:eastAsiaTheme="minorHAnsi"/>
          <w:sz w:val="28"/>
          <w:szCs w:val="28"/>
          <w:lang w:val="uk-UA"/>
        </w:rPr>
        <w:t xml:space="preserve">. / укладач В. І. </w:t>
      </w:r>
      <w:proofErr w:type="spellStart"/>
      <w:r w:rsidRPr="00F743AD">
        <w:rPr>
          <w:rFonts w:eastAsiaTheme="minorHAnsi"/>
          <w:sz w:val="28"/>
          <w:szCs w:val="28"/>
          <w:lang w:val="uk-UA"/>
        </w:rPr>
        <w:t>Тютюгін</w:t>
      </w:r>
      <w:proofErr w:type="spellEnd"/>
      <w:r w:rsidRPr="00F743AD">
        <w:rPr>
          <w:rFonts w:eastAsiaTheme="minorHAnsi"/>
          <w:sz w:val="28"/>
          <w:szCs w:val="28"/>
          <w:lang w:val="uk-UA"/>
        </w:rPr>
        <w:t xml:space="preserve">; за </w:t>
      </w:r>
      <w:proofErr w:type="spellStart"/>
      <w:r w:rsidRPr="00F743AD">
        <w:rPr>
          <w:rFonts w:eastAsiaTheme="minorHAnsi"/>
          <w:sz w:val="28"/>
          <w:szCs w:val="28"/>
          <w:lang w:val="uk-UA"/>
        </w:rPr>
        <w:t>заг</w:t>
      </w:r>
      <w:proofErr w:type="spellEnd"/>
      <w:r w:rsidRPr="00F743AD">
        <w:rPr>
          <w:rFonts w:eastAsiaTheme="minorHAnsi"/>
          <w:sz w:val="28"/>
          <w:szCs w:val="28"/>
          <w:lang w:val="uk-UA"/>
        </w:rPr>
        <w:t xml:space="preserve">. ред. В. Я. </w:t>
      </w:r>
      <w:proofErr w:type="spellStart"/>
      <w:r w:rsidRPr="00F743AD">
        <w:rPr>
          <w:rFonts w:eastAsiaTheme="minorHAnsi"/>
          <w:sz w:val="28"/>
          <w:szCs w:val="28"/>
          <w:lang w:val="uk-UA"/>
        </w:rPr>
        <w:t>Тація</w:t>
      </w:r>
      <w:proofErr w:type="spellEnd"/>
      <w:r w:rsidRPr="00F743AD">
        <w:rPr>
          <w:rFonts w:eastAsiaTheme="minorHAnsi"/>
          <w:sz w:val="28"/>
          <w:szCs w:val="28"/>
          <w:lang w:val="uk-UA"/>
        </w:rPr>
        <w:t>. Х.: Одіссей, 2012. 504 с.</w:t>
      </w:r>
    </w:p>
    <w:p w:rsidR="0081110E" w:rsidRPr="00F743AD" w:rsidRDefault="0081110E" w:rsidP="0081110E">
      <w:pPr>
        <w:spacing w:line="360" w:lineRule="auto"/>
        <w:ind w:firstLine="709"/>
        <w:jc w:val="both"/>
        <w:rPr>
          <w:rFonts w:eastAsiaTheme="minorHAnsi"/>
          <w:sz w:val="28"/>
          <w:szCs w:val="28"/>
          <w:lang w:val="uk-UA"/>
        </w:rPr>
      </w:pPr>
      <w:r w:rsidRPr="00F743AD">
        <w:rPr>
          <w:rFonts w:eastAsiaTheme="minorHAnsi"/>
          <w:sz w:val="28"/>
          <w:szCs w:val="28"/>
          <w:lang w:val="uk-UA"/>
        </w:rPr>
        <w:t xml:space="preserve">Практика судів України з кримінальних справ (2012–2013) / укладач В. І. </w:t>
      </w:r>
      <w:proofErr w:type="spellStart"/>
      <w:r w:rsidRPr="00F743AD">
        <w:rPr>
          <w:rFonts w:eastAsiaTheme="minorHAnsi"/>
          <w:sz w:val="28"/>
          <w:szCs w:val="28"/>
          <w:lang w:val="uk-UA"/>
        </w:rPr>
        <w:t>Тютюгін</w:t>
      </w:r>
      <w:proofErr w:type="spellEnd"/>
      <w:r w:rsidRPr="00F743AD">
        <w:rPr>
          <w:rFonts w:eastAsiaTheme="minorHAnsi"/>
          <w:sz w:val="28"/>
          <w:szCs w:val="28"/>
          <w:lang w:val="uk-UA"/>
        </w:rPr>
        <w:t xml:space="preserve">; за </w:t>
      </w:r>
      <w:proofErr w:type="spellStart"/>
      <w:r w:rsidRPr="00F743AD">
        <w:rPr>
          <w:rFonts w:eastAsiaTheme="minorHAnsi"/>
          <w:sz w:val="28"/>
          <w:szCs w:val="28"/>
          <w:lang w:val="uk-UA"/>
        </w:rPr>
        <w:t>заг</w:t>
      </w:r>
      <w:proofErr w:type="spellEnd"/>
      <w:r w:rsidRPr="00F743AD">
        <w:rPr>
          <w:rFonts w:eastAsiaTheme="minorHAnsi"/>
          <w:sz w:val="28"/>
          <w:szCs w:val="28"/>
          <w:lang w:val="uk-UA"/>
        </w:rPr>
        <w:t xml:space="preserve">. ред. В. Я. </w:t>
      </w:r>
      <w:proofErr w:type="spellStart"/>
      <w:r w:rsidRPr="00F743AD">
        <w:rPr>
          <w:rFonts w:eastAsiaTheme="minorHAnsi"/>
          <w:sz w:val="28"/>
          <w:szCs w:val="28"/>
          <w:lang w:val="uk-UA"/>
        </w:rPr>
        <w:t>Тація</w:t>
      </w:r>
      <w:proofErr w:type="spellEnd"/>
      <w:r w:rsidRPr="00F743AD">
        <w:rPr>
          <w:rFonts w:eastAsiaTheme="minorHAnsi"/>
          <w:sz w:val="28"/>
          <w:szCs w:val="28"/>
          <w:lang w:val="uk-UA"/>
        </w:rPr>
        <w:t>. Х.: Право, 2014. 704 с.</w:t>
      </w:r>
    </w:p>
    <w:p w:rsidR="0081110E" w:rsidRPr="00F743AD" w:rsidRDefault="0081110E" w:rsidP="0081110E">
      <w:pPr>
        <w:spacing w:line="360" w:lineRule="auto"/>
        <w:ind w:firstLine="709"/>
        <w:jc w:val="both"/>
        <w:rPr>
          <w:rFonts w:eastAsiaTheme="minorHAnsi"/>
          <w:sz w:val="28"/>
          <w:szCs w:val="28"/>
          <w:lang w:val="uk-UA"/>
        </w:rPr>
      </w:pPr>
      <w:r w:rsidRPr="00F743AD">
        <w:rPr>
          <w:rFonts w:eastAsiaTheme="minorHAnsi"/>
          <w:sz w:val="28"/>
          <w:szCs w:val="28"/>
          <w:lang w:val="uk-UA"/>
        </w:rPr>
        <w:t xml:space="preserve">Практика судів України з кримінальних справ (2014–2015) / уклад. В. І. </w:t>
      </w:r>
      <w:proofErr w:type="spellStart"/>
      <w:r w:rsidRPr="00F743AD">
        <w:rPr>
          <w:rFonts w:eastAsiaTheme="minorHAnsi"/>
          <w:sz w:val="28"/>
          <w:szCs w:val="28"/>
          <w:lang w:val="uk-UA"/>
        </w:rPr>
        <w:t>Тютюгін</w:t>
      </w:r>
      <w:proofErr w:type="spellEnd"/>
      <w:r w:rsidRPr="00F743AD">
        <w:rPr>
          <w:rFonts w:eastAsiaTheme="minorHAnsi"/>
          <w:sz w:val="28"/>
          <w:szCs w:val="28"/>
          <w:lang w:val="uk-UA"/>
        </w:rPr>
        <w:t xml:space="preserve">; за </w:t>
      </w:r>
      <w:proofErr w:type="spellStart"/>
      <w:r w:rsidRPr="00F743AD">
        <w:rPr>
          <w:rFonts w:eastAsiaTheme="minorHAnsi"/>
          <w:sz w:val="28"/>
          <w:szCs w:val="28"/>
          <w:lang w:val="uk-UA"/>
        </w:rPr>
        <w:t>заг</w:t>
      </w:r>
      <w:proofErr w:type="spellEnd"/>
      <w:r w:rsidRPr="00F743AD">
        <w:rPr>
          <w:rFonts w:eastAsiaTheme="minorHAnsi"/>
          <w:sz w:val="28"/>
          <w:szCs w:val="28"/>
          <w:lang w:val="uk-UA"/>
        </w:rPr>
        <w:t xml:space="preserve">. ред. В. Я. </w:t>
      </w:r>
      <w:proofErr w:type="spellStart"/>
      <w:r w:rsidRPr="00F743AD">
        <w:rPr>
          <w:rFonts w:eastAsiaTheme="minorHAnsi"/>
          <w:sz w:val="28"/>
          <w:szCs w:val="28"/>
          <w:lang w:val="uk-UA"/>
        </w:rPr>
        <w:t>Тація</w:t>
      </w:r>
      <w:proofErr w:type="spellEnd"/>
      <w:r w:rsidRPr="00F743AD">
        <w:rPr>
          <w:rFonts w:eastAsiaTheme="minorHAnsi"/>
          <w:sz w:val="28"/>
          <w:szCs w:val="28"/>
          <w:lang w:val="uk-UA"/>
        </w:rPr>
        <w:t xml:space="preserve">. Х.: Право, 2016. 800 с. </w:t>
      </w:r>
    </w:p>
    <w:p w:rsidR="0081110E" w:rsidRPr="00F743AD" w:rsidRDefault="0081110E" w:rsidP="0081110E">
      <w:pPr>
        <w:spacing w:line="360" w:lineRule="auto"/>
        <w:ind w:firstLine="709"/>
        <w:jc w:val="both"/>
        <w:rPr>
          <w:rFonts w:eastAsiaTheme="minorHAnsi"/>
          <w:sz w:val="28"/>
          <w:szCs w:val="28"/>
          <w:lang w:val="uk-UA"/>
        </w:rPr>
      </w:pPr>
      <w:r w:rsidRPr="00F743AD">
        <w:rPr>
          <w:rFonts w:eastAsiaTheme="minorHAnsi"/>
          <w:sz w:val="28"/>
          <w:szCs w:val="28"/>
          <w:lang w:val="uk-UA"/>
        </w:rPr>
        <w:t xml:space="preserve">Практика застосування Верховним Судом України положень Особливої частини Кримінального кодексу України / уклад. О. П. Горох; за </w:t>
      </w:r>
      <w:proofErr w:type="spellStart"/>
      <w:r w:rsidRPr="00F743AD">
        <w:rPr>
          <w:rFonts w:eastAsiaTheme="minorHAnsi"/>
          <w:sz w:val="28"/>
          <w:szCs w:val="28"/>
          <w:lang w:val="uk-UA"/>
        </w:rPr>
        <w:t>заг</w:t>
      </w:r>
      <w:proofErr w:type="spellEnd"/>
      <w:r w:rsidRPr="00F743AD">
        <w:rPr>
          <w:rFonts w:eastAsiaTheme="minorHAnsi"/>
          <w:sz w:val="28"/>
          <w:szCs w:val="28"/>
          <w:lang w:val="uk-UA"/>
        </w:rPr>
        <w:t>. ред. А. А. Музики. К.: «Центр учбової літератури», 2017. 915 с.</w:t>
      </w:r>
    </w:p>
    <w:p w:rsidR="00EC3F8A" w:rsidRPr="00F743AD" w:rsidRDefault="00123D60" w:rsidP="008C190E">
      <w:pPr>
        <w:widowControl w:val="0"/>
        <w:spacing w:after="120" w:line="360" w:lineRule="auto"/>
        <w:ind w:firstLine="709"/>
        <w:jc w:val="both"/>
        <w:rPr>
          <w:rFonts w:eastAsiaTheme="minorHAnsi"/>
          <w:sz w:val="28"/>
          <w:szCs w:val="28"/>
          <w:lang w:val="uk-UA"/>
        </w:rPr>
      </w:pPr>
      <w:r w:rsidRPr="00F743AD">
        <w:rPr>
          <w:rFonts w:eastAsiaTheme="minorHAnsi"/>
          <w:sz w:val="28"/>
          <w:szCs w:val="28"/>
          <w:lang w:val="uk-UA"/>
        </w:rPr>
        <w:t xml:space="preserve">Теорія та практика </w:t>
      </w:r>
      <w:proofErr w:type="spellStart"/>
      <w:r w:rsidRPr="00F743AD">
        <w:rPr>
          <w:rFonts w:eastAsiaTheme="minorHAnsi"/>
          <w:sz w:val="28"/>
          <w:szCs w:val="28"/>
          <w:lang w:val="uk-UA"/>
        </w:rPr>
        <w:t>застосувуання</w:t>
      </w:r>
      <w:proofErr w:type="spellEnd"/>
      <w:r w:rsidRPr="00F743AD">
        <w:rPr>
          <w:rFonts w:eastAsiaTheme="minorHAnsi"/>
          <w:sz w:val="28"/>
          <w:szCs w:val="28"/>
          <w:lang w:val="uk-UA"/>
        </w:rPr>
        <w:t xml:space="preserve"> Конвенції про захист прав людини і основоположних свобод: компендіум / [</w:t>
      </w:r>
      <w:proofErr w:type="spellStart"/>
      <w:r w:rsidRPr="00F743AD">
        <w:rPr>
          <w:rFonts w:eastAsiaTheme="minorHAnsi"/>
          <w:sz w:val="28"/>
          <w:szCs w:val="28"/>
          <w:lang w:val="uk-UA"/>
        </w:rPr>
        <w:t>О.В.Сердюк</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Ю.В.Щокін</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І.В.Яковюк</w:t>
      </w:r>
      <w:proofErr w:type="spellEnd"/>
      <w:r w:rsidRPr="00F743AD">
        <w:rPr>
          <w:rFonts w:eastAsiaTheme="minorHAnsi"/>
          <w:sz w:val="28"/>
          <w:szCs w:val="28"/>
          <w:lang w:val="uk-UA"/>
        </w:rPr>
        <w:t xml:space="preserve"> та ін.]; за </w:t>
      </w:r>
      <w:proofErr w:type="spellStart"/>
      <w:r w:rsidRPr="00F743AD">
        <w:rPr>
          <w:rFonts w:eastAsiaTheme="minorHAnsi"/>
          <w:sz w:val="28"/>
          <w:szCs w:val="28"/>
          <w:lang w:val="uk-UA"/>
        </w:rPr>
        <w:t>заг.ред</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О.В.Сердюка</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І.В.Яковюка</w:t>
      </w:r>
      <w:proofErr w:type="spellEnd"/>
      <w:r w:rsidRPr="00F743AD">
        <w:rPr>
          <w:rFonts w:eastAsiaTheme="minorHAnsi"/>
          <w:sz w:val="28"/>
          <w:szCs w:val="28"/>
          <w:lang w:val="uk-UA"/>
        </w:rPr>
        <w:t>. – Харків: Право, 2017. -374 с.</w:t>
      </w:r>
      <w:r w:rsidR="00EC3F8A" w:rsidRPr="00F743AD">
        <w:rPr>
          <w:rFonts w:eastAsiaTheme="minorHAnsi"/>
          <w:sz w:val="28"/>
          <w:szCs w:val="28"/>
          <w:lang w:val="uk-UA"/>
        </w:rPr>
        <w:t xml:space="preserve"> </w:t>
      </w:r>
    </w:p>
    <w:p w:rsidR="004F3F8D" w:rsidRPr="00F743AD" w:rsidRDefault="004F3F8D" w:rsidP="004F3F8D">
      <w:pPr>
        <w:spacing w:line="360" w:lineRule="auto"/>
        <w:ind w:firstLine="709"/>
        <w:jc w:val="both"/>
        <w:rPr>
          <w:rFonts w:eastAsiaTheme="minorHAnsi"/>
          <w:sz w:val="28"/>
          <w:szCs w:val="28"/>
          <w:lang w:val="uk-UA"/>
        </w:rPr>
      </w:pPr>
      <w:proofErr w:type="spellStart"/>
      <w:r w:rsidRPr="00F743AD">
        <w:rPr>
          <w:rFonts w:eastAsiaTheme="minorHAnsi"/>
          <w:sz w:val="28"/>
          <w:szCs w:val="28"/>
          <w:lang w:val="uk-UA"/>
        </w:rPr>
        <w:t>Ус</w:t>
      </w:r>
      <w:proofErr w:type="spellEnd"/>
      <w:r w:rsidRPr="00F743AD">
        <w:rPr>
          <w:rFonts w:eastAsiaTheme="minorHAnsi"/>
          <w:sz w:val="28"/>
          <w:szCs w:val="28"/>
          <w:lang w:val="uk-UA"/>
        </w:rPr>
        <w:t xml:space="preserve"> О.В. Теоретичні та прикладні проблеми кваліфікації в кримінальному праві України: монографія/</w:t>
      </w:r>
      <w:proofErr w:type="spellStart"/>
      <w:r w:rsidRPr="00F743AD">
        <w:rPr>
          <w:rFonts w:eastAsiaTheme="minorHAnsi"/>
          <w:sz w:val="28"/>
          <w:szCs w:val="28"/>
          <w:lang w:val="uk-UA"/>
        </w:rPr>
        <w:t>О.В.Ус</w:t>
      </w:r>
      <w:proofErr w:type="spellEnd"/>
      <w:r w:rsidRPr="00F743AD">
        <w:rPr>
          <w:rFonts w:eastAsiaTheme="minorHAnsi"/>
          <w:sz w:val="28"/>
          <w:szCs w:val="28"/>
          <w:lang w:val="uk-UA"/>
        </w:rPr>
        <w:t>. – Харків: Право, 2020. – 704 с.</w:t>
      </w:r>
    </w:p>
    <w:p w:rsidR="0081110E" w:rsidRPr="00F743AD" w:rsidRDefault="0081110E" w:rsidP="0081110E">
      <w:pPr>
        <w:pStyle w:val="a7"/>
        <w:spacing w:line="360" w:lineRule="auto"/>
        <w:ind w:firstLine="708"/>
        <w:jc w:val="both"/>
        <w:rPr>
          <w:rFonts w:ascii="Times New Roman" w:hAnsi="Times New Roman"/>
          <w:sz w:val="28"/>
          <w:szCs w:val="28"/>
        </w:rPr>
      </w:pPr>
      <w:r w:rsidRPr="00F743AD">
        <w:rPr>
          <w:rFonts w:ascii="Times New Roman" w:hAnsi="Times New Roman"/>
          <w:sz w:val="28"/>
          <w:szCs w:val="28"/>
        </w:rPr>
        <w:t xml:space="preserve">Филимонов В. Д. Норма </w:t>
      </w:r>
      <w:proofErr w:type="spellStart"/>
      <w:r w:rsidRPr="00F743AD">
        <w:rPr>
          <w:rFonts w:ascii="Times New Roman" w:hAnsi="Times New Roman"/>
          <w:sz w:val="28"/>
          <w:szCs w:val="28"/>
        </w:rPr>
        <w:t>уголовного</w:t>
      </w:r>
      <w:proofErr w:type="spellEnd"/>
      <w:r w:rsidRPr="00F743AD">
        <w:rPr>
          <w:rFonts w:ascii="Times New Roman" w:hAnsi="Times New Roman"/>
          <w:sz w:val="28"/>
          <w:szCs w:val="28"/>
        </w:rPr>
        <w:t xml:space="preserve"> права. Санкт-Петербург : </w:t>
      </w:r>
      <w:proofErr w:type="spellStart"/>
      <w:r w:rsidRPr="00F743AD">
        <w:rPr>
          <w:rFonts w:ascii="Times New Roman" w:hAnsi="Times New Roman"/>
          <w:sz w:val="28"/>
          <w:szCs w:val="28"/>
        </w:rPr>
        <w:t>Изд</w:t>
      </w:r>
      <w:proofErr w:type="spellEnd"/>
      <w:r w:rsidRPr="00F743AD">
        <w:rPr>
          <w:rFonts w:ascii="Times New Roman" w:hAnsi="Times New Roman"/>
          <w:sz w:val="28"/>
          <w:szCs w:val="28"/>
        </w:rPr>
        <w:t>-во Р. Асланова «</w:t>
      </w:r>
      <w:proofErr w:type="spellStart"/>
      <w:r w:rsidRPr="00F743AD">
        <w:rPr>
          <w:rFonts w:ascii="Times New Roman" w:hAnsi="Times New Roman"/>
          <w:sz w:val="28"/>
          <w:szCs w:val="28"/>
        </w:rPr>
        <w:t>Юридический</w:t>
      </w:r>
      <w:proofErr w:type="spellEnd"/>
      <w:r w:rsidRPr="00F743AD">
        <w:rPr>
          <w:rFonts w:ascii="Times New Roman" w:hAnsi="Times New Roman"/>
          <w:sz w:val="28"/>
          <w:szCs w:val="28"/>
        </w:rPr>
        <w:t xml:space="preserve"> центр Пресс», 2004. 281 с.</w:t>
      </w:r>
    </w:p>
    <w:p w:rsidR="0081110E" w:rsidRPr="00F743AD" w:rsidRDefault="0081110E" w:rsidP="0081110E">
      <w:pPr>
        <w:pStyle w:val="a7"/>
        <w:spacing w:line="360" w:lineRule="auto"/>
        <w:ind w:firstLine="709"/>
        <w:rPr>
          <w:rFonts w:ascii="Times New Roman" w:hAnsi="Times New Roman"/>
          <w:sz w:val="28"/>
          <w:szCs w:val="28"/>
        </w:rPr>
      </w:pPr>
      <w:r w:rsidRPr="00F743AD">
        <w:rPr>
          <w:rFonts w:ascii="Times New Roman" w:hAnsi="Times New Roman"/>
          <w:sz w:val="28"/>
          <w:szCs w:val="28"/>
        </w:rPr>
        <w:t xml:space="preserve">Ященко А. М. Застосування заходів кримінально-правового характеру: монографія. Харків : </w:t>
      </w:r>
      <w:proofErr w:type="spellStart"/>
      <w:r w:rsidRPr="00F743AD">
        <w:rPr>
          <w:rFonts w:ascii="Times New Roman" w:hAnsi="Times New Roman"/>
          <w:sz w:val="28"/>
          <w:szCs w:val="28"/>
        </w:rPr>
        <w:t>НікаНова</w:t>
      </w:r>
      <w:proofErr w:type="spellEnd"/>
      <w:r w:rsidRPr="00F743AD">
        <w:rPr>
          <w:rFonts w:ascii="Times New Roman" w:hAnsi="Times New Roman"/>
          <w:sz w:val="28"/>
          <w:szCs w:val="28"/>
        </w:rPr>
        <w:t>, 2014. 388 с.</w:t>
      </w:r>
    </w:p>
    <w:p w:rsidR="004F3F8D" w:rsidRPr="00F743AD" w:rsidRDefault="004F3F8D" w:rsidP="00862CDC">
      <w:pPr>
        <w:spacing w:line="360" w:lineRule="auto"/>
        <w:ind w:firstLine="709"/>
        <w:jc w:val="both"/>
        <w:rPr>
          <w:rFonts w:eastAsiaTheme="minorHAnsi"/>
          <w:sz w:val="28"/>
          <w:szCs w:val="28"/>
          <w:lang w:val="uk-UA"/>
        </w:rPr>
      </w:pPr>
    </w:p>
    <w:p w:rsidR="00862CDC" w:rsidRPr="00F743AD" w:rsidRDefault="0048321C" w:rsidP="0081110E">
      <w:pPr>
        <w:widowControl w:val="0"/>
        <w:spacing w:after="120" w:line="360" w:lineRule="auto"/>
        <w:ind w:firstLine="709"/>
        <w:jc w:val="center"/>
        <w:rPr>
          <w:rFonts w:eastAsiaTheme="minorHAnsi"/>
          <w:sz w:val="28"/>
          <w:szCs w:val="28"/>
          <w:lang w:val="uk-UA"/>
        </w:rPr>
      </w:pPr>
      <w:r w:rsidRPr="00F743AD">
        <w:rPr>
          <w:b/>
          <w:sz w:val="28"/>
          <w:szCs w:val="28"/>
          <w:lang w:val="uk-UA"/>
        </w:rPr>
        <w:t xml:space="preserve">Модуль 4. </w:t>
      </w:r>
      <w:r w:rsidR="004F24E4" w:rsidRPr="00F743AD">
        <w:rPr>
          <w:b/>
          <w:sz w:val="28"/>
          <w:szCs w:val="28"/>
          <w:lang w:val="uk-UA"/>
        </w:rPr>
        <w:t>Питання удосконалення кримінально-правового регулювання</w:t>
      </w:r>
    </w:p>
    <w:p w:rsidR="00B343BA" w:rsidRPr="00F743AD" w:rsidRDefault="00B343BA" w:rsidP="00B343BA">
      <w:pPr>
        <w:widowControl w:val="0"/>
        <w:spacing w:after="120" w:line="360" w:lineRule="auto"/>
        <w:ind w:firstLine="708"/>
        <w:jc w:val="both"/>
        <w:rPr>
          <w:b/>
          <w:bCs/>
          <w:sz w:val="28"/>
          <w:szCs w:val="28"/>
          <w:lang w:val="uk-UA"/>
        </w:rPr>
      </w:pPr>
      <w:proofErr w:type="spellStart"/>
      <w:r w:rsidRPr="00F743AD">
        <w:rPr>
          <w:sz w:val="28"/>
          <w:szCs w:val="28"/>
          <w:lang w:val="uk-UA"/>
        </w:rPr>
        <w:t>Баулін</w:t>
      </w:r>
      <w:proofErr w:type="spellEnd"/>
      <w:r w:rsidRPr="00F743AD">
        <w:rPr>
          <w:sz w:val="28"/>
          <w:szCs w:val="28"/>
          <w:lang w:val="uk-UA"/>
        </w:rPr>
        <w:t xml:space="preserve"> Юрій, </w:t>
      </w:r>
      <w:proofErr w:type="spellStart"/>
      <w:r w:rsidRPr="00F743AD">
        <w:rPr>
          <w:sz w:val="28"/>
          <w:szCs w:val="28"/>
          <w:lang w:val="uk-UA"/>
        </w:rPr>
        <w:t>Тацій</w:t>
      </w:r>
      <w:proofErr w:type="spellEnd"/>
      <w:r w:rsidRPr="00F743AD">
        <w:rPr>
          <w:sz w:val="28"/>
          <w:szCs w:val="28"/>
          <w:lang w:val="uk-UA"/>
        </w:rPr>
        <w:t xml:space="preserve"> Василь. Завдання вітчизняної кримінально-правової науки в умовах реформування кримінального законодавства України, К., Юридичний журнал «Право України», №2, 2020, с.17-30.- 0.9 </w:t>
      </w:r>
      <w:proofErr w:type="spellStart"/>
      <w:r w:rsidRPr="00F743AD">
        <w:rPr>
          <w:sz w:val="28"/>
          <w:szCs w:val="28"/>
          <w:lang w:val="uk-UA"/>
        </w:rPr>
        <w:t>друк.арк</w:t>
      </w:r>
      <w:proofErr w:type="spellEnd"/>
      <w:r w:rsidRPr="00F743AD">
        <w:rPr>
          <w:sz w:val="28"/>
          <w:szCs w:val="28"/>
          <w:lang w:val="uk-UA"/>
        </w:rPr>
        <w:t>.</w:t>
      </w:r>
    </w:p>
    <w:p w:rsidR="00E12FD5" w:rsidRPr="00F743AD" w:rsidRDefault="00E12FD5" w:rsidP="00E12FD5">
      <w:pPr>
        <w:spacing w:line="360" w:lineRule="auto"/>
        <w:ind w:firstLine="709"/>
        <w:jc w:val="both"/>
        <w:rPr>
          <w:sz w:val="28"/>
          <w:szCs w:val="28"/>
          <w:lang w:val="uk-UA"/>
        </w:rPr>
      </w:pPr>
      <w:r w:rsidRPr="00F743AD">
        <w:rPr>
          <w:sz w:val="28"/>
          <w:szCs w:val="28"/>
          <w:lang w:val="uk-UA"/>
        </w:rPr>
        <w:t xml:space="preserve">Верховенство Конституції України і </w:t>
      </w:r>
      <w:proofErr w:type="spellStart"/>
      <w:r w:rsidRPr="00F743AD">
        <w:rPr>
          <w:sz w:val="28"/>
          <w:szCs w:val="28"/>
          <w:lang w:val="uk-UA"/>
        </w:rPr>
        <w:t>проєкт</w:t>
      </w:r>
      <w:proofErr w:type="spellEnd"/>
      <w:r w:rsidRPr="00F743AD">
        <w:rPr>
          <w:sz w:val="28"/>
          <w:szCs w:val="28"/>
          <w:lang w:val="uk-UA"/>
        </w:rPr>
        <w:t xml:space="preserve"> Кримінального кодексу України. Збірка тез доповідей учасників Наук.-</w:t>
      </w:r>
      <w:proofErr w:type="spellStart"/>
      <w:r w:rsidRPr="00F743AD">
        <w:rPr>
          <w:sz w:val="28"/>
          <w:szCs w:val="28"/>
          <w:lang w:val="uk-UA"/>
        </w:rPr>
        <w:t>практ</w:t>
      </w:r>
      <w:proofErr w:type="spellEnd"/>
      <w:r w:rsidRPr="00F743AD">
        <w:rPr>
          <w:sz w:val="28"/>
          <w:szCs w:val="28"/>
          <w:lang w:val="uk-UA"/>
        </w:rPr>
        <w:t xml:space="preserve">. </w:t>
      </w:r>
      <w:proofErr w:type="spellStart"/>
      <w:r w:rsidRPr="00F743AD">
        <w:rPr>
          <w:sz w:val="28"/>
          <w:szCs w:val="28"/>
          <w:lang w:val="uk-UA"/>
        </w:rPr>
        <w:t>Конф</w:t>
      </w:r>
      <w:proofErr w:type="spellEnd"/>
      <w:r w:rsidRPr="00F743AD">
        <w:rPr>
          <w:sz w:val="28"/>
          <w:szCs w:val="28"/>
          <w:lang w:val="uk-UA"/>
        </w:rPr>
        <w:t>. «Конституційні засади кримінального права України (м. Київ, 22 груд. 2020 р.). – Київ, Інститут права КНУ імені Тараса Шевченка, Електр.текст.-2020.- с.83-93</w:t>
      </w:r>
    </w:p>
    <w:p w:rsidR="00E12FD5" w:rsidRPr="00F743AD" w:rsidRDefault="00E12FD5" w:rsidP="00E12FD5">
      <w:pPr>
        <w:spacing w:line="360" w:lineRule="auto"/>
        <w:ind w:firstLine="709"/>
        <w:jc w:val="both"/>
        <w:rPr>
          <w:sz w:val="28"/>
          <w:szCs w:val="28"/>
          <w:lang w:val="uk-UA"/>
        </w:rPr>
      </w:pPr>
      <w:r w:rsidRPr="00F743AD">
        <w:rPr>
          <w:sz w:val="28"/>
          <w:szCs w:val="28"/>
          <w:lang w:val="uk-UA"/>
        </w:rPr>
        <w:t xml:space="preserve">Засоби кримінальної відповідальності у </w:t>
      </w:r>
      <w:proofErr w:type="spellStart"/>
      <w:r w:rsidRPr="00F743AD">
        <w:rPr>
          <w:sz w:val="28"/>
          <w:szCs w:val="28"/>
          <w:lang w:val="uk-UA"/>
        </w:rPr>
        <w:t>проєкті</w:t>
      </w:r>
      <w:proofErr w:type="spellEnd"/>
      <w:r w:rsidRPr="00F743AD">
        <w:rPr>
          <w:sz w:val="28"/>
          <w:szCs w:val="28"/>
          <w:lang w:val="uk-UA"/>
        </w:rPr>
        <w:t xml:space="preserve"> КК України. Адвокатура України: сучасний стан та перспективи розвитку: матеріали ІІ Міжнар.наук.-</w:t>
      </w:r>
      <w:proofErr w:type="spellStart"/>
      <w:r w:rsidRPr="00F743AD">
        <w:rPr>
          <w:sz w:val="28"/>
          <w:szCs w:val="28"/>
          <w:lang w:val="uk-UA"/>
        </w:rPr>
        <w:t>практ.конф</w:t>
      </w:r>
      <w:proofErr w:type="spellEnd"/>
      <w:r w:rsidRPr="00F743AD">
        <w:rPr>
          <w:sz w:val="28"/>
          <w:szCs w:val="28"/>
          <w:lang w:val="uk-UA"/>
        </w:rPr>
        <w:t>. (</w:t>
      </w:r>
      <w:proofErr w:type="spellStart"/>
      <w:r w:rsidRPr="00F743AD">
        <w:rPr>
          <w:sz w:val="28"/>
          <w:szCs w:val="28"/>
          <w:lang w:val="uk-UA"/>
        </w:rPr>
        <w:t>м.Харків</w:t>
      </w:r>
      <w:proofErr w:type="spellEnd"/>
      <w:r w:rsidRPr="00F743AD">
        <w:rPr>
          <w:sz w:val="28"/>
          <w:szCs w:val="28"/>
          <w:lang w:val="uk-UA"/>
        </w:rPr>
        <w:t xml:space="preserve">, 17 груд.2020 р.)- Харків: Право, 2020. – 490 с., с.61-63 </w:t>
      </w:r>
    </w:p>
    <w:p w:rsidR="00E12FD5" w:rsidRPr="00F743AD" w:rsidRDefault="00E12FD5" w:rsidP="008C190E">
      <w:pPr>
        <w:spacing w:after="120" w:line="360" w:lineRule="auto"/>
        <w:ind w:firstLine="709"/>
        <w:jc w:val="both"/>
        <w:rPr>
          <w:rFonts w:eastAsiaTheme="minorHAnsi"/>
          <w:sz w:val="28"/>
          <w:szCs w:val="28"/>
          <w:lang w:val="uk-UA"/>
        </w:rPr>
      </w:pPr>
      <w:r w:rsidRPr="00F743AD">
        <w:rPr>
          <w:sz w:val="28"/>
          <w:szCs w:val="28"/>
          <w:lang w:val="uk-UA"/>
        </w:rPr>
        <w:t xml:space="preserve">Європеїзація Загальної частини проекту КК України. Кримінальне право в умовах глобалізації суспільних процесів: традиції та новації: матеріали </w:t>
      </w:r>
      <w:proofErr w:type="spellStart"/>
      <w:r w:rsidRPr="00F743AD">
        <w:rPr>
          <w:sz w:val="28"/>
          <w:szCs w:val="28"/>
          <w:lang w:val="uk-UA"/>
        </w:rPr>
        <w:t>міжнар.наук-практ</w:t>
      </w:r>
      <w:proofErr w:type="spellEnd"/>
      <w:r w:rsidRPr="00F743AD">
        <w:rPr>
          <w:sz w:val="28"/>
          <w:szCs w:val="28"/>
          <w:lang w:val="uk-UA"/>
        </w:rPr>
        <w:t>. круглого столу, м. Харків, 15 трав.2020 р./[</w:t>
      </w:r>
      <w:proofErr w:type="spellStart"/>
      <w:r w:rsidRPr="00F743AD">
        <w:rPr>
          <w:sz w:val="28"/>
          <w:szCs w:val="28"/>
          <w:lang w:val="uk-UA"/>
        </w:rPr>
        <w:t>редкол</w:t>
      </w:r>
      <w:proofErr w:type="spellEnd"/>
      <w:r w:rsidRPr="00F743AD">
        <w:rPr>
          <w:sz w:val="28"/>
          <w:szCs w:val="28"/>
          <w:lang w:val="uk-UA"/>
        </w:rPr>
        <w:t>.:</w:t>
      </w:r>
      <w:proofErr w:type="spellStart"/>
      <w:r w:rsidRPr="00F743AD">
        <w:rPr>
          <w:sz w:val="28"/>
          <w:szCs w:val="28"/>
          <w:lang w:val="uk-UA"/>
        </w:rPr>
        <w:t>В.Я.Тацій</w:t>
      </w:r>
      <w:proofErr w:type="spellEnd"/>
      <w:r w:rsidRPr="00F743AD">
        <w:rPr>
          <w:sz w:val="28"/>
          <w:szCs w:val="28"/>
          <w:lang w:val="uk-UA"/>
        </w:rPr>
        <w:t xml:space="preserve"> (</w:t>
      </w:r>
      <w:proofErr w:type="spellStart"/>
      <w:r w:rsidRPr="00F743AD">
        <w:rPr>
          <w:sz w:val="28"/>
          <w:szCs w:val="28"/>
          <w:lang w:val="uk-UA"/>
        </w:rPr>
        <w:t>голов.ред</w:t>
      </w:r>
      <w:proofErr w:type="spellEnd"/>
      <w:r w:rsidRPr="00F743AD">
        <w:rPr>
          <w:sz w:val="28"/>
          <w:szCs w:val="28"/>
          <w:lang w:val="uk-UA"/>
        </w:rPr>
        <w:t xml:space="preserve">.), </w:t>
      </w:r>
      <w:proofErr w:type="spellStart"/>
      <w:r w:rsidRPr="00F743AD">
        <w:rPr>
          <w:sz w:val="28"/>
          <w:szCs w:val="28"/>
          <w:lang w:val="uk-UA"/>
        </w:rPr>
        <w:t>Л.М.Демидова</w:t>
      </w:r>
      <w:proofErr w:type="spellEnd"/>
      <w:r w:rsidRPr="00F743AD">
        <w:rPr>
          <w:sz w:val="28"/>
          <w:szCs w:val="28"/>
          <w:lang w:val="uk-UA"/>
        </w:rPr>
        <w:t xml:space="preserve"> (</w:t>
      </w:r>
      <w:proofErr w:type="spellStart"/>
      <w:r w:rsidRPr="00F743AD">
        <w:rPr>
          <w:sz w:val="28"/>
          <w:szCs w:val="28"/>
          <w:lang w:val="uk-UA"/>
        </w:rPr>
        <w:t>заст.голов.ред</w:t>
      </w:r>
      <w:proofErr w:type="spellEnd"/>
      <w:r w:rsidRPr="00F743AD">
        <w:rPr>
          <w:sz w:val="28"/>
          <w:szCs w:val="28"/>
          <w:lang w:val="uk-UA"/>
        </w:rPr>
        <w:t xml:space="preserve">.), </w:t>
      </w:r>
      <w:proofErr w:type="spellStart"/>
      <w:r w:rsidRPr="00F743AD">
        <w:rPr>
          <w:sz w:val="28"/>
          <w:szCs w:val="28"/>
          <w:lang w:val="uk-UA"/>
        </w:rPr>
        <w:t>А.П.Гетьман</w:t>
      </w:r>
      <w:proofErr w:type="spellEnd"/>
      <w:r w:rsidRPr="00F743AD">
        <w:rPr>
          <w:sz w:val="28"/>
          <w:szCs w:val="28"/>
          <w:lang w:val="uk-UA"/>
        </w:rPr>
        <w:t xml:space="preserve"> та ін.]. – Харків: Право, 2020. – 786 с., с. 45-50 – 0.4 друк. </w:t>
      </w:r>
      <w:proofErr w:type="spellStart"/>
      <w:r w:rsidRPr="00F743AD">
        <w:rPr>
          <w:sz w:val="28"/>
          <w:szCs w:val="28"/>
          <w:lang w:val="uk-UA"/>
        </w:rPr>
        <w:t>арк</w:t>
      </w:r>
      <w:proofErr w:type="spellEnd"/>
      <w:r w:rsidRPr="00F743AD">
        <w:rPr>
          <w:sz w:val="28"/>
          <w:szCs w:val="28"/>
          <w:lang w:val="uk-UA"/>
        </w:rPr>
        <w:t>.</w:t>
      </w:r>
    </w:p>
    <w:p w:rsidR="0081110E" w:rsidRPr="00F743AD" w:rsidRDefault="0081110E" w:rsidP="0081110E">
      <w:pPr>
        <w:pStyle w:val="a7"/>
        <w:spacing w:line="360" w:lineRule="auto"/>
        <w:ind w:firstLine="708"/>
        <w:jc w:val="both"/>
        <w:rPr>
          <w:rFonts w:ascii="Times New Roman" w:hAnsi="Times New Roman"/>
          <w:sz w:val="28"/>
          <w:szCs w:val="28"/>
        </w:rPr>
      </w:pPr>
      <w:proofErr w:type="spellStart"/>
      <w:r w:rsidRPr="00F743AD">
        <w:rPr>
          <w:rFonts w:ascii="Times New Roman" w:hAnsi="Times New Roman"/>
          <w:sz w:val="28"/>
          <w:szCs w:val="28"/>
        </w:rPr>
        <w:t>Козич</w:t>
      </w:r>
      <w:proofErr w:type="spellEnd"/>
      <w:r w:rsidRPr="00F743AD">
        <w:rPr>
          <w:rFonts w:ascii="Times New Roman" w:hAnsi="Times New Roman"/>
          <w:sz w:val="28"/>
          <w:szCs w:val="28"/>
        </w:rPr>
        <w:t xml:space="preserve"> І. В. Оптимізація законодавства про кримінальну відповідальність в контексті реалізації функцій кримінально-правової політики. </w:t>
      </w:r>
      <w:r w:rsidRPr="00F743AD">
        <w:rPr>
          <w:rFonts w:ascii="Times New Roman" w:hAnsi="Times New Roman"/>
          <w:i/>
          <w:iCs/>
          <w:sz w:val="28"/>
          <w:szCs w:val="28"/>
        </w:rPr>
        <w:t>Актуальні проблеми вдосконалення чинного законодавства України</w:t>
      </w:r>
      <w:r w:rsidRPr="00F743AD">
        <w:rPr>
          <w:rFonts w:ascii="Times New Roman" w:hAnsi="Times New Roman"/>
          <w:sz w:val="28"/>
          <w:szCs w:val="28"/>
        </w:rPr>
        <w:t xml:space="preserve">. 2018. </w:t>
      </w:r>
      <w:proofErr w:type="spellStart"/>
      <w:r w:rsidRPr="00F743AD">
        <w:rPr>
          <w:rFonts w:ascii="Times New Roman" w:hAnsi="Times New Roman"/>
          <w:sz w:val="28"/>
          <w:szCs w:val="28"/>
        </w:rPr>
        <w:t>Вип</w:t>
      </w:r>
      <w:proofErr w:type="spellEnd"/>
      <w:r w:rsidRPr="00F743AD">
        <w:rPr>
          <w:rFonts w:ascii="Times New Roman" w:hAnsi="Times New Roman"/>
          <w:sz w:val="28"/>
          <w:szCs w:val="28"/>
        </w:rPr>
        <w:t>. 47. С. 162-169.</w:t>
      </w:r>
    </w:p>
    <w:p w:rsidR="00CA5CD2" w:rsidRPr="00F743AD" w:rsidRDefault="00CA5CD2" w:rsidP="008C190E">
      <w:pPr>
        <w:spacing w:after="120" w:line="360" w:lineRule="auto"/>
        <w:ind w:firstLine="709"/>
        <w:jc w:val="both"/>
        <w:rPr>
          <w:rFonts w:eastAsiaTheme="minorHAnsi"/>
          <w:sz w:val="28"/>
          <w:szCs w:val="28"/>
          <w:lang w:val="uk-UA"/>
        </w:rPr>
      </w:pPr>
      <w:r w:rsidRPr="00F743AD">
        <w:rPr>
          <w:rFonts w:eastAsiaTheme="minorHAnsi"/>
          <w:sz w:val="28"/>
          <w:szCs w:val="28"/>
          <w:lang w:val="uk-UA"/>
        </w:rPr>
        <w:t xml:space="preserve">Концептуальні засади нової редакції Кримінального кодексу України: матеріали </w:t>
      </w:r>
      <w:proofErr w:type="spellStart"/>
      <w:r w:rsidRPr="00F743AD">
        <w:rPr>
          <w:rFonts w:eastAsiaTheme="minorHAnsi"/>
          <w:sz w:val="28"/>
          <w:szCs w:val="28"/>
          <w:lang w:val="uk-UA"/>
        </w:rPr>
        <w:t>міжнар.наук.конф</w:t>
      </w:r>
      <w:proofErr w:type="spellEnd"/>
      <w:r w:rsidRPr="00F743AD">
        <w:rPr>
          <w:rFonts w:eastAsiaTheme="minorHAnsi"/>
          <w:sz w:val="28"/>
          <w:szCs w:val="28"/>
          <w:lang w:val="uk-UA"/>
        </w:rPr>
        <w:t xml:space="preserve">., м. Харків, 17-19 </w:t>
      </w:r>
      <w:proofErr w:type="spellStart"/>
      <w:r w:rsidRPr="00F743AD">
        <w:rPr>
          <w:rFonts w:eastAsiaTheme="minorHAnsi"/>
          <w:sz w:val="28"/>
          <w:szCs w:val="28"/>
          <w:lang w:val="uk-UA"/>
        </w:rPr>
        <w:t>жовт</w:t>
      </w:r>
      <w:proofErr w:type="spellEnd"/>
      <w:r w:rsidRPr="00F743AD">
        <w:rPr>
          <w:rFonts w:eastAsiaTheme="minorHAnsi"/>
          <w:sz w:val="28"/>
          <w:szCs w:val="28"/>
          <w:lang w:val="uk-UA"/>
        </w:rPr>
        <w:t xml:space="preserve">. 2019 р./ </w:t>
      </w:r>
      <w:proofErr w:type="spellStart"/>
      <w:r w:rsidRPr="00F743AD">
        <w:rPr>
          <w:rFonts w:eastAsiaTheme="minorHAnsi"/>
          <w:sz w:val="28"/>
          <w:szCs w:val="28"/>
          <w:lang w:val="uk-UA"/>
        </w:rPr>
        <w:t>редкол</w:t>
      </w:r>
      <w:proofErr w:type="spellEnd"/>
      <w:r w:rsidRPr="00F743AD">
        <w:rPr>
          <w:rFonts w:eastAsiaTheme="minorHAnsi"/>
          <w:sz w:val="28"/>
          <w:szCs w:val="28"/>
          <w:lang w:val="uk-UA"/>
        </w:rPr>
        <w:t xml:space="preserve">.: В. Я. </w:t>
      </w:r>
      <w:proofErr w:type="spellStart"/>
      <w:r w:rsidRPr="00F743AD">
        <w:rPr>
          <w:rFonts w:eastAsiaTheme="minorHAnsi"/>
          <w:sz w:val="28"/>
          <w:szCs w:val="28"/>
          <w:lang w:val="uk-UA"/>
        </w:rPr>
        <w:t>Тацій</w:t>
      </w:r>
      <w:proofErr w:type="spellEnd"/>
      <w:r w:rsidRPr="00F743AD">
        <w:rPr>
          <w:rFonts w:eastAsiaTheme="minorHAnsi"/>
          <w:sz w:val="28"/>
          <w:szCs w:val="28"/>
          <w:lang w:val="uk-UA"/>
        </w:rPr>
        <w:t xml:space="preserve"> (</w:t>
      </w:r>
      <w:proofErr w:type="spellStart"/>
      <w:r w:rsidRPr="00F743AD">
        <w:rPr>
          <w:rFonts w:eastAsiaTheme="minorHAnsi"/>
          <w:sz w:val="28"/>
          <w:szCs w:val="28"/>
          <w:lang w:val="uk-UA"/>
        </w:rPr>
        <w:t>гол.ред</w:t>
      </w:r>
      <w:proofErr w:type="spellEnd"/>
      <w:r w:rsidRPr="00F743AD">
        <w:rPr>
          <w:rFonts w:eastAsiaTheme="minorHAnsi"/>
          <w:sz w:val="28"/>
          <w:szCs w:val="28"/>
          <w:lang w:val="uk-UA"/>
        </w:rPr>
        <w:t xml:space="preserve">.), А. П. Гетьман, Ю. В. </w:t>
      </w:r>
      <w:proofErr w:type="spellStart"/>
      <w:r w:rsidRPr="00F743AD">
        <w:rPr>
          <w:rFonts w:eastAsiaTheme="minorHAnsi"/>
          <w:sz w:val="28"/>
          <w:szCs w:val="28"/>
          <w:lang w:val="uk-UA"/>
        </w:rPr>
        <w:t>Баулін</w:t>
      </w:r>
      <w:proofErr w:type="spellEnd"/>
      <w:r w:rsidRPr="00F743AD">
        <w:rPr>
          <w:rFonts w:eastAsiaTheme="minorHAnsi"/>
          <w:sz w:val="28"/>
          <w:szCs w:val="28"/>
          <w:lang w:val="uk-UA"/>
        </w:rPr>
        <w:t xml:space="preserve"> та ін. – Харків: Право, 2019. – 500 с.</w:t>
      </w:r>
    </w:p>
    <w:p w:rsidR="00E12FD5" w:rsidRPr="00F743AD" w:rsidRDefault="00E12FD5" w:rsidP="00E12FD5">
      <w:pPr>
        <w:spacing w:line="360" w:lineRule="auto"/>
        <w:ind w:firstLine="709"/>
        <w:jc w:val="both"/>
        <w:rPr>
          <w:sz w:val="28"/>
          <w:szCs w:val="28"/>
          <w:lang w:val="uk-UA"/>
        </w:rPr>
      </w:pPr>
      <w:r w:rsidRPr="00F743AD">
        <w:rPr>
          <w:sz w:val="28"/>
          <w:szCs w:val="28"/>
          <w:lang w:val="uk-UA"/>
        </w:rPr>
        <w:t xml:space="preserve">Концептуальні засади </w:t>
      </w:r>
      <w:proofErr w:type="spellStart"/>
      <w:r w:rsidRPr="00F743AD">
        <w:rPr>
          <w:sz w:val="28"/>
          <w:szCs w:val="28"/>
          <w:lang w:val="uk-UA"/>
        </w:rPr>
        <w:t>проєкту</w:t>
      </w:r>
      <w:proofErr w:type="spellEnd"/>
      <w:r w:rsidRPr="00F743AD">
        <w:rPr>
          <w:sz w:val="28"/>
          <w:szCs w:val="28"/>
          <w:lang w:val="uk-UA"/>
        </w:rPr>
        <w:t xml:space="preserve"> КК України. ХХ</w:t>
      </w:r>
      <w:r w:rsidRPr="00F743AD">
        <w:rPr>
          <w:sz w:val="28"/>
          <w:szCs w:val="28"/>
          <w:lang w:val="en-US"/>
        </w:rPr>
        <w:t>VI</w:t>
      </w:r>
      <w:r w:rsidRPr="00F743AD">
        <w:rPr>
          <w:sz w:val="28"/>
          <w:szCs w:val="28"/>
          <w:lang w:val="uk-UA"/>
        </w:rPr>
        <w:t xml:space="preserve"> </w:t>
      </w:r>
      <w:proofErr w:type="spellStart"/>
      <w:r w:rsidRPr="00F743AD">
        <w:rPr>
          <w:sz w:val="28"/>
          <w:szCs w:val="28"/>
          <w:lang w:val="uk-UA"/>
        </w:rPr>
        <w:t>Всеукр</w:t>
      </w:r>
      <w:proofErr w:type="spellEnd"/>
      <w:r w:rsidRPr="00F743AD">
        <w:rPr>
          <w:sz w:val="28"/>
          <w:szCs w:val="28"/>
          <w:lang w:val="uk-UA"/>
        </w:rPr>
        <w:t>. Наук.-</w:t>
      </w:r>
      <w:proofErr w:type="spellStart"/>
      <w:r w:rsidRPr="00F743AD">
        <w:rPr>
          <w:sz w:val="28"/>
          <w:szCs w:val="28"/>
          <w:lang w:val="uk-UA"/>
        </w:rPr>
        <w:t>практ.конф</w:t>
      </w:r>
      <w:proofErr w:type="spellEnd"/>
      <w:r w:rsidRPr="00F743AD">
        <w:rPr>
          <w:sz w:val="28"/>
          <w:szCs w:val="28"/>
          <w:lang w:val="uk-UA"/>
        </w:rPr>
        <w:t>. «Теорія та практика сучасної юриспруденції» (</w:t>
      </w:r>
      <w:proofErr w:type="spellStart"/>
      <w:r w:rsidRPr="00F743AD">
        <w:rPr>
          <w:sz w:val="28"/>
          <w:szCs w:val="28"/>
          <w:lang w:val="uk-UA"/>
        </w:rPr>
        <w:t>м.Харків</w:t>
      </w:r>
      <w:proofErr w:type="spellEnd"/>
      <w:r w:rsidRPr="00F743AD">
        <w:rPr>
          <w:sz w:val="28"/>
          <w:szCs w:val="28"/>
          <w:lang w:val="uk-UA"/>
        </w:rPr>
        <w:t>, 20 груд.2020 р.)- Харків, 2020. – с.225-227</w:t>
      </w:r>
    </w:p>
    <w:p w:rsidR="0081110E" w:rsidRPr="00F743AD" w:rsidRDefault="0081110E" w:rsidP="0081110E">
      <w:pPr>
        <w:pStyle w:val="a7"/>
        <w:spacing w:line="360" w:lineRule="auto"/>
        <w:ind w:firstLine="709"/>
        <w:jc w:val="both"/>
        <w:rPr>
          <w:rFonts w:ascii="Times New Roman" w:hAnsi="Times New Roman"/>
          <w:sz w:val="28"/>
          <w:szCs w:val="28"/>
        </w:rPr>
      </w:pPr>
      <w:r w:rsidRPr="00F743AD">
        <w:rPr>
          <w:rFonts w:ascii="Times New Roman" w:hAnsi="Times New Roman"/>
          <w:sz w:val="28"/>
          <w:szCs w:val="28"/>
        </w:rPr>
        <w:t xml:space="preserve">Концепція реформування Кримінального кодексу України та інших актів чинного законодавства про відповідальність за правопорушення у публічній сфері. </w:t>
      </w:r>
      <w:r w:rsidRPr="00F743AD">
        <w:rPr>
          <w:rFonts w:ascii="Times New Roman" w:hAnsi="Times New Roman"/>
          <w:i/>
          <w:iCs/>
          <w:sz w:val="28"/>
          <w:szCs w:val="28"/>
        </w:rPr>
        <w:t>Концептуальні засади нової редакції Кримінального кодексу України</w:t>
      </w:r>
      <w:r w:rsidRPr="00F743AD">
        <w:rPr>
          <w:rFonts w:ascii="Times New Roman" w:hAnsi="Times New Roman"/>
          <w:sz w:val="28"/>
          <w:szCs w:val="28"/>
        </w:rPr>
        <w:t xml:space="preserve"> : матеріали </w:t>
      </w:r>
      <w:proofErr w:type="spellStart"/>
      <w:r w:rsidRPr="00F743AD">
        <w:rPr>
          <w:rFonts w:ascii="Times New Roman" w:hAnsi="Times New Roman"/>
          <w:sz w:val="28"/>
          <w:szCs w:val="28"/>
        </w:rPr>
        <w:t>міжнар</w:t>
      </w:r>
      <w:proofErr w:type="spellEnd"/>
      <w:r w:rsidRPr="00F743AD">
        <w:rPr>
          <w:rFonts w:ascii="Times New Roman" w:hAnsi="Times New Roman"/>
          <w:sz w:val="28"/>
          <w:szCs w:val="28"/>
        </w:rPr>
        <w:t xml:space="preserve">. наук. </w:t>
      </w:r>
      <w:proofErr w:type="spellStart"/>
      <w:r w:rsidRPr="00F743AD">
        <w:rPr>
          <w:rFonts w:ascii="Times New Roman" w:hAnsi="Times New Roman"/>
          <w:sz w:val="28"/>
          <w:szCs w:val="28"/>
        </w:rPr>
        <w:t>конф</w:t>
      </w:r>
      <w:proofErr w:type="spellEnd"/>
      <w:r w:rsidRPr="00F743AD">
        <w:rPr>
          <w:rFonts w:ascii="Times New Roman" w:hAnsi="Times New Roman"/>
          <w:sz w:val="28"/>
          <w:szCs w:val="28"/>
        </w:rPr>
        <w:t xml:space="preserve">., м. Харків, 17–19 </w:t>
      </w:r>
      <w:proofErr w:type="spellStart"/>
      <w:r w:rsidRPr="00F743AD">
        <w:rPr>
          <w:rFonts w:ascii="Times New Roman" w:hAnsi="Times New Roman"/>
          <w:sz w:val="28"/>
          <w:szCs w:val="28"/>
        </w:rPr>
        <w:t>жовт</w:t>
      </w:r>
      <w:proofErr w:type="spellEnd"/>
      <w:r w:rsidRPr="00F743AD">
        <w:rPr>
          <w:rFonts w:ascii="Times New Roman" w:hAnsi="Times New Roman"/>
          <w:sz w:val="28"/>
          <w:szCs w:val="28"/>
        </w:rPr>
        <w:t xml:space="preserve">. 2019 р. / </w:t>
      </w:r>
      <w:proofErr w:type="spellStart"/>
      <w:r w:rsidRPr="00F743AD">
        <w:rPr>
          <w:rFonts w:ascii="Times New Roman" w:hAnsi="Times New Roman"/>
          <w:sz w:val="28"/>
          <w:szCs w:val="28"/>
        </w:rPr>
        <w:t>редкол</w:t>
      </w:r>
      <w:proofErr w:type="spellEnd"/>
      <w:r w:rsidRPr="00F743AD">
        <w:rPr>
          <w:rFonts w:ascii="Times New Roman" w:hAnsi="Times New Roman"/>
          <w:sz w:val="28"/>
          <w:szCs w:val="28"/>
        </w:rPr>
        <w:t xml:space="preserve">.: В. Я. </w:t>
      </w:r>
      <w:proofErr w:type="spellStart"/>
      <w:r w:rsidRPr="00F743AD">
        <w:rPr>
          <w:rFonts w:ascii="Times New Roman" w:hAnsi="Times New Roman"/>
          <w:sz w:val="28"/>
          <w:szCs w:val="28"/>
        </w:rPr>
        <w:t>Тацій</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голов</w:t>
      </w:r>
      <w:proofErr w:type="spellEnd"/>
      <w:r w:rsidRPr="00F743AD">
        <w:rPr>
          <w:rFonts w:ascii="Times New Roman" w:hAnsi="Times New Roman"/>
          <w:sz w:val="28"/>
          <w:szCs w:val="28"/>
        </w:rPr>
        <w:t xml:space="preserve">. ред.), А. П. Гетьман, Ю. В. </w:t>
      </w:r>
      <w:proofErr w:type="spellStart"/>
      <w:r w:rsidRPr="00F743AD">
        <w:rPr>
          <w:rFonts w:ascii="Times New Roman" w:hAnsi="Times New Roman"/>
          <w:sz w:val="28"/>
          <w:szCs w:val="28"/>
        </w:rPr>
        <w:t>Баулін</w:t>
      </w:r>
      <w:proofErr w:type="spellEnd"/>
      <w:r w:rsidRPr="00F743AD">
        <w:rPr>
          <w:rFonts w:ascii="Times New Roman" w:hAnsi="Times New Roman"/>
          <w:sz w:val="28"/>
          <w:szCs w:val="28"/>
        </w:rPr>
        <w:t xml:space="preserve"> та ін. Харків : Право, 2019. С. 21-28.</w:t>
      </w:r>
    </w:p>
    <w:p w:rsidR="0081110E" w:rsidRPr="00F743AD" w:rsidRDefault="0081110E" w:rsidP="0081110E">
      <w:pPr>
        <w:pStyle w:val="a7"/>
        <w:spacing w:line="360" w:lineRule="auto"/>
        <w:ind w:firstLine="708"/>
        <w:jc w:val="both"/>
        <w:rPr>
          <w:rFonts w:ascii="Times New Roman" w:hAnsi="Times New Roman"/>
          <w:sz w:val="28"/>
          <w:szCs w:val="28"/>
        </w:rPr>
      </w:pPr>
      <w:r w:rsidRPr="00F743AD">
        <w:rPr>
          <w:rFonts w:ascii="Times New Roman" w:hAnsi="Times New Roman"/>
          <w:iCs/>
          <w:sz w:val="28"/>
          <w:szCs w:val="28"/>
        </w:rPr>
        <w:t>Навроцький В. О.</w:t>
      </w:r>
      <w:r w:rsidRPr="00F743AD">
        <w:rPr>
          <w:rFonts w:ascii="Times New Roman" w:hAnsi="Times New Roman"/>
          <w:sz w:val="28"/>
          <w:szCs w:val="28"/>
        </w:rPr>
        <w:t xml:space="preserve"> Кримінальний кодекс України 2001 р.: підсумки та очікування. </w:t>
      </w:r>
      <w:r w:rsidRPr="00F743AD">
        <w:rPr>
          <w:rFonts w:ascii="Times New Roman" w:hAnsi="Times New Roman"/>
          <w:i/>
          <w:iCs/>
          <w:sz w:val="28"/>
          <w:szCs w:val="28"/>
        </w:rPr>
        <w:t>Кримінальний кодекс України 2001 р.: Проблеми застосування і перспективи удосконалення :</w:t>
      </w:r>
      <w:r w:rsidRPr="00F743AD">
        <w:rPr>
          <w:rFonts w:ascii="Times New Roman" w:hAnsi="Times New Roman"/>
          <w:sz w:val="28"/>
          <w:szCs w:val="28"/>
        </w:rPr>
        <w:t xml:space="preserve"> Матеріали </w:t>
      </w:r>
      <w:proofErr w:type="spellStart"/>
      <w:r w:rsidRPr="00F743AD">
        <w:rPr>
          <w:rFonts w:ascii="Times New Roman" w:hAnsi="Times New Roman"/>
          <w:sz w:val="28"/>
          <w:szCs w:val="28"/>
        </w:rPr>
        <w:t>міжнар</w:t>
      </w:r>
      <w:proofErr w:type="spellEnd"/>
      <w:r w:rsidRPr="00F743AD">
        <w:rPr>
          <w:rFonts w:ascii="Times New Roman" w:hAnsi="Times New Roman"/>
          <w:sz w:val="28"/>
          <w:szCs w:val="28"/>
        </w:rPr>
        <w:t>. наук.-</w:t>
      </w:r>
      <w:proofErr w:type="spellStart"/>
      <w:r w:rsidRPr="00F743AD">
        <w:rPr>
          <w:rFonts w:ascii="Times New Roman" w:hAnsi="Times New Roman"/>
          <w:sz w:val="28"/>
          <w:szCs w:val="28"/>
        </w:rPr>
        <w:t>практ</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конф</w:t>
      </w:r>
      <w:proofErr w:type="spellEnd"/>
      <w:r w:rsidRPr="00F743AD">
        <w:rPr>
          <w:rFonts w:ascii="Times New Roman" w:hAnsi="Times New Roman"/>
          <w:sz w:val="28"/>
          <w:szCs w:val="28"/>
        </w:rPr>
        <w:t xml:space="preserve">. 7-8 квітня 2006 р. Частина 1 / Ред. </w:t>
      </w:r>
      <w:proofErr w:type="spellStart"/>
      <w:r w:rsidRPr="00F743AD">
        <w:rPr>
          <w:rFonts w:ascii="Times New Roman" w:hAnsi="Times New Roman"/>
          <w:sz w:val="28"/>
          <w:szCs w:val="28"/>
        </w:rPr>
        <w:t>кол</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Ортинський</w:t>
      </w:r>
      <w:proofErr w:type="spellEnd"/>
      <w:r w:rsidRPr="00F743AD">
        <w:rPr>
          <w:rFonts w:ascii="Times New Roman" w:hAnsi="Times New Roman"/>
          <w:sz w:val="28"/>
          <w:szCs w:val="28"/>
        </w:rPr>
        <w:t xml:space="preserve"> В. Л. та ін. Львів : Львівський </w:t>
      </w:r>
      <w:proofErr w:type="spellStart"/>
      <w:r w:rsidRPr="00F743AD">
        <w:rPr>
          <w:rFonts w:ascii="Times New Roman" w:hAnsi="Times New Roman"/>
          <w:sz w:val="28"/>
          <w:szCs w:val="28"/>
        </w:rPr>
        <w:t>держ</w:t>
      </w:r>
      <w:proofErr w:type="spellEnd"/>
      <w:r w:rsidRPr="00F743AD">
        <w:rPr>
          <w:rFonts w:ascii="Times New Roman" w:hAnsi="Times New Roman"/>
          <w:sz w:val="28"/>
          <w:szCs w:val="28"/>
        </w:rPr>
        <w:t xml:space="preserve">. ун-т </w:t>
      </w:r>
      <w:proofErr w:type="spellStart"/>
      <w:r w:rsidRPr="00F743AD">
        <w:rPr>
          <w:rFonts w:ascii="Times New Roman" w:hAnsi="Times New Roman"/>
          <w:sz w:val="28"/>
          <w:szCs w:val="28"/>
        </w:rPr>
        <w:t>внутр</w:t>
      </w:r>
      <w:proofErr w:type="spellEnd"/>
      <w:r w:rsidRPr="00F743AD">
        <w:rPr>
          <w:rFonts w:ascii="Times New Roman" w:hAnsi="Times New Roman"/>
          <w:sz w:val="28"/>
          <w:szCs w:val="28"/>
        </w:rPr>
        <w:t>. справ, 2006. С. 5-15.</w:t>
      </w:r>
    </w:p>
    <w:p w:rsidR="0081110E" w:rsidRPr="00F743AD" w:rsidRDefault="0081110E" w:rsidP="0081110E">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Панов</w:t>
      </w:r>
      <w:proofErr w:type="spellEnd"/>
      <w:r w:rsidRPr="00F743AD">
        <w:rPr>
          <w:rFonts w:ascii="Times New Roman" w:hAnsi="Times New Roman"/>
          <w:sz w:val="28"/>
          <w:szCs w:val="28"/>
        </w:rPr>
        <w:t xml:space="preserve"> Н. И. О </w:t>
      </w:r>
      <w:proofErr w:type="spellStart"/>
      <w:r w:rsidRPr="00F743AD">
        <w:rPr>
          <w:rFonts w:ascii="Times New Roman" w:hAnsi="Times New Roman"/>
          <w:sz w:val="28"/>
          <w:szCs w:val="28"/>
        </w:rPr>
        <w:t>точности</w:t>
      </w:r>
      <w:proofErr w:type="spellEnd"/>
      <w:r w:rsidRPr="00F743AD">
        <w:rPr>
          <w:rFonts w:ascii="Times New Roman" w:hAnsi="Times New Roman"/>
          <w:sz w:val="28"/>
          <w:szCs w:val="28"/>
        </w:rPr>
        <w:t xml:space="preserve"> норм </w:t>
      </w:r>
      <w:proofErr w:type="spellStart"/>
      <w:r w:rsidRPr="00F743AD">
        <w:rPr>
          <w:rFonts w:ascii="Times New Roman" w:hAnsi="Times New Roman"/>
          <w:sz w:val="28"/>
          <w:szCs w:val="28"/>
        </w:rPr>
        <w:t>уголовного</w:t>
      </w:r>
      <w:proofErr w:type="spellEnd"/>
      <w:r w:rsidRPr="00F743AD">
        <w:rPr>
          <w:rFonts w:ascii="Times New Roman" w:hAnsi="Times New Roman"/>
          <w:sz w:val="28"/>
          <w:szCs w:val="28"/>
        </w:rPr>
        <w:t xml:space="preserve"> права и </w:t>
      </w:r>
      <w:proofErr w:type="spellStart"/>
      <w:r w:rsidRPr="00F743AD">
        <w:rPr>
          <w:rFonts w:ascii="Times New Roman" w:hAnsi="Times New Roman"/>
          <w:sz w:val="28"/>
          <w:szCs w:val="28"/>
        </w:rPr>
        <w:t>совершенствовании</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законодательной</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техники</w:t>
      </w:r>
      <w:proofErr w:type="spellEnd"/>
      <w:r w:rsidRPr="00F743AD">
        <w:rPr>
          <w:rFonts w:ascii="Times New Roman" w:hAnsi="Times New Roman"/>
          <w:sz w:val="28"/>
          <w:szCs w:val="28"/>
        </w:rPr>
        <w:t xml:space="preserve">. </w:t>
      </w:r>
      <w:proofErr w:type="spellStart"/>
      <w:r w:rsidRPr="00F743AD">
        <w:rPr>
          <w:rFonts w:ascii="Times New Roman" w:hAnsi="Times New Roman"/>
          <w:i/>
          <w:iCs/>
          <w:sz w:val="28"/>
          <w:szCs w:val="28"/>
        </w:rPr>
        <w:t>Известия</w:t>
      </w:r>
      <w:proofErr w:type="spellEnd"/>
      <w:r w:rsidRPr="00F743AD">
        <w:rPr>
          <w:rFonts w:ascii="Times New Roman" w:hAnsi="Times New Roman"/>
          <w:i/>
          <w:iCs/>
          <w:sz w:val="28"/>
          <w:szCs w:val="28"/>
        </w:rPr>
        <w:t xml:space="preserve"> </w:t>
      </w:r>
      <w:proofErr w:type="spellStart"/>
      <w:r w:rsidRPr="00F743AD">
        <w:rPr>
          <w:rFonts w:ascii="Times New Roman" w:hAnsi="Times New Roman"/>
          <w:i/>
          <w:iCs/>
          <w:sz w:val="28"/>
          <w:szCs w:val="28"/>
        </w:rPr>
        <w:t>высших</w:t>
      </w:r>
      <w:proofErr w:type="spellEnd"/>
      <w:r w:rsidRPr="00F743AD">
        <w:rPr>
          <w:rFonts w:ascii="Times New Roman" w:hAnsi="Times New Roman"/>
          <w:i/>
          <w:iCs/>
          <w:sz w:val="28"/>
          <w:szCs w:val="28"/>
        </w:rPr>
        <w:t xml:space="preserve"> </w:t>
      </w:r>
      <w:proofErr w:type="spellStart"/>
      <w:r w:rsidRPr="00F743AD">
        <w:rPr>
          <w:rFonts w:ascii="Times New Roman" w:hAnsi="Times New Roman"/>
          <w:i/>
          <w:iCs/>
          <w:sz w:val="28"/>
          <w:szCs w:val="28"/>
        </w:rPr>
        <w:t>учебных</w:t>
      </w:r>
      <w:proofErr w:type="spellEnd"/>
      <w:r w:rsidRPr="00F743AD">
        <w:rPr>
          <w:rFonts w:ascii="Times New Roman" w:hAnsi="Times New Roman"/>
          <w:i/>
          <w:iCs/>
          <w:sz w:val="28"/>
          <w:szCs w:val="28"/>
        </w:rPr>
        <w:t xml:space="preserve"> заведений. </w:t>
      </w:r>
      <w:proofErr w:type="spellStart"/>
      <w:r w:rsidRPr="00F743AD">
        <w:rPr>
          <w:rFonts w:ascii="Times New Roman" w:hAnsi="Times New Roman"/>
          <w:i/>
          <w:iCs/>
          <w:sz w:val="28"/>
          <w:szCs w:val="28"/>
        </w:rPr>
        <w:t>Правоведение</w:t>
      </w:r>
      <w:proofErr w:type="spellEnd"/>
      <w:r w:rsidRPr="00F743AD">
        <w:rPr>
          <w:rFonts w:ascii="Times New Roman" w:hAnsi="Times New Roman"/>
          <w:i/>
          <w:iCs/>
          <w:sz w:val="28"/>
          <w:szCs w:val="28"/>
        </w:rPr>
        <w:t>.</w:t>
      </w:r>
      <w:r w:rsidRPr="00F743AD">
        <w:rPr>
          <w:rFonts w:ascii="Times New Roman" w:hAnsi="Times New Roman"/>
          <w:sz w:val="28"/>
          <w:szCs w:val="28"/>
        </w:rPr>
        <w:t xml:space="preserve"> 1987. № 4. С. 79-82.</w:t>
      </w:r>
    </w:p>
    <w:p w:rsidR="00862CDC" w:rsidRPr="00F743AD" w:rsidRDefault="004A714E" w:rsidP="008C190E">
      <w:pPr>
        <w:spacing w:after="120" w:line="360" w:lineRule="auto"/>
        <w:ind w:firstLine="709"/>
        <w:jc w:val="both"/>
        <w:rPr>
          <w:rFonts w:eastAsiaTheme="minorHAnsi"/>
          <w:sz w:val="28"/>
          <w:szCs w:val="28"/>
          <w:lang w:val="uk-UA"/>
        </w:rPr>
      </w:pPr>
      <w:r w:rsidRPr="00F743AD">
        <w:rPr>
          <w:rFonts w:eastAsiaTheme="minorHAnsi"/>
          <w:sz w:val="28"/>
          <w:szCs w:val="28"/>
          <w:lang w:val="uk-UA"/>
        </w:rPr>
        <w:t xml:space="preserve">Пащенко О.О. Соціальна </w:t>
      </w:r>
      <w:proofErr w:type="spellStart"/>
      <w:r w:rsidRPr="00F743AD">
        <w:rPr>
          <w:rFonts w:eastAsiaTheme="minorHAnsi"/>
          <w:sz w:val="28"/>
          <w:szCs w:val="28"/>
          <w:lang w:val="uk-UA"/>
        </w:rPr>
        <w:t>обумо</w:t>
      </w:r>
      <w:r w:rsidR="00CA5CD2" w:rsidRPr="00F743AD">
        <w:rPr>
          <w:rFonts w:eastAsiaTheme="minorHAnsi"/>
          <w:sz w:val="28"/>
          <w:szCs w:val="28"/>
          <w:lang w:val="uk-UA"/>
        </w:rPr>
        <w:t>в</w:t>
      </w:r>
      <w:r w:rsidRPr="00F743AD">
        <w:rPr>
          <w:rFonts w:eastAsiaTheme="minorHAnsi"/>
          <w:sz w:val="28"/>
          <w:szCs w:val="28"/>
          <w:lang w:val="uk-UA"/>
        </w:rPr>
        <w:t>ленність</w:t>
      </w:r>
      <w:proofErr w:type="spellEnd"/>
      <w:r w:rsidRPr="00F743AD">
        <w:rPr>
          <w:rFonts w:eastAsiaTheme="minorHAnsi"/>
          <w:sz w:val="28"/>
          <w:szCs w:val="28"/>
          <w:lang w:val="uk-UA"/>
        </w:rPr>
        <w:t xml:space="preserve"> закону про кримінальну відповідальність: монографія / О. О. Пащенко. – Харків: </w:t>
      </w:r>
      <w:proofErr w:type="spellStart"/>
      <w:r w:rsidRPr="00F743AD">
        <w:rPr>
          <w:rFonts w:eastAsiaTheme="minorHAnsi"/>
          <w:sz w:val="28"/>
          <w:szCs w:val="28"/>
          <w:lang w:val="uk-UA"/>
        </w:rPr>
        <w:t>Юрайт</w:t>
      </w:r>
      <w:proofErr w:type="spellEnd"/>
      <w:r w:rsidRPr="00F743AD">
        <w:rPr>
          <w:rFonts w:eastAsiaTheme="minorHAnsi"/>
          <w:sz w:val="28"/>
          <w:szCs w:val="28"/>
          <w:lang w:val="uk-UA"/>
        </w:rPr>
        <w:t>, 2018. – 446 с.</w:t>
      </w:r>
    </w:p>
    <w:p w:rsidR="004F3F8D" w:rsidRPr="00F743AD" w:rsidRDefault="004F3F8D" w:rsidP="008C190E">
      <w:pPr>
        <w:spacing w:after="120" w:line="360" w:lineRule="auto"/>
        <w:ind w:firstLine="709"/>
        <w:jc w:val="both"/>
        <w:rPr>
          <w:rFonts w:eastAsiaTheme="minorHAnsi"/>
          <w:sz w:val="28"/>
          <w:szCs w:val="28"/>
          <w:lang w:val="uk-UA"/>
        </w:rPr>
      </w:pPr>
      <w:proofErr w:type="spellStart"/>
      <w:r w:rsidRPr="00F743AD">
        <w:rPr>
          <w:rFonts w:eastAsiaTheme="minorHAnsi"/>
          <w:sz w:val="28"/>
          <w:szCs w:val="28"/>
          <w:lang w:val="uk-UA"/>
        </w:rPr>
        <w:t>Савінова</w:t>
      </w:r>
      <w:proofErr w:type="spellEnd"/>
      <w:r w:rsidRPr="00F743AD">
        <w:rPr>
          <w:rFonts w:eastAsiaTheme="minorHAnsi"/>
          <w:sz w:val="28"/>
          <w:szCs w:val="28"/>
          <w:lang w:val="uk-UA"/>
        </w:rPr>
        <w:t xml:space="preserve"> Н. Кримінально-правова комунікація: соціальні передумови конструювання: добірка статей і тез доповідей 2015-2019 років. \ Наталія </w:t>
      </w:r>
      <w:proofErr w:type="spellStart"/>
      <w:r w:rsidRPr="00F743AD">
        <w:rPr>
          <w:rFonts w:eastAsiaTheme="minorHAnsi"/>
          <w:sz w:val="28"/>
          <w:szCs w:val="28"/>
          <w:lang w:val="uk-UA"/>
        </w:rPr>
        <w:t>Савінова</w:t>
      </w:r>
      <w:proofErr w:type="spellEnd"/>
      <w:r w:rsidRPr="00F743AD">
        <w:rPr>
          <w:rFonts w:eastAsiaTheme="minorHAnsi"/>
          <w:sz w:val="28"/>
          <w:szCs w:val="28"/>
          <w:lang w:val="uk-UA"/>
        </w:rPr>
        <w:t xml:space="preserve"> – Одеса: Фенікс, 2019. – 76 с.</w:t>
      </w:r>
    </w:p>
    <w:p w:rsidR="0081110E" w:rsidRPr="00F743AD" w:rsidRDefault="0081110E" w:rsidP="0081110E">
      <w:pPr>
        <w:pStyle w:val="a7"/>
        <w:spacing w:line="360" w:lineRule="auto"/>
        <w:ind w:firstLine="709"/>
        <w:jc w:val="both"/>
        <w:rPr>
          <w:rFonts w:ascii="Times New Roman" w:hAnsi="Times New Roman"/>
          <w:sz w:val="28"/>
          <w:szCs w:val="28"/>
        </w:rPr>
      </w:pPr>
      <w:proofErr w:type="spellStart"/>
      <w:r w:rsidRPr="00F743AD">
        <w:rPr>
          <w:rFonts w:ascii="Times New Roman" w:hAnsi="Times New Roman"/>
          <w:sz w:val="28"/>
          <w:szCs w:val="28"/>
        </w:rPr>
        <w:t>Стрельцов</w:t>
      </w:r>
      <w:proofErr w:type="spellEnd"/>
      <w:r w:rsidRPr="00F743AD">
        <w:rPr>
          <w:rFonts w:ascii="Times New Roman" w:hAnsi="Times New Roman"/>
          <w:sz w:val="28"/>
          <w:szCs w:val="28"/>
        </w:rPr>
        <w:t xml:space="preserve"> Є. Л. Реформа кримінального законодавства України: осінні роздуми. Херсон : Видавничий дім «</w:t>
      </w:r>
      <w:proofErr w:type="spellStart"/>
      <w:r w:rsidRPr="00F743AD">
        <w:rPr>
          <w:rFonts w:ascii="Times New Roman" w:hAnsi="Times New Roman"/>
          <w:sz w:val="28"/>
          <w:szCs w:val="28"/>
        </w:rPr>
        <w:t>Гельветика</w:t>
      </w:r>
      <w:proofErr w:type="spellEnd"/>
      <w:r w:rsidRPr="00F743AD">
        <w:rPr>
          <w:rFonts w:ascii="Times New Roman" w:hAnsi="Times New Roman"/>
          <w:sz w:val="28"/>
          <w:szCs w:val="28"/>
        </w:rPr>
        <w:t>», 2019. 100 с.</w:t>
      </w:r>
    </w:p>
    <w:p w:rsidR="0081110E" w:rsidRPr="00F743AD" w:rsidRDefault="0081110E" w:rsidP="0081110E">
      <w:pPr>
        <w:pStyle w:val="a7"/>
        <w:spacing w:line="360" w:lineRule="auto"/>
        <w:ind w:firstLine="708"/>
        <w:jc w:val="both"/>
        <w:rPr>
          <w:rFonts w:ascii="Times New Roman" w:hAnsi="Times New Roman"/>
          <w:sz w:val="28"/>
          <w:szCs w:val="28"/>
        </w:rPr>
      </w:pPr>
      <w:proofErr w:type="spellStart"/>
      <w:r w:rsidRPr="00F743AD">
        <w:rPr>
          <w:rFonts w:ascii="Times New Roman" w:hAnsi="Times New Roman"/>
          <w:sz w:val="28"/>
          <w:szCs w:val="28"/>
        </w:rPr>
        <w:t>Тацій</w:t>
      </w:r>
      <w:proofErr w:type="spellEnd"/>
      <w:r w:rsidRPr="00F743AD">
        <w:rPr>
          <w:rFonts w:ascii="Times New Roman" w:hAnsi="Times New Roman"/>
          <w:sz w:val="28"/>
          <w:szCs w:val="28"/>
        </w:rPr>
        <w:t xml:space="preserve"> В. Я. Підстави та перспективи </w:t>
      </w:r>
      <w:proofErr w:type="spellStart"/>
      <w:r w:rsidRPr="00F743AD">
        <w:rPr>
          <w:rFonts w:ascii="Times New Roman" w:hAnsi="Times New Roman"/>
          <w:sz w:val="28"/>
          <w:szCs w:val="28"/>
        </w:rPr>
        <w:t>рекодифікації</w:t>
      </w:r>
      <w:proofErr w:type="spellEnd"/>
      <w:r w:rsidRPr="00F743AD">
        <w:rPr>
          <w:rFonts w:ascii="Times New Roman" w:hAnsi="Times New Roman"/>
          <w:sz w:val="28"/>
          <w:szCs w:val="28"/>
        </w:rPr>
        <w:t xml:space="preserve"> кримінального законодавства України. </w:t>
      </w:r>
      <w:r w:rsidRPr="00F743AD">
        <w:rPr>
          <w:rFonts w:ascii="Times New Roman" w:hAnsi="Times New Roman"/>
          <w:i/>
          <w:iCs/>
          <w:sz w:val="28"/>
          <w:szCs w:val="28"/>
        </w:rPr>
        <w:t>Концептуальні засади нової редакції Кримінального кодексу України</w:t>
      </w:r>
      <w:r w:rsidRPr="00F743AD">
        <w:rPr>
          <w:rFonts w:ascii="Times New Roman" w:hAnsi="Times New Roman"/>
          <w:sz w:val="28"/>
          <w:szCs w:val="28"/>
        </w:rPr>
        <w:t xml:space="preserve"> : матеріали </w:t>
      </w:r>
      <w:proofErr w:type="spellStart"/>
      <w:r w:rsidRPr="00F743AD">
        <w:rPr>
          <w:rFonts w:ascii="Times New Roman" w:hAnsi="Times New Roman"/>
          <w:sz w:val="28"/>
          <w:szCs w:val="28"/>
        </w:rPr>
        <w:t>міжнар</w:t>
      </w:r>
      <w:proofErr w:type="spellEnd"/>
      <w:r w:rsidRPr="00F743AD">
        <w:rPr>
          <w:rFonts w:ascii="Times New Roman" w:hAnsi="Times New Roman"/>
          <w:sz w:val="28"/>
          <w:szCs w:val="28"/>
        </w:rPr>
        <w:t xml:space="preserve">. наук. </w:t>
      </w:r>
      <w:proofErr w:type="spellStart"/>
      <w:r w:rsidRPr="00F743AD">
        <w:rPr>
          <w:rFonts w:ascii="Times New Roman" w:hAnsi="Times New Roman"/>
          <w:sz w:val="28"/>
          <w:szCs w:val="28"/>
        </w:rPr>
        <w:t>конф</w:t>
      </w:r>
      <w:proofErr w:type="spellEnd"/>
      <w:r w:rsidRPr="00F743AD">
        <w:rPr>
          <w:rFonts w:ascii="Times New Roman" w:hAnsi="Times New Roman"/>
          <w:sz w:val="28"/>
          <w:szCs w:val="28"/>
        </w:rPr>
        <w:t xml:space="preserve">., м. Харків, 17–19 </w:t>
      </w:r>
      <w:proofErr w:type="spellStart"/>
      <w:r w:rsidRPr="00F743AD">
        <w:rPr>
          <w:rFonts w:ascii="Times New Roman" w:hAnsi="Times New Roman"/>
          <w:sz w:val="28"/>
          <w:szCs w:val="28"/>
        </w:rPr>
        <w:t>жовт</w:t>
      </w:r>
      <w:proofErr w:type="spellEnd"/>
      <w:r w:rsidRPr="00F743AD">
        <w:rPr>
          <w:rFonts w:ascii="Times New Roman" w:hAnsi="Times New Roman"/>
          <w:sz w:val="28"/>
          <w:szCs w:val="28"/>
        </w:rPr>
        <w:t xml:space="preserve">. 2019 р. / </w:t>
      </w:r>
      <w:proofErr w:type="spellStart"/>
      <w:r w:rsidRPr="00F743AD">
        <w:rPr>
          <w:rFonts w:ascii="Times New Roman" w:hAnsi="Times New Roman"/>
          <w:sz w:val="28"/>
          <w:szCs w:val="28"/>
        </w:rPr>
        <w:t>редкол</w:t>
      </w:r>
      <w:proofErr w:type="spellEnd"/>
      <w:r w:rsidRPr="00F743AD">
        <w:rPr>
          <w:rFonts w:ascii="Times New Roman" w:hAnsi="Times New Roman"/>
          <w:sz w:val="28"/>
          <w:szCs w:val="28"/>
        </w:rPr>
        <w:t xml:space="preserve">.: В. Я. </w:t>
      </w:r>
      <w:proofErr w:type="spellStart"/>
      <w:r w:rsidRPr="00F743AD">
        <w:rPr>
          <w:rFonts w:ascii="Times New Roman" w:hAnsi="Times New Roman"/>
          <w:sz w:val="28"/>
          <w:szCs w:val="28"/>
        </w:rPr>
        <w:t>Тацій</w:t>
      </w:r>
      <w:proofErr w:type="spellEnd"/>
      <w:r w:rsidRPr="00F743AD">
        <w:rPr>
          <w:rFonts w:ascii="Times New Roman" w:hAnsi="Times New Roman"/>
          <w:sz w:val="28"/>
          <w:szCs w:val="28"/>
        </w:rPr>
        <w:t xml:space="preserve"> (</w:t>
      </w:r>
      <w:proofErr w:type="spellStart"/>
      <w:r w:rsidRPr="00F743AD">
        <w:rPr>
          <w:rFonts w:ascii="Times New Roman" w:hAnsi="Times New Roman"/>
          <w:sz w:val="28"/>
          <w:szCs w:val="28"/>
        </w:rPr>
        <w:t>голов</w:t>
      </w:r>
      <w:proofErr w:type="spellEnd"/>
      <w:r w:rsidRPr="00F743AD">
        <w:rPr>
          <w:rFonts w:ascii="Times New Roman" w:hAnsi="Times New Roman"/>
          <w:sz w:val="28"/>
          <w:szCs w:val="28"/>
        </w:rPr>
        <w:t xml:space="preserve">. ред.), А. П. Гетьман, Ю. В. </w:t>
      </w:r>
      <w:proofErr w:type="spellStart"/>
      <w:r w:rsidRPr="00F743AD">
        <w:rPr>
          <w:rFonts w:ascii="Times New Roman" w:hAnsi="Times New Roman"/>
          <w:sz w:val="28"/>
          <w:szCs w:val="28"/>
        </w:rPr>
        <w:t>Баулін</w:t>
      </w:r>
      <w:proofErr w:type="spellEnd"/>
      <w:r w:rsidRPr="00F743AD">
        <w:rPr>
          <w:rFonts w:ascii="Times New Roman" w:hAnsi="Times New Roman"/>
          <w:sz w:val="28"/>
          <w:szCs w:val="28"/>
        </w:rPr>
        <w:t xml:space="preserve"> та ін. Харків : Право, 2019. С. 29-32.</w:t>
      </w:r>
    </w:p>
    <w:bookmarkEnd w:id="17"/>
    <w:p w:rsidR="0081110E" w:rsidRPr="00F743AD" w:rsidRDefault="0081110E" w:rsidP="008C190E">
      <w:pPr>
        <w:spacing w:after="120" w:line="360" w:lineRule="auto"/>
        <w:ind w:firstLine="709"/>
        <w:jc w:val="both"/>
        <w:rPr>
          <w:rFonts w:eastAsiaTheme="minorHAnsi"/>
          <w:sz w:val="28"/>
          <w:szCs w:val="28"/>
          <w:lang w:val="uk-UA"/>
        </w:rPr>
      </w:pPr>
    </w:p>
    <w:bookmarkEnd w:id="18"/>
    <w:p w:rsidR="00862CDC" w:rsidRPr="00F743AD" w:rsidRDefault="003722F6" w:rsidP="008C190E">
      <w:pPr>
        <w:widowControl w:val="0"/>
        <w:spacing w:after="120" w:line="360" w:lineRule="auto"/>
        <w:ind w:firstLine="709"/>
        <w:jc w:val="center"/>
        <w:rPr>
          <w:rFonts w:eastAsiaTheme="minorHAnsi"/>
          <w:b/>
          <w:spacing w:val="-1"/>
          <w:sz w:val="28"/>
          <w:szCs w:val="28"/>
          <w:lang w:val="uk-UA"/>
        </w:rPr>
      </w:pPr>
      <w:r w:rsidRPr="00F743AD">
        <w:rPr>
          <w:rFonts w:eastAsiaTheme="minorHAnsi"/>
          <w:b/>
          <w:spacing w:val="-1"/>
          <w:sz w:val="28"/>
          <w:szCs w:val="28"/>
          <w:lang w:val="uk-UA"/>
        </w:rPr>
        <w:t>Інформаційні ресурси в мережі Інтернет</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Європейського суду з прав людини –http://www.echr.coe.int.</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Конституційного Суду України – http://www.ccu.gov.ua/uk/index.</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Верховного Суду</w:t>
      </w:r>
      <w:r w:rsidR="00D163B8" w:rsidRPr="00F743AD">
        <w:rPr>
          <w:sz w:val="28"/>
          <w:szCs w:val="28"/>
          <w:lang w:val="uk-UA"/>
        </w:rPr>
        <w:t xml:space="preserve"> </w:t>
      </w:r>
      <w:r w:rsidRPr="00F743AD">
        <w:rPr>
          <w:sz w:val="28"/>
          <w:szCs w:val="28"/>
          <w:lang w:val="uk-UA"/>
        </w:rPr>
        <w:t xml:space="preserve">– </w:t>
      </w:r>
      <w:r w:rsidR="00D163B8" w:rsidRPr="00F743AD">
        <w:rPr>
          <w:sz w:val="28"/>
          <w:szCs w:val="28"/>
          <w:lang w:val="uk-UA"/>
        </w:rPr>
        <w:t>https://</w:t>
      </w:r>
      <w:r w:rsidR="00912C56" w:rsidRPr="00F743AD">
        <w:rPr>
          <w:sz w:val="28"/>
          <w:szCs w:val="28"/>
          <w:lang w:val="uk-UA"/>
        </w:rPr>
        <w:t xml:space="preserve"> </w:t>
      </w:r>
      <w:r w:rsidR="00D163B8" w:rsidRPr="00F743AD">
        <w:rPr>
          <w:sz w:val="28"/>
          <w:szCs w:val="28"/>
          <w:lang w:val="uk-UA"/>
        </w:rPr>
        <w:t>supreme.court.gov.ua.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Верховної Ради України – http://</w:t>
      </w:r>
      <w:r w:rsidR="00912C56" w:rsidRPr="00F743AD">
        <w:rPr>
          <w:sz w:val="28"/>
          <w:szCs w:val="28"/>
          <w:lang w:val="uk-UA"/>
        </w:rPr>
        <w:t xml:space="preserve"> </w:t>
      </w:r>
      <w:r w:rsidRPr="00F743AD">
        <w:rPr>
          <w:sz w:val="28"/>
          <w:szCs w:val="28"/>
          <w:lang w:val="uk-UA"/>
        </w:rPr>
        <w:t>rada.gov.ua.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Уповноваженого Верховної Ради України з прав людини – http://ombudsman.gov.ua.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Міністерства юстиції України – https://minjust.gov.ua/ua.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Генеральної прокуратури України –http://www.gp.gov.ua.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Єдиний державний реєстр судових рішень – http://www.reyestr.court.gov.ua.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Міністерства внутрішніх справ України (статистика до 20 листопада 2012 р.) – http://www.mvs.gov.ua.</w:t>
      </w:r>
    </w:p>
    <w:p w:rsidR="00862CDC" w:rsidRPr="00F743AD" w:rsidRDefault="00862CDC" w:rsidP="005D1519">
      <w:pPr>
        <w:widowControl w:val="0"/>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Державної служби статистики України – http://www.ukrstat.gov.ua.</w:t>
      </w:r>
    </w:p>
    <w:p w:rsidR="00862CDC" w:rsidRPr="00F743AD" w:rsidRDefault="00862CDC" w:rsidP="008C190E">
      <w:pPr>
        <w:widowControl w:val="0"/>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Державної судової адміністрації України – http://dsa.court.gov.ua/dsa.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w:t>
      </w:r>
      <w:r w:rsidRPr="00F743AD">
        <w:rPr>
          <w:bCs/>
          <w:sz w:val="28"/>
          <w:szCs w:val="28"/>
          <w:lang w:val="uk-UA"/>
        </w:rPr>
        <w:t xml:space="preserve"> Національної бібліотеки України імені В. І. Вернадського – http://www.nbuv.gov.ua.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Національної парламентської бібліотеки України – http://www.nplu.org.</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Наукової бібліотеки Національного юридичного університету імені Ярослава Мудрого – http://library.nlu.edu.ua.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Електронний архів-</w:t>
      </w:r>
      <w:proofErr w:type="spellStart"/>
      <w:r w:rsidRPr="00F743AD">
        <w:rPr>
          <w:sz w:val="28"/>
          <w:szCs w:val="28"/>
          <w:lang w:val="uk-UA"/>
        </w:rPr>
        <w:t>репозитарій</w:t>
      </w:r>
      <w:proofErr w:type="spellEnd"/>
      <w:r w:rsidRPr="00F743AD">
        <w:rPr>
          <w:sz w:val="28"/>
          <w:szCs w:val="28"/>
          <w:lang w:val="uk-UA"/>
        </w:rPr>
        <w:t xml:space="preserve"> Національного юридичного університету імені Ярослава Мудрого – http:// http://dspace.nlu.edu.ua/.</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w:t>
      </w:r>
      <w:r w:rsidRPr="00F743AD">
        <w:rPr>
          <w:bCs/>
          <w:sz w:val="28"/>
          <w:szCs w:val="28"/>
          <w:lang w:val="uk-UA"/>
        </w:rPr>
        <w:t xml:space="preserve"> Харківської державної наукової бібліотека імені В. Г. Короленка – http://korolenko.kharkov.com.</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Офіційний сайт Центральної наукової бібліотеки Харківського національного університету імені В. Н. Каразіна – http://www-library.univer.kharkov.ua/ukr/.</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 xml:space="preserve">Наукова бібліотека </w:t>
      </w:r>
      <w:proofErr w:type="spellStart"/>
      <w:r w:rsidRPr="00F743AD">
        <w:rPr>
          <w:sz w:val="28"/>
          <w:szCs w:val="28"/>
          <w:lang w:val="uk-UA"/>
        </w:rPr>
        <w:t>ім</w:t>
      </w:r>
      <w:proofErr w:type="spellEnd"/>
      <w:r w:rsidRPr="00F743AD">
        <w:rPr>
          <w:sz w:val="28"/>
          <w:szCs w:val="28"/>
          <w:lang w:val="uk-UA"/>
        </w:rPr>
        <w:t xml:space="preserve"> М. Максимовича КНУ Тараса Шевченка </w:t>
      </w:r>
      <w:r w:rsidR="00912C56" w:rsidRPr="00F743AD">
        <w:rPr>
          <w:sz w:val="28"/>
          <w:szCs w:val="28"/>
          <w:lang w:val="uk-UA"/>
        </w:rPr>
        <w:t>–</w:t>
      </w:r>
      <w:r w:rsidRPr="00F743AD">
        <w:rPr>
          <w:sz w:val="28"/>
          <w:szCs w:val="28"/>
          <w:lang w:val="uk-UA"/>
        </w:rPr>
        <w:t xml:space="preserve"> http://195.68.210.53:8080/xmlui/.</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 xml:space="preserve">Наукова бібліотека Національного університету «Одеська юридична академія» </w:t>
      </w:r>
      <w:r w:rsidR="00912C56" w:rsidRPr="00F743AD">
        <w:rPr>
          <w:sz w:val="28"/>
          <w:szCs w:val="28"/>
          <w:lang w:val="uk-UA"/>
        </w:rPr>
        <w:t>–</w:t>
      </w:r>
      <w:r w:rsidRPr="00F743AD">
        <w:rPr>
          <w:sz w:val="28"/>
          <w:szCs w:val="28"/>
          <w:lang w:val="uk-UA"/>
        </w:rPr>
        <w:t xml:space="preserve"> http://library.onua.edu.ua/</w:t>
      </w:r>
      <w:r w:rsidR="003722F6" w:rsidRPr="00F743AD">
        <w:rPr>
          <w:sz w:val="28"/>
          <w:szCs w:val="28"/>
          <w:lang w:val="uk-UA"/>
        </w:rPr>
        <w:t>.</w:t>
      </w:r>
    </w:p>
    <w:p w:rsidR="0048321C" w:rsidRPr="00F743AD" w:rsidRDefault="00862CDC" w:rsidP="008B5362">
      <w:pPr>
        <w:numPr>
          <w:ilvl w:val="0"/>
          <w:numId w:val="4"/>
        </w:numPr>
        <w:tabs>
          <w:tab w:val="left" w:pos="1260"/>
        </w:tabs>
        <w:autoSpaceDE w:val="0"/>
        <w:autoSpaceDN w:val="0"/>
        <w:adjustRightInd w:val="0"/>
        <w:spacing w:line="360" w:lineRule="auto"/>
        <w:ind w:left="0" w:firstLine="709"/>
        <w:jc w:val="both"/>
        <w:rPr>
          <w:sz w:val="28"/>
          <w:szCs w:val="28"/>
          <w:lang w:val="uk-UA"/>
        </w:rPr>
      </w:pPr>
      <w:r w:rsidRPr="00F743AD">
        <w:rPr>
          <w:sz w:val="28"/>
          <w:szCs w:val="28"/>
          <w:lang w:val="uk-UA"/>
        </w:rPr>
        <w:t xml:space="preserve">Наукова бібліотека Львівського Національного університету ім. Івана Франка </w:t>
      </w:r>
      <w:r w:rsidR="00912C56" w:rsidRPr="00F743AD">
        <w:rPr>
          <w:sz w:val="28"/>
          <w:szCs w:val="28"/>
          <w:lang w:val="uk-UA"/>
        </w:rPr>
        <w:t>–</w:t>
      </w:r>
      <w:r w:rsidRPr="00F743AD">
        <w:rPr>
          <w:sz w:val="28"/>
          <w:szCs w:val="28"/>
          <w:lang w:val="uk-UA"/>
        </w:rPr>
        <w:t xml:space="preserve"> </w:t>
      </w:r>
      <w:r w:rsidR="0048321C" w:rsidRPr="00F743AD">
        <w:rPr>
          <w:sz w:val="28"/>
          <w:szCs w:val="28"/>
          <w:lang w:val="uk-UA"/>
        </w:rPr>
        <w:t>http://library.lnu.edu.ua/bibl/</w:t>
      </w:r>
      <w:r w:rsidRPr="00F743AD">
        <w:rPr>
          <w:sz w:val="28"/>
          <w:szCs w:val="28"/>
          <w:lang w:val="uk-UA"/>
        </w:rPr>
        <w:t>.</w:t>
      </w:r>
    </w:p>
    <w:p w:rsidR="00862CDC" w:rsidRPr="00F743AD" w:rsidRDefault="00862CDC" w:rsidP="008B5362">
      <w:pPr>
        <w:numPr>
          <w:ilvl w:val="0"/>
          <w:numId w:val="4"/>
        </w:numPr>
        <w:tabs>
          <w:tab w:val="left" w:pos="1260"/>
        </w:tabs>
        <w:autoSpaceDE w:val="0"/>
        <w:autoSpaceDN w:val="0"/>
        <w:adjustRightInd w:val="0"/>
        <w:spacing w:line="360" w:lineRule="auto"/>
        <w:ind w:left="0" w:firstLine="709"/>
        <w:jc w:val="both"/>
        <w:rPr>
          <w:color w:val="0000FF"/>
          <w:sz w:val="28"/>
          <w:szCs w:val="28"/>
          <w:u w:val="single"/>
          <w:lang w:val="uk-UA"/>
        </w:rPr>
      </w:pPr>
      <w:r w:rsidRPr="00F743AD">
        <w:rPr>
          <w:sz w:val="28"/>
          <w:szCs w:val="28"/>
          <w:lang w:val="uk-UA"/>
        </w:rPr>
        <w:t xml:space="preserve">Сайт зарубіжного законодавства (країни – члени ЄС) </w:t>
      </w:r>
      <w:r w:rsidR="00912C56" w:rsidRPr="00F743AD">
        <w:rPr>
          <w:sz w:val="28"/>
          <w:szCs w:val="28"/>
          <w:lang w:val="uk-UA"/>
        </w:rPr>
        <w:t>–</w:t>
      </w:r>
      <w:r w:rsidRPr="00F743AD">
        <w:rPr>
          <w:sz w:val="28"/>
          <w:szCs w:val="28"/>
          <w:lang w:val="uk-UA"/>
        </w:rPr>
        <w:t xml:space="preserve"> http://www.legislationline.org/documents/section/criminal-codes.</w:t>
      </w:r>
    </w:p>
    <w:p w:rsidR="004F3F8D" w:rsidRPr="00F743AD" w:rsidRDefault="004F3F8D" w:rsidP="0023435A">
      <w:pPr>
        <w:spacing w:line="360" w:lineRule="auto"/>
        <w:ind w:firstLine="567"/>
        <w:jc w:val="center"/>
        <w:rPr>
          <w:b/>
          <w:sz w:val="28"/>
          <w:szCs w:val="28"/>
          <w:lang w:val="uk-UA"/>
        </w:rPr>
      </w:pPr>
    </w:p>
    <w:p w:rsidR="004F3F8D" w:rsidRPr="00F743AD" w:rsidRDefault="004F3F8D" w:rsidP="0023435A">
      <w:pPr>
        <w:spacing w:line="360" w:lineRule="auto"/>
        <w:ind w:firstLine="567"/>
        <w:jc w:val="center"/>
        <w:rPr>
          <w:b/>
          <w:sz w:val="28"/>
          <w:szCs w:val="28"/>
          <w:lang w:val="uk-UA"/>
        </w:rPr>
      </w:pPr>
    </w:p>
    <w:p w:rsidR="004F3F8D" w:rsidRPr="00F743AD" w:rsidRDefault="004F3F8D" w:rsidP="0023435A">
      <w:pPr>
        <w:spacing w:line="360" w:lineRule="auto"/>
        <w:ind w:firstLine="567"/>
        <w:jc w:val="center"/>
        <w:rPr>
          <w:b/>
          <w:sz w:val="28"/>
          <w:szCs w:val="28"/>
          <w:lang w:val="uk-UA"/>
        </w:rPr>
      </w:pPr>
    </w:p>
    <w:p w:rsidR="00990B69" w:rsidRPr="00F743AD" w:rsidRDefault="00990B69" w:rsidP="0023435A">
      <w:pPr>
        <w:spacing w:line="360" w:lineRule="auto"/>
        <w:ind w:firstLine="567"/>
        <w:jc w:val="center"/>
        <w:rPr>
          <w:b/>
          <w:sz w:val="28"/>
          <w:szCs w:val="28"/>
          <w:lang w:val="uk-UA"/>
        </w:rPr>
      </w:pPr>
    </w:p>
    <w:p w:rsidR="00990B69" w:rsidRPr="00F743AD" w:rsidRDefault="00990B69" w:rsidP="0023435A">
      <w:pPr>
        <w:spacing w:line="360" w:lineRule="auto"/>
        <w:ind w:firstLine="567"/>
        <w:jc w:val="center"/>
        <w:rPr>
          <w:b/>
          <w:sz w:val="28"/>
          <w:szCs w:val="28"/>
          <w:lang w:val="uk-UA"/>
        </w:rPr>
      </w:pPr>
    </w:p>
    <w:p w:rsidR="0023435A" w:rsidRPr="00F743AD" w:rsidRDefault="00846E79" w:rsidP="00357EC4">
      <w:pPr>
        <w:spacing w:after="200" w:line="276" w:lineRule="auto"/>
        <w:jc w:val="center"/>
        <w:rPr>
          <w:b/>
          <w:sz w:val="28"/>
          <w:szCs w:val="28"/>
          <w:lang w:val="uk-UA"/>
        </w:rPr>
      </w:pPr>
      <w:r w:rsidRPr="00F743AD">
        <w:rPr>
          <w:b/>
          <w:sz w:val="28"/>
          <w:szCs w:val="28"/>
          <w:lang w:val="uk-UA"/>
        </w:rPr>
        <w:br w:type="page"/>
      </w:r>
      <w:r w:rsidR="0023435A" w:rsidRPr="00F743AD">
        <w:rPr>
          <w:b/>
          <w:sz w:val="28"/>
          <w:szCs w:val="28"/>
          <w:lang w:val="uk-UA"/>
        </w:rPr>
        <w:t>ДОДАТКИ</w:t>
      </w:r>
    </w:p>
    <w:p w:rsidR="0023435A" w:rsidRPr="00F743AD" w:rsidRDefault="0023435A" w:rsidP="0023435A">
      <w:pPr>
        <w:pStyle w:val="1"/>
        <w:spacing w:before="0" w:after="0"/>
        <w:ind w:firstLine="567"/>
        <w:jc w:val="right"/>
        <w:rPr>
          <w:rFonts w:ascii="Times New Roman" w:hAnsi="Times New Roman" w:cs="Times New Roman"/>
          <w:i/>
          <w:sz w:val="28"/>
          <w:szCs w:val="28"/>
        </w:rPr>
      </w:pPr>
      <w:bookmarkStart w:id="19" w:name="_Toc476901534"/>
      <w:r w:rsidRPr="00F743AD">
        <w:rPr>
          <w:rFonts w:ascii="Times New Roman" w:hAnsi="Times New Roman" w:cs="Times New Roman"/>
          <w:i/>
          <w:sz w:val="28"/>
          <w:szCs w:val="28"/>
        </w:rPr>
        <w:t>Додаток 1</w:t>
      </w:r>
      <w:bookmarkEnd w:id="19"/>
    </w:p>
    <w:p w:rsidR="0023435A" w:rsidRPr="00F743AD" w:rsidRDefault="0023435A" w:rsidP="0023435A">
      <w:pPr>
        <w:ind w:firstLine="567"/>
        <w:jc w:val="center"/>
        <w:rPr>
          <w:b/>
          <w:sz w:val="28"/>
          <w:szCs w:val="28"/>
          <w:lang w:val="uk-UA"/>
        </w:rPr>
      </w:pPr>
    </w:p>
    <w:p w:rsidR="0023435A" w:rsidRPr="00F743AD" w:rsidRDefault="0023435A" w:rsidP="0023435A">
      <w:pPr>
        <w:pStyle w:val="1"/>
        <w:spacing w:before="0" w:after="0"/>
        <w:jc w:val="center"/>
        <w:rPr>
          <w:rFonts w:ascii="Times New Roman" w:hAnsi="Times New Roman" w:cs="Times New Roman"/>
          <w:sz w:val="28"/>
          <w:szCs w:val="28"/>
        </w:rPr>
      </w:pPr>
      <w:r w:rsidRPr="00F743AD">
        <w:rPr>
          <w:rFonts w:ascii="Times New Roman" w:hAnsi="Times New Roman" w:cs="Times New Roman"/>
          <w:sz w:val="28"/>
          <w:szCs w:val="28"/>
        </w:rPr>
        <w:t xml:space="preserve">Карта предметних </w:t>
      </w:r>
      <w:proofErr w:type="spellStart"/>
      <w:r w:rsidRPr="00F743AD">
        <w:rPr>
          <w:rFonts w:ascii="Times New Roman" w:hAnsi="Times New Roman" w:cs="Times New Roman"/>
          <w:sz w:val="28"/>
          <w:szCs w:val="28"/>
        </w:rPr>
        <w:t>компетентностей</w:t>
      </w:r>
      <w:proofErr w:type="spellEnd"/>
      <w:r w:rsidRPr="00F743AD">
        <w:rPr>
          <w:rFonts w:ascii="Times New Roman" w:hAnsi="Times New Roman" w:cs="Times New Roman"/>
          <w:sz w:val="28"/>
          <w:szCs w:val="28"/>
        </w:rPr>
        <w:t xml:space="preserve"> з навчальної дисципліни</w:t>
      </w:r>
    </w:p>
    <w:p w:rsidR="00585A7C" w:rsidRPr="00F743AD" w:rsidRDefault="00585A7C" w:rsidP="00585A7C">
      <w:pPr>
        <w:pStyle w:val="1"/>
        <w:jc w:val="right"/>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C342CB" w:rsidRPr="00F743AD" w:rsidTr="0067602F">
        <w:tc>
          <w:tcPr>
            <w:tcW w:w="4785" w:type="dxa"/>
          </w:tcPr>
          <w:p w:rsidR="00C342CB" w:rsidRPr="00F743AD" w:rsidRDefault="00C342CB" w:rsidP="0067602F">
            <w:pPr>
              <w:jc w:val="center"/>
              <w:rPr>
                <w:b/>
                <w:sz w:val="28"/>
                <w:szCs w:val="28"/>
                <w:lang w:val="uk-UA"/>
              </w:rPr>
            </w:pPr>
            <w:r w:rsidRPr="00F743AD">
              <w:rPr>
                <w:b/>
                <w:sz w:val="28"/>
                <w:szCs w:val="28"/>
                <w:lang w:val="uk-UA"/>
              </w:rPr>
              <w:t xml:space="preserve">Шифр та назва </w:t>
            </w:r>
            <w:proofErr w:type="spellStart"/>
            <w:r w:rsidRPr="00F743AD">
              <w:rPr>
                <w:b/>
                <w:sz w:val="28"/>
                <w:szCs w:val="28"/>
                <w:lang w:val="uk-UA"/>
              </w:rPr>
              <w:t>компетентностей</w:t>
            </w:r>
            <w:proofErr w:type="spellEnd"/>
            <w:r w:rsidRPr="00F743AD">
              <w:rPr>
                <w:b/>
                <w:sz w:val="28"/>
                <w:szCs w:val="28"/>
                <w:lang w:val="uk-UA"/>
              </w:rPr>
              <w:t xml:space="preserve"> за спеціальністю і/або спеціалізацією</w:t>
            </w:r>
          </w:p>
        </w:tc>
        <w:tc>
          <w:tcPr>
            <w:tcW w:w="4863" w:type="dxa"/>
          </w:tcPr>
          <w:p w:rsidR="00C342CB" w:rsidRPr="00F743AD" w:rsidRDefault="00C342CB" w:rsidP="0067602F">
            <w:pPr>
              <w:ind w:firstLine="35"/>
              <w:jc w:val="center"/>
              <w:rPr>
                <w:b/>
                <w:sz w:val="28"/>
                <w:szCs w:val="28"/>
                <w:lang w:val="uk-UA"/>
              </w:rPr>
            </w:pPr>
            <w:r w:rsidRPr="00F743AD">
              <w:rPr>
                <w:b/>
                <w:sz w:val="28"/>
                <w:szCs w:val="28"/>
                <w:lang w:val="uk-UA"/>
              </w:rPr>
              <w:t xml:space="preserve">Шифр та назва </w:t>
            </w:r>
            <w:proofErr w:type="spellStart"/>
            <w:r w:rsidRPr="00F743AD">
              <w:rPr>
                <w:b/>
                <w:sz w:val="28"/>
                <w:szCs w:val="28"/>
                <w:lang w:val="uk-UA"/>
              </w:rPr>
              <w:t>компетентностей</w:t>
            </w:r>
            <w:proofErr w:type="spellEnd"/>
            <w:r w:rsidRPr="00F743AD">
              <w:rPr>
                <w:b/>
                <w:sz w:val="28"/>
                <w:szCs w:val="28"/>
                <w:lang w:val="uk-UA"/>
              </w:rPr>
              <w:t xml:space="preserve"> з навчальної дисципліни</w:t>
            </w:r>
          </w:p>
        </w:tc>
      </w:tr>
      <w:tr w:rsidR="00C342CB" w:rsidRPr="00F743AD" w:rsidTr="0067602F">
        <w:tc>
          <w:tcPr>
            <w:tcW w:w="4785" w:type="dxa"/>
          </w:tcPr>
          <w:p w:rsidR="00C342CB" w:rsidRPr="00F743AD" w:rsidRDefault="00C342CB" w:rsidP="00CA43C2">
            <w:pPr>
              <w:ind w:firstLine="284"/>
              <w:jc w:val="center"/>
              <w:rPr>
                <w:b/>
                <w:sz w:val="28"/>
                <w:szCs w:val="28"/>
                <w:lang w:val="uk-UA"/>
              </w:rPr>
            </w:pPr>
            <w:r w:rsidRPr="00F743AD">
              <w:rPr>
                <w:b/>
                <w:sz w:val="28"/>
                <w:szCs w:val="28"/>
                <w:lang w:val="uk-UA"/>
              </w:rPr>
              <w:t>ЗК – загальні компетентності</w:t>
            </w:r>
          </w:p>
        </w:tc>
        <w:tc>
          <w:tcPr>
            <w:tcW w:w="4863" w:type="dxa"/>
          </w:tcPr>
          <w:p w:rsidR="00C342CB" w:rsidRPr="00F743AD" w:rsidRDefault="00C342CB" w:rsidP="0067602F">
            <w:pPr>
              <w:ind w:firstLine="318"/>
              <w:jc w:val="center"/>
              <w:rPr>
                <w:b/>
                <w:sz w:val="28"/>
                <w:szCs w:val="28"/>
                <w:lang w:val="uk-UA"/>
              </w:rPr>
            </w:pPr>
            <w:r w:rsidRPr="00F743AD">
              <w:rPr>
                <w:b/>
                <w:sz w:val="28"/>
                <w:szCs w:val="28"/>
                <w:lang w:val="uk-UA"/>
              </w:rPr>
              <w:t>ПК – предметні компетентності з навчальної дисципліни</w:t>
            </w:r>
          </w:p>
        </w:tc>
      </w:tr>
      <w:tr w:rsidR="00C342CB" w:rsidRPr="00F743AD" w:rsidTr="0067602F">
        <w:tc>
          <w:tcPr>
            <w:tcW w:w="4785" w:type="dxa"/>
          </w:tcPr>
          <w:p w:rsidR="00190840" w:rsidRPr="00F743AD" w:rsidRDefault="00C342CB" w:rsidP="000F2445">
            <w:pPr>
              <w:jc w:val="both"/>
              <w:rPr>
                <w:b/>
                <w:sz w:val="28"/>
                <w:szCs w:val="28"/>
                <w:lang w:val="uk-UA"/>
              </w:rPr>
            </w:pPr>
            <w:r w:rsidRPr="00F743AD">
              <w:rPr>
                <w:b/>
                <w:sz w:val="28"/>
                <w:szCs w:val="28"/>
                <w:lang w:val="uk-UA"/>
              </w:rPr>
              <w:t xml:space="preserve">ЗК-1. </w:t>
            </w:r>
            <w:r w:rsidR="00190840" w:rsidRPr="00F743AD">
              <w:rPr>
                <w:sz w:val="28"/>
                <w:szCs w:val="28"/>
                <w:lang w:val="uk-UA"/>
              </w:rPr>
              <w:t>Здатність до абстрактного мислення, аналізу та синтезу, формування критичного наукового світогляду, застосування системного підходу в наукових дослідженнях на рівні доктора філософії.</w:t>
            </w:r>
          </w:p>
          <w:p w:rsidR="00190840" w:rsidRPr="00F743AD" w:rsidRDefault="00190840" w:rsidP="000F2445">
            <w:pPr>
              <w:jc w:val="both"/>
              <w:rPr>
                <w:b/>
                <w:sz w:val="28"/>
                <w:szCs w:val="28"/>
                <w:lang w:val="uk-UA"/>
              </w:rPr>
            </w:pPr>
          </w:p>
          <w:p w:rsidR="00190840" w:rsidRPr="00F743AD" w:rsidRDefault="00190840" w:rsidP="000F2445">
            <w:pPr>
              <w:jc w:val="both"/>
              <w:rPr>
                <w:b/>
                <w:sz w:val="28"/>
                <w:szCs w:val="28"/>
                <w:lang w:val="uk-UA"/>
              </w:rPr>
            </w:pPr>
          </w:p>
          <w:p w:rsidR="00C342CB" w:rsidRPr="00F743AD" w:rsidRDefault="00C342CB" w:rsidP="0067602F">
            <w:pPr>
              <w:ind w:firstLine="284"/>
              <w:jc w:val="both"/>
              <w:rPr>
                <w:sz w:val="28"/>
                <w:szCs w:val="28"/>
                <w:lang w:val="uk-UA"/>
              </w:rPr>
            </w:pPr>
          </w:p>
        </w:tc>
        <w:tc>
          <w:tcPr>
            <w:tcW w:w="4863" w:type="dxa"/>
          </w:tcPr>
          <w:p w:rsidR="00970D3E" w:rsidRPr="00F743AD" w:rsidRDefault="00C342CB" w:rsidP="000F2445">
            <w:pPr>
              <w:jc w:val="both"/>
              <w:rPr>
                <w:sz w:val="28"/>
                <w:szCs w:val="28"/>
                <w:lang w:val="uk-UA"/>
              </w:rPr>
            </w:pPr>
            <w:r w:rsidRPr="00F743AD">
              <w:rPr>
                <w:b/>
                <w:sz w:val="28"/>
                <w:szCs w:val="28"/>
                <w:lang w:val="uk-UA"/>
              </w:rPr>
              <w:t>ПК-1</w:t>
            </w:r>
            <w:r w:rsidRPr="00F743AD">
              <w:rPr>
                <w:sz w:val="28"/>
                <w:szCs w:val="28"/>
                <w:lang w:val="uk-UA"/>
              </w:rPr>
              <w:t xml:space="preserve">. </w:t>
            </w:r>
            <w:r w:rsidR="00676661" w:rsidRPr="00F743AD">
              <w:rPr>
                <w:sz w:val="28"/>
                <w:szCs w:val="28"/>
                <w:lang w:val="uk-UA"/>
              </w:rPr>
              <w:t xml:space="preserve">Здатність до абстрактного мислення, аналізу та синтезу, формування критичного наукового світогляду, застосування системного підходу в наукових дослідженнях </w:t>
            </w:r>
            <w:r w:rsidR="00970D3E" w:rsidRPr="00F743AD">
              <w:rPr>
                <w:sz w:val="28"/>
                <w:szCs w:val="28"/>
                <w:lang w:val="uk-UA"/>
              </w:rPr>
              <w:t>проблем кримінально-правово</w:t>
            </w:r>
            <w:r w:rsidR="004F3F8D" w:rsidRPr="00F743AD">
              <w:rPr>
                <w:sz w:val="28"/>
                <w:szCs w:val="28"/>
                <w:lang w:val="uk-UA"/>
              </w:rPr>
              <w:t>го регулювання</w:t>
            </w:r>
            <w:r w:rsidR="00970D3E" w:rsidRPr="00F743AD">
              <w:rPr>
                <w:sz w:val="28"/>
                <w:szCs w:val="28"/>
                <w:lang w:val="uk-UA"/>
              </w:rPr>
              <w:t>.</w:t>
            </w:r>
          </w:p>
          <w:p w:rsidR="00C342CB" w:rsidRPr="00F743AD" w:rsidRDefault="00970D3E" w:rsidP="00970D3E">
            <w:pPr>
              <w:ind w:firstLine="318"/>
              <w:jc w:val="both"/>
              <w:rPr>
                <w:sz w:val="28"/>
                <w:szCs w:val="28"/>
                <w:lang w:val="uk-UA"/>
              </w:rPr>
            </w:pPr>
            <w:r w:rsidRPr="00F743AD">
              <w:rPr>
                <w:sz w:val="28"/>
                <w:szCs w:val="28"/>
                <w:lang w:val="uk-UA"/>
              </w:rPr>
              <w:t xml:space="preserve"> </w:t>
            </w:r>
          </w:p>
        </w:tc>
      </w:tr>
      <w:tr w:rsidR="00C342CB" w:rsidRPr="00F743AD" w:rsidTr="0067602F">
        <w:tc>
          <w:tcPr>
            <w:tcW w:w="4785" w:type="dxa"/>
          </w:tcPr>
          <w:p w:rsidR="006303B2" w:rsidRPr="00F743AD" w:rsidRDefault="00C342CB" w:rsidP="000F2445">
            <w:pPr>
              <w:jc w:val="both"/>
              <w:rPr>
                <w:b/>
                <w:sz w:val="28"/>
                <w:szCs w:val="28"/>
                <w:lang w:val="uk-UA"/>
              </w:rPr>
            </w:pPr>
            <w:r w:rsidRPr="00F743AD">
              <w:rPr>
                <w:b/>
                <w:sz w:val="28"/>
                <w:szCs w:val="28"/>
                <w:lang w:val="uk-UA"/>
              </w:rPr>
              <w:t>ЗК-</w:t>
            </w:r>
            <w:r w:rsidR="0067602F" w:rsidRPr="00F743AD">
              <w:rPr>
                <w:b/>
                <w:sz w:val="28"/>
                <w:szCs w:val="28"/>
                <w:lang w:val="uk-UA"/>
              </w:rPr>
              <w:t>2</w:t>
            </w:r>
            <w:r w:rsidRPr="00F743AD">
              <w:rPr>
                <w:b/>
                <w:sz w:val="28"/>
                <w:szCs w:val="28"/>
                <w:lang w:val="uk-UA"/>
              </w:rPr>
              <w:t xml:space="preserve">. </w:t>
            </w:r>
            <w:r w:rsidR="006303B2" w:rsidRPr="00F743AD">
              <w:rPr>
                <w:sz w:val="28"/>
                <w:szCs w:val="28"/>
                <w:lang w:val="uk-UA"/>
              </w:rPr>
              <w:t>Здатність продукувати нові ідеї (креативність), обґрунтовувати та відстоювати їх.</w:t>
            </w:r>
          </w:p>
          <w:p w:rsidR="00C342CB" w:rsidRPr="00F743AD" w:rsidRDefault="00C342CB" w:rsidP="0067602F">
            <w:pPr>
              <w:ind w:firstLine="284"/>
              <w:jc w:val="both"/>
              <w:rPr>
                <w:sz w:val="28"/>
                <w:szCs w:val="28"/>
                <w:lang w:val="uk-UA"/>
              </w:rPr>
            </w:pPr>
          </w:p>
        </w:tc>
        <w:tc>
          <w:tcPr>
            <w:tcW w:w="4863" w:type="dxa"/>
          </w:tcPr>
          <w:p w:rsidR="00D73D46" w:rsidRPr="00F743AD" w:rsidRDefault="00F469EC" w:rsidP="00D73D46">
            <w:pPr>
              <w:jc w:val="both"/>
              <w:rPr>
                <w:b/>
                <w:sz w:val="28"/>
                <w:szCs w:val="28"/>
                <w:lang w:val="uk-UA"/>
              </w:rPr>
            </w:pPr>
            <w:r w:rsidRPr="00F743AD">
              <w:rPr>
                <w:b/>
                <w:sz w:val="28"/>
                <w:szCs w:val="28"/>
                <w:lang w:val="uk-UA"/>
              </w:rPr>
              <w:t>ПК-</w:t>
            </w:r>
            <w:r w:rsidR="00D17745" w:rsidRPr="00F743AD">
              <w:rPr>
                <w:b/>
                <w:sz w:val="28"/>
                <w:szCs w:val="28"/>
                <w:lang w:val="uk-UA"/>
              </w:rPr>
              <w:t>2</w:t>
            </w:r>
            <w:r w:rsidRPr="00F743AD">
              <w:rPr>
                <w:sz w:val="28"/>
                <w:szCs w:val="28"/>
                <w:lang w:val="uk-UA"/>
              </w:rPr>
              <w:t xml:space="preserve">. </w:t>
            </w:r>
            <w:r w:rsidR="00D73D46" w:rsidRPr="00F743AD">
              <w:rPr>
                <w:sz w:val="28"/>
                <w:szCs w:val="28"/>
                <w:lang w:val="uk-UA"/>
              </w:rPr>
              <w:t>Здатність продукувати нові ідеї (креативність)</w:t>
            </w:r>
            <w:r w:rsidR="004F7B04" w:rsidRPr="00F743AD">
              <w:rPr>
                <w:sz w:val="28"/>
                <w:szCs w:val="28"/>
                <w:lang w:val="uk-UA"/>
              </w:rPr>
              <w:t xml:space="preserve"> щодо </w:t>
            </w:r>
            <w:r w:rsidR="0052094A" w:rsidRPr="00F743AD">
              <w:rPr>
                <w:sz w:val="28"/>
                <w:szCs w:val="28"/>
                <w:lang w:val="uk-UA"/>
              </w:rPr>
              <w:t>кримінально-правового регулювання</w:t>
            </w:r>
            <w:r w:rsidR="00D73D46" w:rsidRPr="00F743AD">
              <w:rPr>
                <w:sz w:val="28"/>
                <w:szCs w:val="28"/>
                <w:lang w:val="uk-UA"/>
              </w:rPr>
              <w:t>, обґрунтовувати та відстоювати їх.</w:t>
            </w:r>
          </w:p>
          <w:p w:rsidR="00C342CB" w:rsidRPr="00F743AD" w:rsidRDefault="00C342CB" w:rsidP="000F16F5">
            <w:pPr>
              <w:ind w:firstLine="318"/>
              <w:jc w:val="both"/>
              <w:rPr>
                <w:sz w:val="28"/>
                <w:szCs w:val="28"/>
                <w:lang w:val="uk-UA"/>
              </w:rPr>
            </w:pPr>
          </w:p>
        </w:tc>
      </w:tr>
      <w:tr w:rsidR="00C342CB" w:rsidRPr="00F743AD" w:rsidTr="0067602F">
        <w:tc>
          <w:tcPr>
            <w:tcW w:w="4785" w:type="dxa"/>
          </w:tcPr>
          <w:p w:rsidR="006303B2" w:rsidRPr="00F743AD" w:rsidRDefault="00C342CB" w:rsidP="000F2445">
            <w:pPr>
              <w:jc w:val="both"/>
              <w:rPr>
                <w:b/>
                <w:sz w:val="28"/>
                <w:szCs w:val="28"/>
                <w:lang w:val="uk-UA"/>
              </w:rPr>
            </w:pPr>
            <w:r w:rsidRPr="00F743AD">
              <w:rPr>
                <w:b/>
                <w:sz w:val="28"/>
                <w:szCs w:val="28"/>
                <w:lang w:val="uk-UA"/>
              </w:rPr>
              <w:t>ЗК-</w:t>
            </w:r>
            <w:r w:rsidR="0067602F" w:rsidRPr="00F743AD">
              <w:rPr>
                <w:b/>
                <w:sz w:val="28"/>
                <w:szCs w:val="28"/>
                <w:lang w:val="uk-UA"/>
              </w:rPr>
              <w:t>3</w:t>
            </w:r>
            <w:r w:rsidRPr="00F743AD">
              <w:rPr>
                <w:b/>
                <w:sz w:val="28"/>
                <w:szCs w:val="28"/>
                <w:lang w:val="uk-UA"/>
              </w:rPr>
              <w:t xml:space="preserve">. </w:t>
            </w:r>
            <w:r w:rsidR="006303B2" w:rsidRPr="00F743AD">
              <w:rPr>
                <w:sz w:val="28"/>
                <w:szCs w:val="28"/>
                <w:lang w:val="uk-UA"/>
              </w:rPr>
              <w:t>Здатність до пошуку, систематизації, критичного аналізу, оброблення, оцінки та синтезу інформації з різних джерел, володіння на достатньому рівні інформаційно-комунікаційними технологіями.</w:t>
            </w:r>
          </w:p>
          <w:p w:rsidR="00C342CB" w:rsidRPr="00F743AD" w:rsidRDefault="00C342CB" w:rsidP="00DC7B11">
            <w:pPr>
              <w:jc w:val="both"/>
              <w:rPr>
                <w:sz w:val="28"/>
                <w:szCs w:val="28"/>
                <w:lang w:val="uk-UA"/>
              </w:rPr>
            </w:pPr>
          </w:p>
        </w:tc>
        <w:tc>
          <w:tcPr>
            <w:tcW w:w="4863" w:type="dxa"/>
          </w:tcPr>
          <w:p w:rsidR="00C342CB" w:rsidRPr="00F743AD" w:rsidRDefault="00C95B47" w:rsidP="004F3F8D">
            <w:pPr>
              <w:jc w:val="both"/>
              <w:rPr>
                <w:sz w:val="28"/>
                <w:szCs w:val="28"/>
                <w:lang w:val="uk-UA"/>
              </w:rPr>
            </w:pPr>
            <w:r w:rsidRPr="00F743AD">
              <w:rPr>
                <w:b/>
                <w:sz w:val="28"/>
                <w:szCs w:val="28"/>
                <w:lang w:val="uk-UA"/>
              </w:rPr>
              <w:t xml:space="preserve">ПК-3. </w:t>
            </w:r>
            <w:r w:rsidR="00DC7B11" w:rsidRPr="00F743AD">
              <w:rPr>
                <w:sz w:val="28"/>
                <w:szCs w:val="28"/>
                <w:lang w:val="uk-UA"/>
              </w:rPr>
              <w:t xml:space="preserve">Навички пошуку, систематизації, критичного аналізу, оброблення, оцінки та синтезу інформації з різних джерел, яка стосується </w:t>
            </w:r>
            <w:r w:rsidRPr="00F743AD">
              <w:rPr>
                <w:sz w:val="28"/>
                <w:szCs w:val="28"/>
                <w:lang w:val="uk-UA"/>
              </w:rPr>
              <w:t xml:space="preserve">проблем </w:t>
            </w:r>
            <w:proofErr w:type="spellStart"/>
            <w:r w:rsidR="004F3F8D" w:rsidRPr="00F743AD">
              <w:rPr>
                <w:sz w:val="28"/>
                <w:szCs w:val="28"/>
                <w:lang w:val="uk-UA"/>
              </w:rPr>
              <w:t>проблем</w:t>
            </w:r>
            <w:proofErr w:type="spellEnd"/>
            <w:r w:rsidR="004F3F8D" w:rsidRPr="00F743AD">
              <w:rPr>
                <w:sz w:val="28"/>
                <w:szCs w:val="28"/>
                <w:lang w:val="uk-UA"/>
              </w:rPr>
              <w:t xml:space="preserve"> кримінально-правового регулювання.</w:t>
            </w:r>
          </w:p>
        </w:tc>
      </w:tr>
      <w:tr w:rsidR="0067602F" w:rsidRPr="00F743AD" w:rsidTr="0067602F">
        <w:tc>
          <w:tcPr>
            <w:tcW w:w="4785" w:type="dxa"/>
          </w:tcPr>
          <w:p w:rsidR="006303B2" w:rsidRPr="00F743AD" w:rsidRDefault="0067602F" w:rsidP="000F2445">
            <w:pPr>
              <w:jc w:val="both"/>
              <w:rPr>
                <w:sz w:val="28"/>
                <w:szCs w:val="28"/>
                <w:lang w:val="uk-UA"/>
              </w:rPr>
            </w:pPr>
            <w:r w:rsidRPr="00F743AD">
              <w:rPr>
                <w:b/>
                <w:sz w:val="28"/>
                <w:szCs w:val="28"/>
                <w:lang w:val="uk-UA"/>
              </w:rPr>
              <w:t xml:space="preserve">ЗК-4. </w:t>
            </w:r>
            <w:r w:rsidR="006303B2" w:rsidRPr="00F743AD">
              <w:rPr>
                <w:sz w:val="28"/>
                <w:szCs w:val="28"/>
                <w:lang w:val="uk-UA"/>
              </w:rPr>
              <w:t>Здатність здійснювати науково-педагогічну діяльність з урахуванням сучасного стану юридичної науки, уміння використовувати новітні педагогічні методи та прийоми, у тому числі залучення  здобувачів освіти до самостійних досліджень та інші інтерактивні методики.</w:t>
            </w:r>
          </w:p>
          <w:p w:rsidR="0067602F" w:rsidRPr="00F743AD" w:rsidRDefault="0067602F" w:rsidP="000F2445">
            <w:pPr>
              <w:jc w:val="both"/>
              <w:rPr>
                <w:b/>
                <w:sz w:val="28"/>
                <w:szCs w:val="28"/>
                <w:lang w:val="uk-UA"/>
              </w:rPr>
            </w:pPr>
          </w:p>
        </w:tc>
        <w:tc>
          <w:tcPr>
            <w:tcW w:w="4863" w:type="dxa"/>
          </w:tcPr>
          <w:p w:rsidR="0041552E" w:rsidRPr="00F743AD" w:rsidRDefault="00367874" w:rsidP="0041552E">
            <w:pPr>
              <w:jc w:val="both"/>
              <w:rPr>
                <w:sz w:val="28"/>
                <w:szCs w:val="28"/>
                <w:lang w:val="uk-UA"/>
              </w:rPr>
            </w:pPr>
            <w:r w:rsidRPr="00F743AD">
              <w:rPr>
                <w:b/>
                <w:sz w:val="28"/>
                <w:szCs w:val="28"/>
                <w:lang w:val="uk-UA"/>
              </w:rPr>
              <w:t xml:space="preserve">ПК-4. </w:t>
            </w:r>
            <w:r w:rsidR="0041552E" w:rsidRPr="00F743AD">
              <w:rPr>
                <w:sz w:val="28"/>
                <w:szCs w:val="28"/>
                <w:lang w:val="uk-UA"/>
              </w:rPr>
              <w:t>Здатність до використання під час здійснення науково-педагогічної діяльності сучасних методів та прийомів, а також знань про стан юридичної науки</w:t>
            </w:r>
            <w:r w:rsidR="00063FB6" w:rsidRPr="00F743AD">
              <w:rPr>
                <w:sz w:val="28"/>
                <w:szCs w:val="28"/>
                <w:lang w:val="uk-UA"/>
              </w:rPr>
              <w:t>.</w:t>
            </w:r>
            <w:r w:rsidR="0041552E" w:rsidRPr="00F743AD">
              <w:rPr>
                <w:sz w:val="28"/>
                <w:szCs w:val="28"/>
                <w:lang w:val="uk-UA"/>
              </w:rPr>
              <w:t xml:space="preserve"> </w:t>
            </w:r>
          </w:p>
          <w:p w:rsidR="0041552E" w:rsidRPr="00F743AD" w:rsidRDefault="0041552E" w:rsidP="0041552E">
            <w:pPr>
              <w:jc w:val="both"/>
              <w:rPr>
                <w:sz w:val="28"/>
                <w:szCs w:val="28"/>
                <w:lang w:val="uk-UA"/>
              </w:rPr>
            </w:pPr>
          </w:p>
          <w:p w:rsidR="0067602F" w:rsidRPr="00F743AD" w:rsidRDefault="0067602F" w:rsidP="000F2445">
            <w:pPr>
              <w:jc w:val="both"/>
              <w:rPr>
                <w:b/>
                <w:sz w:val="28"/>
                <w:szCs w:val="28"/>
                <w:lang w:val="uk-UA"/>
              </w:rPr>
            </w:pPr>
          </w:p>
        </w:tc>
      </w:tr>
      <w:tr w:rsidR="0067602F" w:rsidRPr="00F743AD" w:rsidTr="0067602F">
        <w:tc>
          <w:tcPr>
            <w:tcW w:w="4785" w:type="dxa"/>
          </w:tcPr>
          <w:p w:rsidR="006303B2" w:rsidRPr="00F743AD" w:rsidRDefault="0067602F" w:rsidP="000F2445">
            <w:pPr>
              <w:jc w:val="both"/>
              <w:rPr>
                <w:sz w:val="28"/>
                <w:szCs w:val="28"/>
                <w:lang w:val="uk-UA"/>
              </w:rPr>
            </w:pPr>
            <w:r w:rsidRPr="00F743AD">
              <w:rPr>
                <w:b/>
                <w:sz w:val="28"/>
                <w:szCs w:val="28"/>
                <w:lang w:val="uk-UA"/>
              </w:rPr>
              <w:t>ЗК-</w:t>
            </w:r>
            <w:r w:rsidR="0009459D" w:rsidRPr="00F743AD">
              <w:rPr>
                <w:b/>
                <w:sz w:val="28"/>
                <w:szCs w:val="28"/>
                <w:lang w:val="uk-UA"/>
              </w:rPr>
              <w:t>6</w:t>
            </w:r>
            <w:r w:rsidRPr="00F743AD">
              <w:rPr>
                <w:b/>
                <w:sz w:val="28"/>
                <w:szCs w:val="28"/>
                <w:lang w:val="uk-UA"/>
              </w:rPr>
              <w:t xml:space="preserve">. </w:t>
            </w:r>
            <w:r w:rsidR="006303B2" w:rsidRPr="00F743AD">
              <w:rPr>
                <w:sz w:val="28"/>
                <w:szCs w:val="28"/>
                <w:lang w:val="uk-UA"/>
              </w:rPr>
              <w:t xml:space="preserve">Здатність працювати в команді науковців, розробляти та управляти науковими </w:t>
            </w:r>
            <w:proofErr w:type="spellStart"/>
            <w:r w:rsidR="006303B2" w:rsidRPr="00F743AD">
              <w:rPr>
                <w:sz w:val="28"/>
                <w:szCs w:val="28"/>
                <w:lang w:val="uk-UA"/>
              </w:rPr>
              <w:t>проєктами</w:t>
            </w:r>
            <w:proofErr w:type="spellEnd"/>
            <w:r w:rsidR="006303B2" w:rsidRPr="00F743AD">
              <w:rPr>
                <w:sz w:val="28"/>
                <w:szCs w:val="28"/>
                <w:lang w:val="uk-UA"/>
              </w:rPr>
              <w:t xml:space="preserve">, уміння </w:t>
            </w:r>
            <w:proofErr w:type="spellStart"/>
            <w:r w:rsidR="006303B2" w:rsidRPr="00F743AD">
              <w:rPr>
                <w:sz w:val="28"/>
                <w:szCs w:val="28"/>
                <w:lang w:val="uk-UA"/>
              </w:rPr>
              <w:t>комунікувати</w:t>
            </w:r>
            <w:proofErr w:type="spellEnd"/>
            <w:r w:rsidR="006303B2" w:rsidRPr="00F743AD">
              <w:rPr>
                <w:sz w:val="28"/>
                <w:szCs w:val="28"/>
                <w:lang w:val="uk-UA"/>
              </w:rPr>
              <w:t xml:space="preserve"> у різних соціальних сферах.</w:t>
            </w:r>
          </w:p>
          <w:p w:rsidR="0067602F" w:rsidRPr="00F743AD" w:rsidRDefault="0067602F" w:rsidP="000F2445">
            <w:pPr>
              <w:jc w:val="both"/>
              <w:rPr>
                <w:b/>
                <w:sz w:val="28"/>
                <w:szCs w:val="28"/>
                <w:lang w:val="uk-UA"/>
              </w:rPr>
            </w:pPr>
          </w:p>
        </w:tc>
        <w:tc>
          <w:tcPr>
            <w:tcW w:w="4863" w:type="dxa"/>
          </w:tcPr>
          <w:p w:rsidR="00B22B5F" w:rsidRPr="00F743AD" w:rsidRDefault="00013D0F" w:rsidP="00B22B5F">
            <w:pPr>
              <w:jc w:val="both"/>
              <w:rPr>
                <w:sz w:val="28"/>
                <w:szCs w:val="28"/>
                <w:lang w:val="uk-UA"/>
              </w:rPr>
            </w:pPr>
            <w:r w:rsidRPr="00F743AD">
              <w:rPr>
                <w:b/>
                <w:sz w:val="28"/>
                <w:szCs w:val="28"/>
                <w:lang w:val="uk-UA"/>
              </w:rPr>
              <w:t>П</w:t>
            </w:r>
            <w:r w:rsidR="00B22B5F" w:rsidRPr="00F743AD">
              <w:rPr>
                <w:b/>
                <w:sz w:val="28"/>
                <w:szCs w:val="28"/>
                <w:lang w:val="uk-UA"/>
              </w:rPr>
              <w:t>К-</w:t>
            </w:r>
            <w:r w:rsidR="00A31D94" w:rsidRPr="00F743AD">
              <w:rPr>
                <w:b/>
                <w:sz w:val="28"/>
                <w:szCs w:val="28"/>
                <w:lang w:val="uk-UA"/>
              </w:rPr>
              <w:t>5</w:t>
            </w:r>
            <w:r w:rsidR="00B22B5F" w:rsidRPr="00F743AD">
              <w:rPr>
                <w:b/>
                <w:sz w:val="28"/>
                <w:szCs w:val="28"/>
                <w:lang w:val="uk-UA"/>
              </w:rPr>
              <w:t xml:space="preserve">. </w:t>
            </w:r>
            <w:r w:rsidR="00B22B5F" w:rsidRPr="00F743AD">
              <w:rPr>
                <w:sz w:val="28"/>
                <w:szCs w:val="28"/>
                <w:lang w:val="uk-UA"/>
              </w:rPr>
              <w:t xml:space="preserve">Уміння брати участь в дискусії щодо </w:t>
            </w:r>
            <w:r w:rsidR="00A43E17" w:rsidRPr="00F743AD">
              <w:rPr>
                <w:sz w:val="28"/>
                <w:szCs w:val="28"/>
                <w:lang w:val="uk-UA"/>
              </w:rPr>
              <w:t xml:space="preserve">вирішення </w:t>
            </w:r>
            <w:r w:rsidR="00B22B5F" w:rsidRPr="00F743AD">
              <w:rPr>
                <w:sz w:val="28"/>
                <w:szCs w:val="28"/>
                <w:lang w:val="uk-UA"/>
              </w:rPr>
              <w:t>складних кримінально-правових проблем.</w:t>
            </w:r>
          </w:p>
          <w:p w:rsidR="0067602F" w:rsidRPr="00F743AD" w:rsidRDefault="0067602F" w:rsidP="00B22B5F">
            <w:pPr>
              <w:jc w:val="both"/>
              <w:rPr>
                <w:b/>
                <w:sz w:val="28"/>
                <w:szCs w:val="28"/>
                <w:lang w:val="uk-UA"/>
              </w:rPr>
            </w:pPr>
          </w:p>
        </w:tc>
      </w:tr>
      <w:tr w:rsidR="00C342CB" w:rsidRPr="00F743AD" w:rsidTr="0067602F">
        <w:tc>
          <w:tcPr>
            <w:tcW w:w="4785" w:type="dxa"/>
          </w:tcPr>
          <w:p w:rsidR="00C342CB" w:rsidRPr="00F743AD" w:rsidRDefault="00C342CB" w:rsidP="00CA43C2">
            <w:pPr>
              <w:ind w:firstLine="284"/>
              <w:jc w:val="center"/>
              <w:rPr>
                <w:b/>
                <w:sz w:val="28"/>
                <w:szCs w:val="28"/>
                <w:lang w:val="uk-UA"/>
              </w:rPr>
            </w:pPr>
            <w:r w:rsidRPr="00F743AD">
              <w:rPr>
                <w:b/>
                <w:sz w:val="28"/>
                <w:szCs w:val="28"/>
                <w:lang w:val="uk-UA"/>
              </w:rPr>
              <w:t>ФКС – фахові компетентності спеціальн</w:t>
            </w:r>
            <w:r w:rsidR="00CA43C2" w:rsidRPr="00F743AD">
              <w:rPr>
                <w:b/>
                <w:sz w:val="28"/>
                <w:szCs w:val="28"/>
                <w:lang w:val="uk-UA"/>
              </w:rPr>
              <w:t xml:space="preserve">ості </w:t>
            </w:r>
            <w:r w:rsidRPr="00F743AD">
              <w:rPr>
                <w:b/>
                <w:sz w:val="28"/>
                <w:szCs w:val="28"/>
                <w:lang w:val="uk-UA"/>
              </w:rPr>
              <w:t xml:space="preserve"> </w:t>
            </w:r>
          </w:p>
        </w:tc>
        <w:tc>
          <w:tcPr>
            <w:tcW w:w="4863" w:type="dxa"/>
          </w:tcPr>
          <w:p w:rsidR="00C342CB" w:rsidRPr="00F743AD" w:rsidRDefault="00C342CB" w:rsidP="0067602F">
            <w:pPr>
              <w:ind w:firstLine="318"/>
              <w:jc w:val="both"/>
              <w:rPr>
                <w:b/>
                <w:sz w:val="28"/>
                <w:szCs w:val="28"/>
                <w:lang w:val="uk-UA"/>
              </w:rPr>
            </w:pPr>
          </w:p>
        </w:tc>
      </w:tr>
      <w:tr w:rsidR="00C342CB" w:rsidRPr="00F743AD" w:rsidTr="0067602F">
        <w:tc>
          <w:tcPr>
            <w:tcW w:w="4785" w:type="dxa"/>
          </w:tcPr>
          <w:p w:rsidR="006303B2" w:rsidRPr="00F743AD" w:rsidRDefault="00C342CB" w:rsidP="000F2445">
            <w:pPr>
              <w:jc w:val="both"/>
              <w:rPr>
                <w:sz w:val="28"/>
                <w:szCs w:val="28"/>
                <w:lang w:val="uk-UA"/>
              </w:rPr>
            </w:pPr>
            <w:r w:rsidRPr="00F743AD">
              <w:rPr>
                <w:b/>
                <w:sz w:val="28"/>
                <w:szCs w:val="28"/>
                <w:lang w:val="uk-UA"/>
              </w:rPr>
              <w:t>ФКС-</w:t>
            </w:r>
            <w:r w:rsidR="0067602F" w:rsidRPr="00F743AD">
              <w:rPr>
                <w:b/>
                <w:sz w:val="28"/>
                <w:szCs w:val="28"/>
                <w:lang w:val="uk-UA"/>
              </w:rPr>
              <w:t>1</w:t>
            </w:r>
            <w:r w:rsidRPr="00F743AD">
              <w:rPr>
                <w:b/>
                <w:sz w:val="28"/>
                <w:szCs w:val="28"/>
                <w:lang w:val="uk-UA"/>
              </w:rPr>
              <w:t>.</w:t>
            </w:r>
            <w:r w:rsidRPr="00F743AD">
              <w:rPr>
                <w:sz w:val="28"/>
                <w:szCs w:val="28"/>
                <w:lang w:val="uk-UA"/>
              </w:rPr>
              <w:t xml:space="preserve"> </w:t>
            </w:r>
            <w:r w:rsidR="006303B2" w:rsidRPr="00F743AD">
              <w:rPr>
                <w:sz w:val="28"/>
                <w:szCs w:val="28"/>
                <w:lang w:val="uk-UA"/>
              </w:rPr>
              <w:t>Здатність до розв’язання комплексних проблем функціонування національного права загалом та певної його галузі зокрема на основі аналізу сучасних та прогнозування нових тенденцій його розвитку.</w:t>
            </w:r>
          </w:p>
          <w:p w:rsidR="00C342CB" w:rsidRPr="00F743AD" w:rsidRDefault="00C342CB" w:rsidP="0067602F">
            <w:pPr>
              <w:ind w:firstLine="284"/>
              <w:jc w:val="both"/>
              <w:rPr>
                <w:sz w:val="28"/>
                <w:szCs w:val="28"/>
                <w:lang w:val="uk-UA"/>
              </w:rPr>
            </w:pPr>
          </w:p>
        </w:tc>
        <w:tc>
          <w:tcPr>
            <w:tcW w:w="4863" w:type="dxa"/>
          </w:tcPr>
          <w:p w:rsidR="00013D0F" w:rsidRPr="00F743AD" w:rsidRDefault="00013D0F" w:rsidP="00013D0F">
            <w:pPr>
              <w:jc w:val="both"/>
              <w:rPr>
                <w:sz w:val="28"/>
                <w:szCs w:val="28"/>
                <w:lang w:val="uk-UA"/>
              </w:rPr>
            </w:pPr>
            <w:r w:rsidRPr="00F743AD">
              <w:rPr>
                <w:b/>
                <w:sz w:val="28"/>
                <w:szCs w:val="28"/>
                <w:lang w:val="uk-UA"/>
              </w:rPr>
              <w:t>ПК-</w:t>
            </w:r>
            <w:r w:rsidR="00A31D94" w:rsidRPr="00F743AD">
              <w:rPr>
                <w:b/>
                <w:sz w:val="28"/>
                <w:szCs w:val="28"/>
                <w:lang w:val="uk-UA"/>
              </w:rPr>
              <w:t>6</w:t>
            </w:r>
            <w:r w:rsidRPr="00F743AD">
              <w:rPr>
                <w:b/>
                <w:sz w:val="28"/>
                <w:szCs w:val="28"/>
                <w:lang w:val="uk-UA"/>
              </w:rPr>
              <w:t xml:space="preserve">. </w:t>
            </w:r>
            <w:r w:rsidRPr="00F743AD">
              <w:rPr>
                <w:sz w:val="28"/>
                <w:szCs w:val="28"/>
                <w:lang w:val="uk-UA"/>
              </w:rPr>
              <w:t xml:space="preserve">Здатність до розв’язання комплексних проблем </w:t>
            </w:r>
            <w:proofErr w:type="spellStart"/>
            <w:r w:rsidR="00F63638" w:rsidRPr="00F743AD">
              <w:rPr>
                <w:sz w:val="28"/>
                <w:szCs w:val="28"/>
                <w:lang w:val="uk-UA"/>
              </w:rPr>
              <w:t>проблем</w:t>
            </w:r>
            <w:proofErr w:type="spellEnd"/>
            <w:r w:rsidR="00F63638" w:rsidRPr="00F743AD">
              <w:rPr>
                <w:sz w:val="28"/>
                <w:szCs w:val="28"/>
                <w:lang w:val="uk-UA"/>
              </w:rPr>
              <w:t xml:space="preserve"> кримінально-правового регулювання </w:t>
            </w:r>
            <w:r w:rsidRPr="00F743AD">
              <w:rPr>
                <w:sz w:val="28"/>
                <w:szCs w:val="28"/>
                <w:lang w:val="uk-UA"/>
              </w:rPr>
              <w:t>на основі аналізу сучасних та прогнозування нових тенденцій розвитку кримінального права.</w:t>
            </w:r>
          </w:p>
          <w:p w:rsidR="00C342CB" w:rsidRPr="00F743AD" w:rsidRDefault="00C342CB" w:rsidP="00013D0F">
            <w:pPr>
              <w:jc w:val="both"/>
              <w:rPr>
                <w:b/>
                <w:sz w:val="28"/>
                <w:szCs w:val="28"/>
                <w:lang w:val="uk-UA"/>
              </w:rPr>
            </w:pPr>
          </w:p>
        </w:tc>
      </w:tr>
      <w:tr w:rsidR="00C342CB" w:rsidRPr="00F743AD" w:rsidTr="0067602F">
        <w:tc>
          <w:tcPr>
            <w:tcW w:w="4785" w:type="dxa"/>
          </w:tcPr>
          <w:p w:rsidR="006303B2" w:rsidRPr="00F743AD" w:rsidRDefault="0067602F" w:rsidP="000F2445">
            <w:pPr>
              <w:jc w:val="both"/>
              <w:rPr>
                <w:color w:val="000000"/>
                <w:sz w:val="28"/>
                <w:szCs w:val="28"/>
                <w:shd w:val="clear" w:color="auto" w:fill="FFFFFF"/>
                <w:lang w:val="uk-UA"/>
              </w:rPr>
            </w:pPr>
            <w:r w:rsidRPr="00F743AD">
              <w:rPr>
                <w:b/>
                <w:color w:val="000000"/>
                <w:sz w:val="28"/>
                <w:szCs w:val="28"/>
                <w:shd w:val="clear" w:color="auto" w:fill="FFFFFF"/>
                <w:lang w:val="uk-UA"/>
              </w:rPr>
              <w:t>ФК</w:t>
            </w:r>
            <w:r w:rsidR="00951017" w:rsidRPr="00F743AD">
              <w:rPr>
                <w:b/>
                <w:color w:val="000000"/>
                <w:sz w:val="28"/>
                <w:szCs w:val="28"/>
                <w:shd w:val="clear" w:color="auto" w:fill="FFFFFF"/>
                <w:lang w:val="uk-UA"/>
              </w:rPr>
              <w:t>С</w:t>
            </w:r>
            <w:r w:rsidRPr="00F743AD">
              <w:rPr>
                <w:b/>
                <w:color w:val="000000"/>
                <w:sz w:val="28"/>
                <w:szCs w:val="28"/>
                <w:shd w:val="clear" w:color="auto" w:fill="FFFFFF"/>
                <w:lang w:val="uk-UA"/>
              </w:rPr>
              <w:t xml:space="preserve">-2. </w:t>
            </w:r>
            <w:r w:rsidR="006303B2" w:rsidRPr="00F743AD">
              <w:rPr>
                <w:color w:val="000000"/>
                <w:sz w:val="28"/>
                <w:szCs w:val="28"/>
                <w:shd w:val="clear" w:color="auto" w:fill="FFFFFF"/>
                <w:lang w:val="uk-UA"/>
              </w:rPr>
              <w:t>Здатність застосовувати загальнонаукові та спеціальні методи в приватно</w:t>
            </w:r>
            <w:r w:rsidR="00F63638" w:rsidRPr="00F743AD">
              <w:rPr>
                <w:color w:val="000000"/>
                <w:sz w:val="28"/>
                <w:szCs w:val="28"/>
                <w:shd w:val="clear" w:color="auto" w:fill="FFFFFF"/>
                <w:lang w:val="uk-UA"/>
              </w:rPr>
              <w:t>-</w:t>
            </w:r>
            <w:r w:rsidR="006303B2" w:rsidRPr="00F743AD">
              <w:rPr>
                <w:color w:val="000000"/>
                <w:sz w:val="28"/>
                <w:szCs w:val="28"/>
                <w:shd w:val="clear" w:color="auto" w:fill="FFFFFF"/>
                <w:lang w:val="uk-UA"/>
              </w:rPr>
              <w:t>правових або публічно</w:t>
            </w:r>
            <w:r w:rsidR="00F63638" w:rsidRPr="00F743AD">
              <w:rPr>
                <w:color w:val="000000"/>
                <w:sz w:val="28"/>
                <w:szCs w:val="28"/>
                <w:shd w:val="clear" w:color="auto" w:fill="FFFFFF"/>
                <w:lang w:val="uk-UA"/>
              </w:rPr>
              <w:t>-</w:t>
            </w:r>
            <w:r w:rsidR="006303B2" w:rsidRPr="00F743AD">
              <w:rPr>
                <w:color w:val="000000"/>
                <w:sz w:val="28"/>
                <w:szCs w:val="28"/>
                <w:shd w:val="clear" w:color="auto" w:fill="FFFFFF"/>
                <w:lang w:val="uk-UA"/>
              </w:rPr>
              <w:t>правових дослідженнях.</w:t>
            </w:r>
          </w:p>
          <w:p w:rsidR="00C342CB" w:rsidRPr="00F743AD" w:rsidRDefault="00C342CB" w:rsidP="000F2445">
            <w:pPr>
              <w:jc w:val="both"/>
              <w:rPr>
                <w:b/>
                <w:color w:val="000000"/>
                <w:sz w:val="28"/>
                <w:szCs w:val="28"/>
                <w:shd w:val="clear" w:color="auto" w:fill="FFFFFF"/>
                <w:lang w:val="uk-UA"/>
              </w:rPr>
            </w:pPr>
          </w:p>
        </w:tc>
        <w:tc>
          <w:tcPr>
            <w:tcW w:w="4863" w:type="dxa"/>
          </w:tcPr>
          <w:p w:rsidR="00A91A9A" w:rsidRPr="00F743AD" w:rsidRDefault="00CC1047" w:rsidP="000F2445">
            <w:pPr>
              <w:jc w:val="both"/>
              <w:rPr>
                <w:color w:val="000000"/>
                <w:sz w:val="28"/>
                <w:szCs w:val="28"/>
                <w:shd w:val="clear" w:color="auto" w:fill="FFFFFF"/>
                <w:lang w:val="uk-UA"/>
              </w:rPr>
            </w:pPr>
            <w:r w:rsidRPr="00F743AD">
              <w:rPr>
                <w:b/>
                <w:sz w:val="28"/>
                <w:szCs w:val="28"/>
                <w:lang w:val="uk-UA"/>
              </w:rPr>
              <w:t>ПК-</w:t>
            </w:r>
            <w:r w:rsidR="00A31D94" w:rsidRPr="00F743AD">
              <w:rPr>
                <w:b/>
                <w:sz w:val="28"/>
                <w:szCs w:val="28"/>
                <w:lang w:val="uk-UA"/>
              </w:rPr>
              <w:t>7</w:t>
            </w:r>
            <w:r w:rsidRPr="00F743AD">
              <w:rPr>
                <w:b/>
                <w:sz w:val="28"/>
                <w:szCs w:val="28"/>
                <w:lang w:val="uk-UA"/>
              </w:rPr>
              <w:t xml:space="preserve">. </w:t>
            </w:r>
            <w:r w:rsidR="00267651" w:rsidRPr="00F743AD">
              <w:rPr>
                <w:color w:val="000000"/>
                <w:sz w:val="28"/>
                <w:szCs w:val="28"/>
                <w:shd w:val="clear" w:color="auto" w:fill="FFFFFF"/>
                <w:lang w:val="uk-UA"/>
              </w:rPr>
              <w:t xml:space="preserve">Здатність застосовувати загальнонаукові та спеціальні методи </w:t>
            </w:r>
            <w:r w:rsidR="00E172E8" w:rsidRPr="00F743AD">
              <w:rPr>
                <w:color w:val="000000"/>
                <w:sz w:val="28"/>
                <w:szCs w:val="28"/>
                <w:shd w:val="clear" w:color="auto" w:fill="FFFFFF"/>
                <w:lang w:val="uk-UA"/>
              </w:rPr>
              <w:t xml:space="preserve">в </w:t>
            </w:r>
            <w:r w:rsidR="00A91A9A" w:rsidRPr="00F743AD">
              <w:rPr>
                <w:color w:val="000000"/>
                <w:sz w:val="28"/>
                <w:szCs w:val="28"/>
                <w:shd w:val="clear" w:color="auto" w:fill="FFFFFF"/>
                <w:lang w:val="uk-UA"/>
              </w:rPr>
              <w:t>науково</w:t>
            </w:r>
            <w:r w:rsidR="00E172E8" w:rsidRPr="00F743AD">
              <w:rPr>
                <w:color w:val="000000"/>
                <w:sz w:val="28"/>
                <w:szCs w:val="28"/>
                <w:shd w:val="clear" w:color="auto" w:fill="FFFFFF"/>
                <w:lang w:val="uk-UA"/>
              </w:rPr>
              <w:t>му</w:t>
            </w:r>
            <w:r w:rsidR="00A91A9A" w:rsidRPr="00F743AD">
              <w:rPr>
                <w:color w:val="000000"/>
                <w:sz w:val="28"/>
                <w:szCs w:val="28"/>
                <w:shd w:val="clear" w:color="auto" w:fill="FFFFFF"/>
                <w:lang w:val="uk-UA"/>
              </w:rPr>
              <w:t xml:space="preserve"> </w:t>
            </w:r>
            <w:r w:rsidR="009837D0" w:rsidRPr="00F743AD">
              <w:rPr>
                <w:color w:val="000000"/>
                <w:sz w:val="28"/>
                <w:szCs w:val="28"/>
                <w:shd w:val="clear" w:color="auto" w:fill="FFFFFF"/>
                <w:lang w:val="uk-UA"/>
              </w:rPr>
              <w:t>дослідженн</w:t>
            </w:r>
            <w:r w:rsidR="00E172E8" w:rsidRPr="00F743AD">
              <w:rPr>
                <w:color w:val="000000"/>
                <w:sz w:val="28"/>
                <w:szCs w:val="28"/>
                <w:shd w:val="clear" w:color="auto" w:fill="FFFFFF"/>
                <w:lang w:val="uk-UA"/>
              </w:rPr>
              <w:t>і</w:t>
            </w:r>
            <w:r w:rsidR="00A91A9A" w:rsidRPr="00F743AD">
              <w:rPr>
                <w:color w:val="000000"/>
                <w:sz w:val="28"/>
                <w:szCs w:val="28"/>
                <w:shd w:val="clear" w:color="auto" w:fill="FFFFFF"/>
                <w:lang w:val="uk-UA"/>
              </w:rPr>
              <w:t xml:space="preserve"> комплексних кримінально-правових проблем.</w:t>
            </w:r>
          </w:p>
          <w:p w:rsidR="00A91A9A" w:rsidRPr="00F743AD" w:rsidRDefault="00A91A9A" w:rsidP="0067602F">
            <w:pPr>
              <w:ind w:firstLine="284"/>
              <w:jc w:val="both"/>
              <w:rPr>
                <w:color w:val="000000"/>
                <w:sz w:val="28"/>
                <w:szCs w:val="28"/>
                <w:shd w:val="clear" w:color="auto" w:fill="FFFFFF"/>
                <w:lang w:val="uk-UA"/>
              </w:rPr>
            </w:pPr>
          </w:p>
        </w:tc>
      </w:tr>
      <w:tr w:rsidR="00C342CB" w:rsidRPr="00F743AD" w:rsidTr="0067602F">
        <w:tc>
          <w:tcPr>
            <w:tcW w:w="4785" w:type="dxa"/>
          </w:tcPr>
          <w:p w:rsidR="006303B2" w:rsidRPr="00F743AD" w:rsidRDefault="0067602F" w:rsidP="000F2445">
            <w:pPr>
              <w:jc w:val="both"/>
              <w:rPr>
                <w:sz w:val="28"/>
                <w:szCs w:val="28"/>
                <w:lang w:val="uk-UA"/>
              </w:rPr>
            </w:pPr>
            <w:r w:rsidRPr="00F743AD">
              <w:rPr>
                <w:b/>
                <w:sz w:val="28"/>
                <w:szCs w:val="28"/>
                <w:lang w:val="uk-UA"/>
              </w:rPr>
              <w:t>ФК</w:t>
            </w:r>
            <w:r w:rsidR="00951017" w:rsidRPr="00F743AD">
              <w:rPr>
                <w:b/>
                <w:sz w:val="28"/>
                <w:szCs w:val="28"/>
                <w:lang w:val="uk-UA"/>
              </w:rPr>
              <w:t>С</w:t>
            </w:r>
            <w:r w:rsidRPr="00F743AD">
              <w:rPr>
                <w:b/>
                <w:sz w:val="28"/>
                <w:szCs w:val="28"/>
                <w:lang w:val="uk-UA"/>
              </w:rPr>
              <w:t xml:space="preserve">-3. </w:t>
            </w:r>
            <w:r w:rsidR="006303B2" w:rsidRPr="00F743AD">
              <w:rPr>
                <w:sz w:val="28"/>
                <w:szCs w:val="28"/>
                <w:lang w:val="uk-UA"/>
              </w:rPr>
              <w:t>Здатність здійснювати доктринальне тлумачення норм національного права, моделювати різні варіанти вирішення складних правових проблем, прогнозувати їх правові наслідки.</w:t>
            </w:r>
          </w:p>
          <w:p w:rsidR="00C342CB" w:rsidRPr="00F743AD" w:rsidRDefault="00C342CB" w:rsidP="0067602F">
            <w:pPr>
              <w:ind w:firstLine="284"/>
              <w:jc w:val="both"/>
              <w:rPr>
                <w:b/>
                <w:sz w:val="28"/>
                <w:szCs w:val="28"/>
                <w:highlight w:val="yellow"/>
                <w:lang w:val="uk-UA"/>
              </w:rPr>
            </w:pPr>
          </w:p>
          <w:p w:rsidR="00C342CB" w:rsidRPr="00F743AD" w:rsidRDefault="00C342CB" w:rsidP="0067602F">
            <w:pPr>
              <w:ind w:firstLine="284"/>
              <w:jc w:val="both"/>
              <w:rPr>
                <w:b/>
                <w:sz w:val="28"/>
                <w:szCs w:val="28"/>
                <w:lang w:val="uk-UA"/>
              </w:rPr>
            </w:pPr>
          </w:p>
        </w:tc>
        <w:tc>
          <w:tcPr>
            <w:tcW w:w="4863" w:type="dxa"/>
          </w:tcPr>
          <w:p w:rsidR="00087205" w:rsidRPr="00F743AD" w:rsidRDefault="00087205" w:rsidP="000F2445">
            <w:pPr>
              <w:jc w:val="both"/>
              <w:rPr>
                <w:b/>
                <w:sz w:val="28"/>
                <w:szCs w:val="28"/>
                <w:lang w:val="uk-UA"/>
              </w:rPr>
            </w:pPr>
            <w:r w:rsidRPr="00F743AD">
              <w:rPr>
                <w:b/>
                <w:sz w:val="28"/>
                <w:szCs w:val="28"/>
                <w:lang w:val="uk-UA"/>
              </w:rPr>
              <w:t>ПК-</w:t>
            </w:r>
            <w:r w:rsidR="00A31D94" w:rsidRPr="00F743AD">
              <w:rPr>
                <w:b/>
                <w:sz w:val="28"/>
                <w:szCs w:val="28"/>
                <w:lang w:val="uk-UA"/>
              </w:rPr>
              <w:t>8</w:t>
            </w:r>
            <w:r w:rsidRPr="00F743AD">
              <w:rPr>
                <w:b/>
                <w:sz w:val="28"/>
                <w:szCs w:val="28"/>
                <w:lang w:val="uk-UA"/>
              </w:rPr>
              <w:t>.</w:t>
            </w:r>
            <w:r w:rsidR="00A31D94" w:rsidRPr="00F743AD">
              <w:rPr>
                <w:b/>
                <w:sz w:val="28"/>
                <w:szCs w:val="28"/>
                <w:lang w:val="uk-UA"/>
              </w:rPr>
              <w:t xml:space="preserve"> </w:t>
            </w:r>
            <w:r w:rsidR="00A31D94" w:rsidRPr="00F743AD">
              <w:rPr>
                <w:sz w:val="28"/>
                <w:szCs w:val="28"/>
                <w:lang w:val="uk-UA"/>
              </w:rPr>
              <w:t>Здатність здійснювати доктринальне тлумачення норм кримінального права</w:t>
            </w:r>
            <w:r w:rsidR="00F63638" w:rsidRPr="00F743AD">
              <w:rPr>
                <w:sz w:val="28"/>
                <w:szCs w:val="28"/>
                <w:lang w:val="uk-UA"/>
              </w:rPr>
              <w:t>, що регулюють суспільні відносини між державою та особами, які вчиняють кримінальні правопорушення</w:t>
            </w:r>
            <w:r w:rsidR="00A31D94" w:rsidRPr="00F743AD">
              <w:rPr>
                <w:sz w:val="28"/>
                <w:szCs w:val="28"/>
                <w:lang w:val="uk-UA"/>
              </w:rPr>
              <w:t>, моделювати різні варіанти вирішення складних кримінально-правових проблем, прогнозувати їх правові наслідки.</w:t>
            </w:r>
          </w:p>
          <w:p w:rsidR="00C342CB" w:rsidRPr="00F743AD" w:rsidRDefault="00C342CB" w:rsidP="00F35DA8">
            <w:pPr>
              <w:ind w:firstLine="318"/>
              <w:jc w:val="both"/>
              <w:rPr>
                <w:b/>
                <w:sz w:val="28"/>
                <w:szCs w:val="28"/>
                <w:lang w:val="uk-UA"/>
              </w:rPr>
            </w:pPr>
          </w:p>
        </w:tc>
      </w:tr>
      <w:tr w:rsidR="00C342CB" w:rsidRPr="00F743AD" w:rsidTr="0067602F">
        <w:trPr>
          <w:trHeight w:val="1515"/>
        </w:trPr>
        <w:tc>
          <w:tcPr>
            <w:tcW w:w="4785" w:type="dxa"/>
          </w:tcPr>
          <w:p w:rsidR="006303B2" w:rsidRPr="00F743AD" w:rsidRDefault="0067602F" w:rsidP="000F2445">
            <w:pPr>
              <w:jc w:val="both"/>
              <w:rPr>
                <w:sz w:val="28"/>
                <w:szCs w:val="28"/>
                <w:lang w:val="uk-UA"/>
              </w:rPr>
            </w:pPr>
            <w:r w:rsidRPr="00F743AD">
              <w:rPr>
                <w:b/>
                <w:sz w:val="28"/>
                <w:szCs w:val="28"/>
                <w:lang w:val="uk-UA"/>
              </w:rPr>
              <w:t>ФК</w:t>
            </w:r>
            <w:r w:rsidR="00951017" w:rsidRPr="00F743AD">
              <w:rPr>
                <w:b/>
                <w:sz w:val="28"/>
                <w:szCs w:val="28"/>
                <w:lang w:val="uk-UA"/>
              </w:rPr>
              <w:t>С</w:t>
            </w:r>
            <w:r w:rsidRPr="00F743AD">
              <w:rPr>
                <w:b/>
                <w:sz w:val="28"/>
                <w:szCs w:val="28"/>
                <w:lang w:val="uk-UA"/>
              </w:rPr>
              <w:t>-4.</w:t>
            </w:r>
            <w:r w:rsidRPr="00F743AD">
              <w:rPr>
                <w:sz w:val="28"/>
                <w:szCs w:val="28"/>
                <w:lang w:val="uk-UA"/>
              </w:rPr>
              <w:t xml:space="preserve"> </w:t>
            </w:r>
            <w:r w:rsidR="006303B2" w:rsidRPr="00F743AD">
              <w:rPr>
                <w:sz w:val="28"/>
                <w:szCs w:val="28"/>
                <w:lang w:val="uk-UA"/>
              </w:rPr>
              <w:t>Здатність здійснювати аналіз, узагальнення та оцінку правових позицій Європейського суду з прав людини, Конституційного Суду України та Верховного Суду, правозастосовної практики судів та інших органів державної влади, місцевого самоврядування.</w:t>
            </w:r>
          </w:p>
          <w:p w:rsidR="00C342CB" w:rsidRPr="00F743AD" w:rsidRDefault="00C342CB" w:rsidP="000F2445">
            <w:pPr>
              <w:jc w:val="both"/>
              <w:rPr>
                <w:sz w:val="28"/>
                <w:szCs w:val="28"/>
                <w:lang w:val="uk-UA"/>
              </w:rPr>
            </w:pPr>
          </w:p>
        </w:tc>
        <w:tc>
          <w:tcPr>
            <w:tcW w:w="4863" w:type="dxa"/>
          </w:tcPr>
          <w:p w:rsidR="0070787C" w:rsidRPr="00F743AD" w:rsidRDefault="004778D7" w:rsidP="004778D7">
            <w:pPr>
              <w:jc w:val="both"/>
              <w:rPr>
                <w:sz w:val="28"/>
                <w:szCs w:val="28"/>
                <w:lang w:val="uk-UA"/>
              </w:rPr>
            </w:pPr>
            <w:r w:rsidRPr="00F743AD">
              <w:rPr>
                <w:b/>
                <w:sz w:val="28"/>
                <w:szCs w:val="28"/>
                <w:lang w:val="uk-UA"/>
              </w:rPr>
              <w:t xml:space="preserve">ПК-9. </w:t>
            </w:r>
            <w:r w:rsidRPr="00F743AD">
              <w:rPr>
                <w:sz w:val="28"/>
                <w:szCs w:val="28"/>
                <w:lang w:val="uk-UA"/>
              </w:rPr>
              <w:t>Здатність здійснювати аналіз, узагальнення та оцінку правових позицій Європейського суду з прав людини, Конституційного Суду України та Верховного Суду, правозастосовної практики судів</w:t>
            </w:r>
            <w:r w:rsidR="0070787C" w:rsidRPr="00F743AD">
              <w:rPr>
                <w:sz w:val="28"/>
                <w:szCs w:val="28"/>
                <w:lang w:val="uk-UA"/>
              </w:rPr>
              <w:t xml:space="preserve"> та використовувати їх для вирішення кримінально-правових проблем. </w:t>
            </w:r>
          </w:p>
          <w:p w:rsidR="00C342CB" w:rsidRPr="00F743AD" w:rsidRDefault="00C342CB" w:rsidP="0070787C">
            <w:pPr>
              <w:jc w:val="both"/>
              <w:rPr>
                <w:sz w:val="28"/>
                <w:szCs w:val="28"/>
                <w:lang w:val="uk-UA"/>
              </w:rPr>
            </w:pPr>
          </w:p>
        </w:tc>
      </w:tr>
      <w:tr w:rsidR="00C342CB" w:rsidRPr="00F743AD" w:rsidTr="0067602F">
        <w:tc>
          <w:tcPr>
            <w:tcW w:w="4785" w:type="dxa"/>
          </w:tcPr>
          <w:p w:rsidR="006303B2" w:rsidRPr="00F743AD" w:rsidRDefault="0067602F" w:rsidP="000F2445">
            <w:pPr>
              <w:jc w:val="both"/>
              <w:rPr>
                <w:sz w:val="28"/>
                <w:szCs w:val="28"/>
                <w:lang w:val="uk-UA"/>
              </w:rPr>
            </w:pPr>
            <w:r w:rsidRPr="00F743AD">
              <w:rPr>
                <w:b/>
                <w:sz w:val="28"/>
                <w:szCs w:val="28"/>
                <w:lang w:val="uk-UA"/>
              </w:rPr>
              <w:t>ФК</w:t>
            </w:r>
            <w:r w:rsidR="00951017" w:rsidRPr="00F743AD">
              <w:rPr>
                <w:b/>
                <w:sz w:val="28"/>
                <w:szCs w:val="28"/>
                <w:lang w:val="uk-UA"/>
              </w:rPr>
              <w:t>С</w:t>
            </w:r>
            <w:r w:rsidRPr="00F743AD">
              <w:rPr>
                <w:b/>
                <w:sz w:val="28"/>
                <w:szCs w:val="28"/>
                <w:lang w:val="uk-UA"/>
              </w:rPr>
              <w:t>-5.</w:t>
            </w:r>
            <w:r w:rsidRPr="00F743AD">
              <w:rPr>
                <w:sz w:val="28"/>
                <w:szCs w:val="28"/>
                <w:lang w:val="uk-UA"/>
              </w:rPr>
              <w:t xml:space="preserve"> </w:t>
            </w:r>
            <w:r w:rsidR="006303B2" w:rsidRPr="00F743AD">
              <w:rPr>
                <w:sz w:val="28"/>
                <w:szCs w:val="28"/>
                <w:lang w:val="uk-UA"/>
              </w:rPr>
              <w:t xml:space="preserve">Здатність розробляти </w:t>
            </w:r>
            <w:proofErr w:type="spellStart"/>
            <w:r w:rsidR="006303B2" w:rsidRPr="00F743AD">
              <w:rPr>
                <w:sz w:val="28"/>
                <w:szCs w:val="28"/>
                <w:lang w:val="uk-UA"/>
              </w:rPr>
              <w:t>проєкти</w:t>
            </w:r>
            <w:proofErr w:type="spellEnd"/>
            <w:r w:rsidR="006303B2" w:rsidRPr="00F743AD">
              <w:rPr>
                <w:sz w:val="28"/>
                <w:szCs w:val="28"/>
                <w:lang w:val="uk-UA"/>
              </w:rPr>
              <w:t xml:space="preserve"> </w:t>
            </w:r>
            <w:proofErr w:type="spellStart"/>
            <w:r w:rsidR="006303B2" w:rsidRPr="00F743AD">
              <w:rPr>
                <w:sz w:val="28"/>
                <w:szCs w:val="28"/>
                <w:lang w:val="uk-UA"/>
              </w:rPr>
              <w:t>нормативноправових</w:t>
            </w:r>
            <w:proofErr w:type="spellEnd"/>
            <w:r w:rsidR="006303B2" w:rsidRPr="00F743AD">
              <w:rPr>
                <w:sz w:val="28"/>
                <w:szCs w:val="28"/>
                <w:lang w:val="uk-UA"/>
              </w:rPr>
              <w:t xml:space="preserve"> актів, </w:t>
            </w:r>
            <w:proofErr w:type="spellStart"/>
            <w:r w:rsidR="006303B2" w:rsidRPr="00F743AD">
              <w:rPr>
                <w:sz w:val="28"/>
                <w:szCs w:val="28"/>
                <w:lang w:val="uk-UA"/>
              </w:rPr>
              <w:t>проєкти</w:t>
            </w:r>
            <w:proofErr w:type="spellEnd"/>
            <w:r w:rsidR="006303B2" w:rsidRPr="00F743AD">
              <w:rPr>
                <w:sz w:val="28"/>
                <w:szCs w:val="28"/>
                <w:lang w:val="uk-UA"/>
              </w:rPr>
              <w:t xml:space="preserve"> рішень та інших документів органів державної влади та місцевого самоврядування, надавати експертні висновки стосовно таких актів.</w:t>
            </w:r>
          </w:p>
          <w:p w:rsidR="00C342CB" w:rsidRPr="00F743AD" w:rsidRDefault="00C342CB" w:rsidP="0067602F">
            <w:pPr>
              <w:ind w:firstLine="284"/>
              <w:jc w:val="both"/>
              <w:rPr>
                <w:sz w:val="28"/>
                <w:szCs w:val="28"/>
                <w:lang w:val="uk-UA"/>
              </w:rPr>
            </w:pPr>
          </w:p>
        </w:tc>
        <w:tc>
          <w:tcPr>
            <w:tcW w:w="4863" w:type="dxa"/>
          </w:tcPr>
          <w:p w:rsidR="009E57C9" w:rsidRPr="00F743AD" w:rsidRDefault="00411213" w:rsidP="009E57C9">
            <w:pPr>
              <w:jc w:val="both"/>
              <w:rPr>
                <w:sz w:val="28"/>
                <w:szCs w:val="28"/>
                <w:lang w:val="uk-UA"/>
              </w:rPr>
            </w:pPr>
            <w:r w:rsidRPr="00F743AD">
              <w:rPr>
                <w:b/>
                <w:sz w:val="28"/>
                <w:szCs w:val="28"/>
                <w:lang w:val="uk-UA"/>
              </w:rPr>
              <w:t>ПК-1</w:t>
            </w:r>
            <w:r w:rsidR="0070787C" w:rsidRPr="00F743AD">
              <w:rPr>
                <w:b/>
                <w:sz w:val="28"/>
                <w:szCs w:val="28"/>
                <w:lang w:val="uk-UA"/>
              </w:rPr>
              <w:t>0</w:t>
            </w:r>
            <w:r w:rsidRPr="00F743AD">
              <w:rPr>
                <w:b/>
                <w:sz w:val="28"/>
                <w:szCs w:val="28"/>
                <w:lang w:val="uk-UA"/>
              </w:rPr>
              <w:t>.</w:t>
            </w:r>
            <w:r w:rsidR="00704AC8" w:rsidRPr="00F743AD">
              <w:rPr>
                <w:b/>
                <w:sz w:val="28"/>
                <w:szCs w:val="28"/>
                <w:lang w:val="uk-UA"/>
              </w:rPr>
              <w:t xml:space="preserve"> </w:t>
            </w:r>
            <w:r w:rsidR="009E57C9" w:rsidRPr="00F743AD">
              <w:rPr>
                <w:sz w:val="28"/>
                <w:szCs w:val="28"/>
                <w:lang w:val="uk-UA"/>
              </w:rPr>
              <w:t>Здатність викладати результати наукових кримінально-правових досліджень в нормативній формі, придатній для вдосконалення закону про кримінальну відповідальність, надавати експертні висновки стосовно таких законопроектів.</w:t>
            </w:r>
          </w:p>
          <w:p w:rsidR="00C342CB" w:rsidRPr="00F743AD" w:rsidRDefault="009E57C9" w:rsidP="009E57C9">
            <w:pPr>
              <w:jc w:val="both"/>
              <w:rPr>
                <w:sz w:val="28"/>
                <w:szCs w:val="28"/>
                <w:lang w:val="uk-UA"/>
              </w:rPr>
            </w:pPr>
            <w:r w:rsidRPr="00F743AD">
              <w:rPr>
                <w:sz w:val="28"/>
                <w:szCs w:val="28"/>
                <w:lang w:val="uk-UA"/>
              </w:rPr>
              <w:t xml:space="preserve">  </w:t>
            </w:r>
          </w:p>
        </w:tc>
      </w:tr>
      <w:tr w:rsidR="00C342CB" w:rsidRPr="00F743AD" w:rsidTr="0067602F">
        <w:tc>
          <w:tcPr>
            <w:tcW w:w="4785" w:type="dxa"/>
          </w:tcPr>
          <w:p w:rsidR="006303B2" w:rsidRPr="00F743AD" w:rsidRDefault="0067602F" w:rsidP="000F2445">
            <w:pPr>
              <w:jc w:val="both"/>
              <w:rPr>
                <w:sz w:val="28"/>
                <w:szCs w:val="28"/>
                <w:lang w:val="uk-UA"/>
              </w:rPr>
            </w:pPr>
            <w:r w:rsidRPr="00F743AD">
              <w:rPr>
                <w:b/>
                <w:sz w:val="28"/>
                <w:szCs w:val="28"/>
                <w:lang w:val="uk-UA"/>
              </w:rPr>
              <w:t>ФК</w:t>
            </w:r>
            <w:r w:rsidR="00951017" w:rsidRPr="00F743AD">
              <w:rPr>
                <w:b/>
                <w:sz w:val="28"/>
                <w:szCs w:val="28"/>
                <w:lang w:val="uk-UA"/>
              </w:rPr>
              <w:t>С</w:t>
            </w:r>
            <w:r w:rsidRPr="00F743AD">
              <w:rPr>
                <w:b/>
                <w:sz w:val="28"/>
                <w:szCs w:val="28"/>
                <w:lang w:val="uk-UA"/>
              </w:rPr>
              <w:t>-6.</w:t>
            </w:r>
            <w:r w:rsidRPr="00F743AD">
              <w:rPr>
                <w:sz w:val="28"/>
                <w:szCs w:val="28"/>
                <w:lang w:val="uk-UA"/>
              </w:rPr>
              <w:t xml:space="preserve"> </w:t>
            </w:r>
            <w:r w:rsidR="006303B2" w:rsidRPr="00F743AD">
              <w:rPr>
                <w:sz w:val="28"/>
                <w:szCs w:val="28"/>
                <w:lang w:val="uk-UA"/>
              </w:rPr>
              <w:t xml:space="preserve">Здатність здійснювати педагогічну діяльність з навчальних дисциплін відповідно до профілю </w:t>
            </w:r>
            <w:proofErr w:type="spellStart"/>
            <w:r w:rsidR="006303B2" w:rsidRPr="00F743AD">
              <w:rPr>
                <w:sz w:val="28"/>
                <w:szCs w:val="28"/>
                <w:lang w:val="uk-UA"/>
              </w:rPr>
              <w:t>освітньо</w:t>
            </w:r>
            <w:proofErr w:type="spellEnd"/>
            <w:r w:rsidR="006303B2" w:rsidRPr="00F743AD">
              <w:rPr>
                <w:sz w:val="28"/>
                <w:szCs w:val="28"/>
                <w:lang w:val="uk-UA"/>
              </w:rPr>
              <w:t>-наукової підготовки.</w:t>
            </w:r>
          </w:p>
          <w:p w:rsidR="006303B2" w:rsidRPr="00F743AD" w:rsidRDefault="006303B2" w:rsidP="000F2445">
            <w:pPr>
              <w:jc w:val="both"/>
              <w:rPr>
                <w:sz w:val="28"/>
                <w:szCs w:val="28"/>
                <w:lang w:val="uk-UA"/>
              </w:rPr>
            </w:pPr>
          </w:p>
          <w:p w:rsidR="00C342CB" w:rsidRPr="00F743AD" w:rsidRDefault="00C342CB" w:rsidP="0067602F">
            <w:pPr>
              <w:ind w:firstLine="284"/>
              <w:jc w:val="both"/>
              <w:rPr>
                <w:sz w:val="28"/>
                <w:szCs w:val="28"/>
                <w:lang w:val="uk-UA"/>
              </w:rPr>
            </w:pPr>
          </w:p>
        </w:tc>
        <w:tc>
          <w:tcPr>
            <w:tcW w:w="4863" w:type="dxa"/>
          </w:tcPr>
          <w:p w:rsidR="000110A9" w:rsidRPr="00F743AD" w:rsidRDefault="00411213" w:rsidP="000110A9">
            <w:pPr>
              <w:jc w:val="both"/>
              <w:rPr>
                <w:sz w:val="28"/>
                <w:szCs w:val="28"/>
                <w:lang w:val="uk-UA"/>
              </w:rPr>
            </w:pPr>
            <w:r w:rsidRPr="00F743AD">
              <w:rPr>
                <w:b/>
                <w:sz w:val="28"/>
                <w:szCs w:val="28"/>
                <w:lang w:val="uk-UA"/>
              </w:rPr>
              <w:t>ПК-1</w:t>
            </w:r>
            <w:r w:rsidR="0070787C" w:rsidRPr="00F743AD">
              <w:rPr>
                <w:b/>
                <w:sz w:val="28"/>
                <w:szCs w:val="28"/>
                <w:lang w:val="uk-UA"/>
              </w:rPr>
              <w:t>1</w:t>
            </w:r>
            <w:r w:rsidRPr="00F743AD">
              <w:rPr>
                <w:b/>
                <w:sz w:val="28"/>
                <w:szCs w:val="28"/>
                <w:lang w:val="uk-UA"/>
              </w:rPr>
              <w:t>.</w:t>
            </w:r>
            <w:r w:rsidR="00A119DE" w:rsidRPr="00F743AD">
              <w:rPr>
                <w:sz w:val="28"/>
                <w:szCs w:val="28"/>
                <w:lang w:val="uk-UA"/>
              </w:rPr>
              <w:t xml:space="preserve"> </w:t>
            </w:r>
            <w:r w:rsidR="000110A9" w:rsidRPr="00F743AD">
              <w:rPr>
                <w:sz w:val="28"/>
                <w:szCs w:val="28"/>
                <w:lang w:val="uk-UA"/>
              </w:rPr>
              <w:t xml:space="preserve">Здатність використовувати знання проблем </w:t>
            </w:r>
            <w:proofErr w:type="spellStart"/>
            <w:r w:rsidR="00F63638" w:rsidRPr="00F743AD">
              <w:rPr>
                <w:sz w:val="28"/>
                <w:szCs w:val="28"/>
                <w:lang w:val="uk-UA"/>
              </w:rPr>
              <w:t>проблем</w:t>
            </w:r>
            <w:proofErr w:type="spellEnd"/>
            <w:r w:rsidR="00F63638" w:rsidRPr="00F743AD">
              <w:rPr>
                <w:sz w:val="28"/>
                <w:szCs w:val="28"/>
                <w:lang w:val="uk-UA"/>
              </w:rPr>
              <w:t xml:space="preserve"> кримінально-правового регулювання </w:t>
            </w:r>
            <w:r w:rsidR="000110A9" w:rsidRPr="00F743AD">
              <w:rPr>
                <w:sz w:val="28"/>
                <w:szCs w:val="28"/>
                <w:lang w:val="uk-UA"/>
              </w:rPr>
              <w:t>при здійсненні педагогічної діяльності з кримінального права.</w:t>
            </w:r>
          </w:p>
          <w:p w:rsidR="00C342CB" w:rsidRPr="00F743AD" w:rsidRDefault="00C342CB" w:rsidP="00D17745">
            <w:pPr>
              <w:ind w:firstLine="318"/>
              <w:jc w:val="both"/>
              <w:rPr>
                <w:sz w:val="28"/>
                <w:szCs w:val="28"/>
                <w:lang w:val="uk-UA"/>
              </w:rPr>
            </w:pPr>
          </w:p>
        </w:tc>
      </w:tr>
      <w:tr w:rsidR="00C342CB" w:rsidRPr="00F743AD" w:rsidTr="0067602F">
        <w:tc>
          <w:tcPr>
            <w:tcW w:w="4785" w:type="dxa"/>
          </w:tcPr>
          <w:p w:rsidR="006303B2" w:rsidRPr="00F743AD" w:rsidRDefault="0067602F" w:rsidP="000F2445">
            <w:pPr>
              <w:jc w:val="both"/>
              <w:rPr>
                <w:sz w:val="28"/>
                <w:szCs w:val="28"/>
                <w:lang w:val="uk-UA"/>
              </w:rPr>
            </w:pPr>
            <w:r w:rsidRPr="00F743AD">
              <w:rPr>
                <w:b/>
                <w:sz w:val="28"/>
                <w:szCs w:val="28"/>
                <w:lang w:val="uk-UA"/>
              </w:rPr>
              <w:t>ФК</w:t>
            </w:r>
            <w:r w:rsidR="00951017" w:rsidRPr="00F743AD">
              <w:rPr>
                <w:b/>
                <w:sz w:val="28"/>
                <w:szCs w:val="28"/>
                <w:lang w:val="uk-UA"/>
              </w:rPr>
              <w:t>С</w:t>
            </w:r>
            <w:r w:rsidRPr="00F743AD">
              <w:rPr>
                <w:b/>
                <w:sz w:val="28"/>
                <w:szCs w:val="28"/>
                <w:lang w:val="uk-UA"/>
              </w:rPr>
              <w:t>-7.</w:t>
            </w:r>
            <w:r w:rsidRPr="00F743AD">
              <w:rPr>
                <w:sz w:val="28"/>
                <w:szCs w:val="28"/>
                <w:lang w:val="uk-UA"/>
              </w:rPr>
              <w:t xml:space="preserve"> </w:t>
            </w:r>
            <w:r w:rsidR="006303B2" w:rsidRPr="00F743AD">
              <w:rPr>
                <w:sz w:val="28"/>
                <w:szCs w:val="28"/>
                <w:lang w:val="uk-UA"/>
              </w:rPr>
              <w:t xml:space="preserve">Здатність до презентації результатів наукових досліджень відповідно до профілю </w:t>
            </w:r>
            <w:proofErr w:type="spellStart"/>
            <w:r w:rsidR="006303B2" w:rsidRPr="00F743AD">
              <w:rPr>
                <w:sz w:val="28"/>
                <w:szCs w:val="28"/>
                <w:lang w:val="uk-UA"/>
              </w:rPr>
              <w:t>освітньо</w:t>
            </w:r>
            <w:proofErr w:type="spellEnd"/>
            <w:r w:rsidR="006303B2" w:rsidRPr="00F743AD">
              <w:rPr>
                <w:sz w:val="28"/>
                <w:szCs w:val="28"/>
                <w:lang w:val="uk-UA"/>
              </w:rPr>
              <w:t>-наукової підготовки з використанням академічної української та іноземної мови.</w:t>
            </w:r>
          </w:p>
          <w:p w:rsidR="00C342CB" w:rsidRPr="00F743AD" w:rsidRDefault="00C342CB" w:rsidP="0067602F">
            <w:pPr>
              <w:ind w:firstLine="284"/>
              <w:jc w:val="both"/>
              <w:rPr>
                <w:sz w:val="28"/>
                <w:szCs w:val="28"/>
                <w:lang w:val="uk-UA"/>
              </w:rPr>
            </w:pPr>
          </w:p>
        </w:tc>
        <w:tc>
          <w:tcPr>
            <w:tcW w:w="4863" w:type="dxa"/>
          </w:tcPr>
          <w:p w:rsidR="0070787C" w:rsidRPr="00F743AD" w:rsidRDefault="00411213" w:rsidP="000F2445">
            <w:pPr>
              <w:jc w:val="both"/>
              <w:rPr>
                <w:b/>
                <w:sz w:val="28"/>
                <w:szCs w:val="28"/>
                <w:lang w:val="uk-UA"/>
              </w:rPr>
            </w:pPr>
            <w:r w:rsidRPr="00F743AD">
              <w:rPr>
                <w:b/>
                <w:sz w:val="28"/>
                <w:szCs w:val="28"/>
                <w:lang w:val="uk-UA"/>
              </w:rPr>
              <w:t>ПК-1</w:t>
            </w:r>
            <w:r w:rsidR="0070787C" w:rsidRPr="00F743AD">
              <w:rPr>
                <w:b/>
                <w:sz w:val="28"/>
                <w:szCs w:val="28"/>
                <w:lang w:val="uk-UA"/>
              </w:rPr>
              <w:t>2</w:t>
            </w:r>
            <w:r w:rsidR="002E4FFC" w:rsidRPr="00F743AD">
              <w:rPr>
                <w:b/>
                <w:sz w:val="28"/>
                <w:szCs w:val="28"/>
                <w:lang w:val="uk-UA"/>
              </w:rPr>
              <w:t>.</w:t>
            </w:r>
            <w:r w:rsidR="00DE61D8" w:rsidRPr="00F743AD">
              <w:rPr>
                <w:b/>
                <w:sz w:val="28"/>
                <w:szCs w:val="28"/>
                <w:lang w:val="uk-UA"/>
              </w:rPr>
              <w:t xml:space="preserve"> </w:t>
            </w:r>
            <w:r w:rsidR="00615E32" w:rsidRPr="00F743AD">
              <w:rPr>
                <w:sz w:val="28"/>
                <w:szCs w:val="28"/>
                <w:lang w:val="uk-UA"/>
              </w:rPr>
              <w:t>Здатність до презентації результатів наукових досліджень з кримінального права з використанням академічної української  мови.</w:t>
            </w:r>
          </w:p>
          <w:p w:rsidR="0070787C" w:rsidRPr="00F743AD" w:rsidRDefault="0070787C" w:rsidP="000F2445">
            <w:pPr>
              <w:jc w:val="both"/>
              <w:rPr>
                <w:b/>
                <w:sz w:val="28"/>
                <w:szCs w:val="28"/>
                <w:lang w:val="uk-UA"/>
              </w:rPr>
            </w:pPr>
          </w:p>
          <w:p w:rsidR="00C342CB" w:rsidRPr="00F743AD" w:rsidRDefault="00C342CB" w:rsidP="00141927">
            <w:pPr>
              <w:jc w:val="both"/>
              <w:rPr>
                <w:sz w:val="28"/>
                <w:szCs w:val="28"/>
                <w:lang w:val="uk-UA"/>
              </w:rPr>
            </w:pPr>
          </w:p>
        </w:tc>
      </w:tr>
    </w:tbl>
    <w:p w:rsidR="00585A7C" w:rsidRPr="00F743AD" w:rsidRDefault="00585A7C">
      <w:pPr>
        <w:rPr>
          <w:sz w:val="28"/>
          <w:szCs w:val="28"/>
          <w:lang w:val="uk-UA"/>
        </w:rPr>
      </w:pPr>
    </w:p>
    <w:p w:rsidR="00585A7C" w:rsidRPr="00F743AD" w:rsidRDefault="00585A7C">
      <w:pPr>
        <w:rPr>
          <w:sz w:val="28"/>
          <w:szCs w:val="28"/>
          <w:lang w:val="uk-UA"/>
        </w:rPr>
      </w:pPr>
    </w:p>
    <w:p w:rsidR="005D1519" w:rsidRPr="00F743AD" w:rsidRDefault="005D1519">
      <w:pPr>
        <w:rPr>
          <w:sz w:val="28"/>
          <w:szCs w:val="28"/>
          <w:lang w:val="uk-UA"/>
        </w:rPr>
      </w:pPr>
    </w:p>
    <w:p w:rsidR="008D54A2" w:rsidRPr="00F743AD" w:rsidRDefault="008D54A2">
      <w:pPr>
        <w:rPr>
          <w:sz w:val="28"/>
          <w:szCs w:val="28"/>
          <w:lang w:val="uk-UA"/>
        </w:rPr>
      </w:pPr>
    </w:p>
    <w:p w:rsidR="008D54A2" w:rsidRPr="00F743AD" w:rsidRDefault="008D54A2">
      <w:pPr>
        <w:rPr>
          <w:sz w:val="28"/>
          <w:szCs w:val="28"/>
          <w:lang w:val="uk-UA"/>
        </w:rPr>
      </w:pPr>
    </w:p>
    <w:p w:rsidR="008D54A2" w:rsidRPr="00F743AD" w:rsidRDefault="008D54A2">
      <w:pPr>
        <w:rPr>
          <w:sz w:val="28"/>
          <w:szCs w:val="28"/>
          <w:lang w:val="uk-UA"/>
        </w:rPr>
      </w:pPr>
    </w:p>
    <w:p w:rsidR="005D1519" w:rsidRPr="00F743AD" w:rsidRDefault="005D1519">
      <w:pPr>
        <w:rPr>
          <w:sz w:val="28"/>
          <w:szCs w:val="28"/>
          <w:lang w:val="uk-UA"/>
        </w:rPr>
      </w:pPr>
    </w:p>
    <w:p w:rsidR="0023435A" w:rsidRPr="00F743AD" w:rsidRDefault="0023435A" w:rsidP="0023435A">
      <w:pPr>
        <w:pStyle w:val="1"/>
        <w:spacing w:before="0" w:after="0"/>
        <w:ind w:firstLine="567"/>
        <w:jc w:val="right"/>
        <w:rPr>
          <w:rFonts w:ascii="Times New Roman" w:hAnsi="Times New Roman" w:cs="Times New Roman"/>
          <w:i/>
          <w:sz w:val="28"/>
          <w:szCs w:val="28"/>
        </w:rPr>
      </w:pPr>
      <w:r w:rsidRPr="00F743AD">
        <w:rPr>
          <w:rFonts w:ascii="Times New Roman" w:hAnsi="Times New Roman" w:cs="Times New Roman"/>
          <w:i/>
          <w:sz w:val="28"/>
          <w:szCs w:val="28"/>
        </w:rPr>
        <w:t>Додаток 2</w:t>
      </w:r>
    </w:p>
    <w:p w:rsidR="0023435A" w:rsidRPr="00F743AD" w:rsidRDefault="0023435A" w:rsidP="0023435A">
      <w:pPr>
        <w:jc w:val="right"/>
        <w:rPr>
          <w:b/>
          <w:sz w:val="28"/>
          <w:szCs w:val="28"/>
          <w:lang w:val="uk-UA"/>
        </w:rPr>
      </w:pPr>
    </w:p>
    <w:p w:rsidR="0023435A" w:rsidRPr="00F743AD" w:rsidRDefault="0023435A" w:rsidP="0023435A">
      <w:pPr>
        <w:pStyle w:val="1"/>
        <w:spacing w:before="0" w:after="0"/>
        <w:jc w:val="center"/>
        <w:rPr>
          <w:rFonts w:ascii="Times New Roman" w:hAnsi="Times New Roman" w:cs="Times New Roman"/>
          <w:sz w:val="28"/>
          <w:szCs w:val="28"/>
        </w:rPr>
      </w:pPr>
      <w:r w:rsidRPr="00F743AD">
        <w:rPr>
          <w:rFonts w:ascii="Times New Roman" w:hAnsi="Times New Roman" w:cs="Times New Roman"/>
          <w:sz w:val="28"/>
          <w:szCs w:val="28"/>
        </w:rPr>
        <w:t xml:space="preserve">Карта результатів  навчання здобувача вищої освіти, сформульованих  </w:t>
      </w:r>
    </w:p>
    <w:p w:rsidR="0023435A" w:rsidRPr="00F743AD" w:rsidRDefault="0023435A" w:rsidP="0023435A">
      <w:pPr>
        <w:pStyle w:val="1"/>
        <w:spacing w:before="0" w:after="0"/>
        <w:jc w:val="center"/>
        <w:rPr>
          <w:rFonts w:ascii="Times New Roman" w:hAnsi="Times New Roman" w:cs="Times New Roman"/>
          <w:sz w:val="28"/>
          <w:szCs w:val="28"/>
        </w:rPr>
      </w:pPr>
      <w:r w:rsidRPr="00F743AD">
        <w:rPr>
          <w:rFonts w:ascii="Times New Roman" w:hAnsi="Times New Roman" w:cs="Times New Roman"/>
          <w:sz w:val="28"/>
          <w:szCs w:val="28"/>
        </w:rPr>
        <w:t xml:space="preserve"> у термінах </w:t>
      </w:r>
      <w:proofErr w:type="spellStart"/>
      <w:r w:rsidRPr="00F743AD">
        <w:rPr>
          <w:rFonts w:ascii="Times New Roman" w:hAnsi="Times New Roman" w:cs="Times New Roman"/>
          <w:sz w:val="28"/>
          <w:szCs w:val="28"/>
        </w:rPr>
        <w:t>компетентностей</w:t>
      </w:r>
      <w:proofErr w:type="spellEnd"/>
    </w:p>
    <w:p w:rsidR="00585A7C" w:rsidRPr="00F743AD" w:rsidRDefault="00585A7C">
      <w:pPr>
        <w:rPr>
          <w:sz w:val="28"/>
          <w:szCs w:val="28"/>
          <w:lang w:val="uk-UA"/>
        </w:rPr>
      </w:pPr>
    </w:p>
    <w:p w:rsidR="00585A7C" w:rsidRPr="00F743AD" w:rsidRDefault="00585A7C">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709"/>
        <w:gridCol w:w="4677"/>
      </w:tblGrid>
      <w:tr w:rsidR="0023435A" w:rsidRPr="00F743AD" w:rsidTr="0067602F">
        <w:trPr>
          <w:cantSplit/>
          <w:trHeight w:val="1134"/>
        </w:trPr>
        <w:tc>
          <w:tcPr>
            <w:tcW w:w="4361" w:type="dxa"/>
          </w:tcPr>
          <w:p w:rsidR="0023435A" w:rsidRPr="00F743AD" w:rsidRDefault="0023435A" w:rsidP="0067602F">
            <w:pPr>
              <w:ind w:firstLine="567"/>
              <w:jc w:val="center"/>
              <w:rPr>
                <w:b/>
                <w:sz w:val="28"/>
                <w:szCs w:val="28"/>
                <w:lang w:val="uk-UA"/>
              </w:rPr>
            </w:pPr>
            <w:r w:rsidRPr="00F743AD">
              <w:rPr>
                <w:b/>
                <w:sz w:val="28"/>
                <w:szCs w:val="28"/>
                <w:lang w:val="uk-UA"/>
              </w:rPr>
              <w:t>Шифр та назва РН за спеціальністю і / або спеціалізацією</w:t>
            </w:r>
          </w:p>
        </w:tc>
        <w:tc>
          <w:tcPr>
            <w:tcW w:w="709" w:type="dxa"/>
            <w:textDirection w:val="btLr"/>
          </w:tcPr>
          <w:p w:rsidR="0023435A" w:rsidRPr="00F743AD" w:rsidRDefault="0023435A" w:rsidP="0067602F">
            <w:pPr>
              <w:jc w:val="center"/>
              <w:rPr>
                <w:b/>
                <w:sz w:val="28"/>
                <w:szCs w:val="28"/>
                <w:lang w:val="uk-UA"/>
              </w:rPr>
            </w:pPr>
            <w:r w:rsidRPr="00F743AD">
              <w:rPr>
                <w:b/>
                <w:sz w:val="28"/>
                <w:szCs w:val="28"/>
                <w:lang w:val="uk-UA"/>
              </w:rPr>
              <w:t>Модуль</w:t>
            </w:r>
          </w:p>
          <w:p w:rsidR="0023435A" w:rsidRPr="00F743AD" w:rsidRDefault="0023435A" w:rsidP="0067602F">
            <w:pPr>
              <w:jc w:val="center"/>
              <w:rPr>
                <w:b/>
                <w:sz w:val="28"/>
                <w:szCs w:val="28"/>
                <w:lang w:val="uk-UA"/>
              </w:rPr>
            </w:pPr>
            <w:r w:rsidRPr="00F743AD">
              <w:rPr>
                <w:b/>
                <w:sz w:val="28"/>
                <w:szCs w:val="28"/>
                <w:lang w:val="uk-UA"/>
              </w:rPr>
              <w:t>НД</w:t>
            </w:r>
          </w:p>
        </w:tc>
        <w:tc>
          <w:tcPr>
            <w:tcW w:w="4677" w:type="dxa"/>
          </w:tcPr>
          <w:p w:rsidR="0023435A" w:rsidRPr="00F743AD" w:rsidRDefault="0023435A" w:rsidP="0067602F">
            <w:pPr>
              <w:ind w:firstLine="567"/>
              <w:jc w:val="center"/>
              <w:rPr>
                <w:b/>
                <w:sz w:val="28"/>
                <w:szCs w:val="28"/>
                <w:lang w:val="uk-UA"/>
              </w:rPr>
            </w:pPr>
            <w:r w:rsidRPr="00F743AD">
              <w:rPr>
                <w:b/>
                <w:sz w:val="28"/>
                <w:szCs w:val="28"/>
                <w:lang w:val="uk-UA"/>
              </w:rPr>
              <w:t>Шифр та назва РН з навчальної дисципліни</w:t>
            </w:r>
          </w:p>
        </w:tc>
      </w:tr>
      <w:tr w:rsidR="0023435A" w:rsidRPr="00F743AD" w:rsidTr="0067602F">
        <w:tc>
          <w:tcPr>
            <w:tcW w:w="4361" w:type="dxa"/>
          </w:tcPr>
          <w:p w:rsidR="0023435A" w:rsidRPr="00F743AD" w:rsidRDefault="0023435A" w:rsidP="0067602F">
            <w:pPr>
              <w:jc w:val="center"/>
              <w:rPr>
                <w:b/>
                <w:sz w:val="28"/>
                <w:szCs w:val="28"/>
                <w:lang w:val="uk-UA"/>
              </w:rPr>
            </w:pPr>
            <w:r w:rsidRPr="00F743AD">
              <w:rPr>
                <w:b/>
                <w:sz w:val="28"/>
                <w:szCs w:val="28"/>
                <w:lang w:val="uk-UA"/>
              </w:rPr>
              <w:t>РНС – результати навчання за спеціальністю</w:t>
            </w:r>
          </w:p>
          <w:p w:rsidR="0023435A" w:rsidRPr="00F743AD" w:rsidRDefault="0023435A" w:rsidP="0067602F">
            <w:pPr>
              <w:jc w:val="center"/>
              <w:rPr>
                <w:sz w:val="28"/>
                <w:szCs w:val="28"/>
                <w:lang w:val="uk-UA"/>
              </w:rPr>
            </w:pPr>
          </w:p>
        </w:tc>
        <w:tc>
          <w:tcPr>
            <w:tcW w:w="709" w:type="dxa"/>
          </w:tcPr>
          <w:p w:rsidR="0023435A" w:rsidRPr="00F743AD" w:rsidRDefault="0023435A" w:rsidP="0067602F">
            <w:pPr>
              <w:ind w:firstLine="567"/>
              <w:jc w:val="center"/>
              <w:rPr>
                <w:sz w:val="28"/>
                <w:szCs w:val="28"/>
                <w:lang w:val="uk-UA"/>
              </w:rPr>
            </w:pPr>
          </w:p>
        </w:tc>
        <w:tc>
          <w:tcPr>
            <w:tcW w:w="4677" w:type="dxa"/>
          </w:tcPr>
          <w:p w:rsidR="0023435A" w:rsidRPr="00F743AD" w:rsidRDefault="0023435A" w:rsidP="0067602F">
            <w:pPr>
              <w:ind w:firstLine="33"/>
              <w:jc w:val="center"/>
              <w:rPr>
                <w:b/>
                <w:sz w:val="28"/>
                <w:szCs w:val="28"/>
                <w:lang w:val="uk-UA"/>
              </w:rPr>
            </w:pPr>
            <w:r w:rsidRPr="00F743AD">
              <w:rPr>
                <w:b/>
                <w:sz w:val="28"/>
                <w:szCs w:val="28"/>
                <w:lang w:val="uk-UA"/>
              </w:rPr>
              <w:t xml:space="preserve">РНС НД - результати навчання з навчальної дисципліни </w:t>
            </w:r>
          </w:p>
        </w:tc>
      </w:tr>
      <w:tr w:rsidR="0023435A" w:rsidRPr="00F743AD" w:rsidTr="0067602F">
        <w:tc>
          <w:tcPr>
            <w:tcW w:w="4361" w:type="dxa"/>
          </w:tcPr>
          <w:p w:rsidR="00EE4721" w:rsidRPr="00F743AD" w:rsidRDefault="008538C0" w:rsidP="000F2445">
            <w:pPr>
              <w:jc w:val="both"/>
              <w:rPr>
                <w:sz w:val="28"/>
                <w:szCs w:val="28"/>
                <w:lang w:val="uk-UA"/>
              </w:rPr>
            </w:pPr>
            <w:r w:rsidRPr="00F743AD">
              <w:rPr>
                <w:b/>
                <w:sz w:val="28"/>
                <w:szCs w:val="28"/>
                <w:lang w:val="uk-UA"/>
              </w:rPr>
              <w:t>РН</w:t>
            </w:r>
            <w:r w:rsidR="008B753F" w:rsidRPr="00F743AD">
              <w:rPr>
                <w:b/>
                <w:sz w:val="28"/>
                <w:szCs w:val="28"/>
                <w:lang w:val="uk-UA"/>
              </w:rPr>
              <w:t>С</w:t>
            </w:r>
            <w:r w:rsidRPr="00F743AD">
              <w:rPr>
                <w:b/>
                <w:sz w:val="28"/>
                <w:szCs w:val="28"/>
                <w:lang w:val="uk-UA"/>
              </w:rPr>
              <w:t xml:space="preserve">-1. </w:t>
            </w:r>
            <w:r w:rsidR="00EE4721" w:rsidRPr="00F743AD">
              <w:rPr>
                <w:sz w:val="28"/>
                <w:szCs w:val="28"/>
                <w:lang w:val="uk-UA"/>
              </w:rPr>
              <w:t>Визначати наукову проблему в галузі права, формулювати наукові гіпотези, об’єкт і предмет, мету та завдання наукового дослідження.</w:t>
            </w:r>
          </w:p>
          <w:p w:rsidR="00EE4721" w:rsidRPr="00F743AD" w:rsidRDefault="00EE4721" w:rsidP="000F2445">
            <w:pPr>
              <w:jc w:val="both"/>
              <w:rPr>
                <w:b/>
                <w:sz w:val="28"/>
                <w:szCs w:val="28"/>
                <w:lang w:val="uk-UA"/>
              </w:rPr>
            </w:pPr>
          </w:p>
          <w:p w:rsidR="00EE4721" w:rsidRPr="00F743AD" w:rsidRDefault="00EE4721" w:rsidP="000F2445">
            <w:pPr>
              <w:jc w:val="both"/>
              <w:rPr>
                <w:b/>
                <w:sz w:val="28"/>
                <w:szCs w:val="28"/>
                <w:lang w:val="uk-UA"/>
              </w:rPr>
            </w:pPr>
          </w:p>
          <w:p w:rsidR="00EE4721" w:rsidRPr="00F743AD" w:rsidRDefault="00EE4721" w:rsidP="000F2445">
            <w:pPr>
              <w:jc w:val="both"/>
              <w:rPr>
                <w:b/>
                <w:sz w:val="28"/>
                <w:szCs w:val="28"/>
                <w:lang w:val="uk-UA"/>
              </w:rPr>
            </w:pPr>
          </w:p>
          <w:p w:rsidR="0023435A" w:rsidRPr="00F743AD" w:rsidRDefault="0023435A" w:rsidP="000F2445">
            <w:pPr>
              <w:jc w:val="both"/>
              <w:rPr>
                <w:b/>
                <w:sz w:val="28"/>
                <w:szCs w:val="28"/>
                <w:lang w:val="uk-UA"/>
              </w:rPr>
            </w:pPr>
          </w:p>
        </w:tc>
        <w:tc>
          <w:tcPr>
            <w:tcW w:w="709" w:type="dxa"/>
          </w:tcPr>
          <w:p w:rsidR="0023435A" w:rsidRPr="00F743AD" w:rsidRDefault="0023435A" w:rsidP="0067602F">
            <w:pPr>
              <w:jc w:val="center"/>
              <w:rPr>
                <w:sz w:val="28"/>
                <w:szCs w:val="28"/>
                <w:lang w:val="uk-UA"/>
              </w:rPr>
            </w:pPr>
            <w:r w:rsidRPr="00F743AD">
              <w:rPr>
                <w:sz w:val="28"/>
                <w:szCs w:val="28"/>
                <w:lang w:val="uk-UA"/>
              </w:rPr>
              <w:t>№ 1</w:t>
            </w:r>
            <w:r w:rsidR="00F63638" w:rsidRPr="00F743AD">
              <w:rPr>
                <w:sz w:val="28"/>
                <w:szCs w:val="28"/>
                <w:lang w:val="uk-UA"/>
              </w:rPr>
              <w:t>-№ 4</w:t>
            </w:r>
          </w:p>
          <w:p w:rsidR="00872224" w:rsidRPr="00F743AD" w:rsidRDefault="00872224" w:rsidP="0067602F">
            <w:pPr>
              <w:jc w:val="center"/>
              <w:rPr>
                <w:sz w:val="28"/>
                <w:szCs w:val="28"/>
                <w:lang w:val="uk-UA"/>
              </w:rPr>
            </w:pPr>
          </w:p>
          <w:p w:rsidR="00872224" w:rsidRPr="00F743AD" w:rsidRDefault="00872224" w:rsidP="0067602F">
            <w:pPr>
              <w:jc w:val="center"/>
              <w:rPr>
                <w:sz w:val="28"/>
                <w:szCs w:val="28"/>
                <w:lang w:val="uk-UA"/>
              </w:rPr>
            </w:pPr>
          </w:p>
          <w:p w:rsidR="00872224" w:rsidRPr="00F743AD" w:rsidRDefault="00872224" w:rsidP="0067602F">
            <w:pPr>
              <w:jc w:val="center"/>
              <w:rPr>
                <w:sz w:val="28"/>
                <w:szCs w:val="28"/>
                <w:lang w:val="uk-UA"/>
              </w:rPr>
            </w:pPr>
          </w:p>
          <w:p w:rsidR="00E4264E" w:rsidRPr="00F743AD" w:rsidRDefault="00E4264E" w:rsidP="0067602F">
            <w:pPr>
              <w:jc w:val="center"/>
              <w:rPr>
                <w:sz w:val="28"/>
                <w:szCs w:val="28"/>
                <w:lang w:val="uk-UA"/>
              </w:rPr>
            </w:pPr>
          </w:p>
          <w:p w:rsidR="00E4264E" w:rsidRPr="00F743AD" w:rsidRDefault="00E4264E" w:rsidP="0067602F">
            <w:pPr>
              <w:jc w:val="center"/>
              <w:rPr>
                <w:sz w:val="28"/>
                <w:szCs w:val="28"/>
                <w:lang w:val="uk-UA"/>
              </w:rPr>
            </w:pPr>
          </w:p>
          <w:p w:rsidR="00872224" w:rsidRPr="00F743AD" w:rsidRDefault="00872224" w:rsidP="0067602F">
            <w:pPr>
              <w:jc w:val="center"/>
              <w:rPr>
                <w:sz w:val="28"/>
                <w:szCs w:val="28"/>
                <w:lang w:val="uk-UA"/>
              </w:rPr>
            </w:pPr>
          </w:p>
          <w:p w:rsidR="00872224" w:rsidRPr="00F743AD" w:rsidRDefault="00872224" w:rsidP="0067602F">
            <w:pPr>
              <w:jc w:val="center"/>
              <w:rPr>
                <w:sz w:val="28"/>
                <w:szCs w:val="28"/>
                <w:lang w:val="uk-UA"/>
              </w:rPr>
            </w:pPr>
          </w:p>
          <w:p w:rsidR="00872224" w:rsidRPr="00F743AD" w:rsidRDefault="00872224" w:rsidP="0067602F">
            <w:pPr>
              <w:jc w:val="center"/>
              <w:rPr>
                <w:sz w:val="28"/>
                <w:szCs w:val="28"/>
                <w:lang w:val="uk-UA"/>
              </w:rPr>
            </w:pPr>
          </w:p>
          <w:p w:rsidR="00872224" w:rsidRPr="00F743AD" w:rsidRDefault="00872224" w:rsidP="0067602F">
            <w:pPr>
              <w:jc w:val="center"/>
              <w:rPr>
                <w:sz w:val="28"/>
                <w:szCs w:val="28"/>
                <w:lang w:val="uk-UA"/>
              </w:rPr>
            </w:pPr>
          </w:p>
          <w:p w:rsidR="00872224" w:rsidRPr="00F743AD" w:rsidRDefault="00872224" w:rsidP="0067602F">
            <w:pPr>
              <w:jc w:val="center"/>
              <w:rPr>
                <w:sz w:val="28"/>
                <w:szCs w:val="28"/>
                <w:lang w:val="uk-UA"/>
              </w:rPr>
            </w:pPr>
          </w:p>
        </w:tc>
        <w:tc>
          <w:tcPr>
            <w:tcW w:w="4677" w:type="dxa"/>
          </w:tcPr>
          <w:p w:rsidR="00E4264E" w:rsidRPr="00F743AD" w:rsidRDefault="00E4264E" w:rsidP="00E4264E">
            <w:pPr>
              <w:jc w:val="both"/>
              <w:rPr>
                <w:sz w:val="28"/>
                <w:szCs w:val="28"/>
                <w:lang w:val="uk-UA"/>
              </w:rPr>
            </w:pPr>
            <w:r w:rsidRPr="00F743AD">
              <w:rPr>
                <w:b/>
                <w:sz w:val="28"/>
                <w:szCs w:val="28"/>
                <w:lang w:val="uk-UA"/>
              </w:rPr>
              <w:t>РНС НД-1.</w:t>
            </w:r>
            <w:r w:rsidRPr="00F743AD">
              <w:rPr>
                <w:sz w:val="28"/>
                <w:szCs w:val="28"/>
                <w:lang w:val="uk-UA"/>
              </w:rPr>
              <w:t xml:space="preserve"> Визначати наукову проблему в сфері </w:t>
            </w:r>
            <w:r w:rsidR="00F63638" w:rsidRPr="00F743AD">
              <w:rPr>
                <w:sz w:val="28"/>
                <w:szCs w:val="28"/>
                <w:lang w:val="uk-UA"/>
              </w:rPr>
              <w:t>проблем кримінально-правового регулювання</w:t>
            </w:r>
            <w:r w:rsidRPr="00F743AD">
              <w:rPr>
                <w:sz w:val="28"/>
                <w:szCs w:val="28"/>
                <w:lang w:val="uk-UA"/>
              </w:rPr>
              <w:t>, формулювати наукові гіпотези, об’єкт і предмет, мету та завдання наукового дослідження.</w:t>
            </w:r>
          </w:p>
          <w:p w:rsidR="00E4264E" w:rsidRPr="00F743AD" w:rsidRDefault="00E4264E" w:rsidP="000F2445">
            <w:pPr>
              <w:jc w:val="both"/>
              <w:rPr>
                <w:b/>
                <w:sz w:val="28"/>
                <w:szCs w:val="28"/>
                <w:lang w:val="uk-UA"/>
              </w:rPr>
            </w:pPr>
          </w:p>
          <w:p w:rsidR="0023435A" w:rsidRPr="00F743AD" w:rsidRDefault="0023435A" w:rsidP="00F63638">
            <w:pPr>
              <w:jc w:val="both"/>
              <w:rPr>
                <w:sz w:val="28"/>
                <w:szCs w:val="28"/>
                <w:lang w:val="uk-UA"/>
              </w:rPr>
            </w:pPr>
          </w:p>
        </w:tc>
      </w:tr>
      <w:tr w:rsidR="0023435A" w:rsidRPr="00F743AD" w:rsidTr="0067602F">
        <w:tc>
          <w:tcPr>
            <w:tcW w:w="4361" w:type="dxa"/>
          </w:tcPr>
          <w:p w:rsidR="00EE4721" w:rsidRPr="00F743AD" w:rsidRDefault="008538C0" w:rsidP="0067602F">
            <w:pPr>
              <w:jc w:val="both"/>
              <w:rPr>
                <w:sz w:val="28"/>
                <w:szCs w:val="28"/>
                <w:lang w:val="uk-UA"/>
              </w:rPr>
            </w:pPr>
            <w:r w:rsidRPr="00F743AD">
              <w:rPr>
                <w:b/>
                <w:sz w:val="28"/>
                <w:szCs w:val="28"/>
                <w:lang w:val="uk-UA"/>
              </w:rPr>
              <w:t>РН</w:t>
            </w:r>
            <w:r w:rsidR="008B753F" w:rsidRPr="00F743AD">
              <w:rPr>
                <w:b/>
                <w:sz w:val="28"/>
                <w:szCs w:val="28"/>
                <w:lang w:val="uk-UA"/>
              </w:rPr>
              <w:t>С</w:t>
            </w:r>
            <w:r w:rsidRPr="00F743AD">
              <w:rPr>
                <w:b/>
                <w:sz w:val="28"/>
                <w:szCs w:val="28"/>
                <w:lang w:val="uk-UA"/>
              </w:rPr>
              <w:t xml:space="preserve">-2. </w:t>
            </w:r>
            <w:r w:rsidR="00EE4721" w:rsidRPr="00F743AD">
              <w:rPr>
                <w:sz w:val="28"/>
                <w:szCs w:val="28"/>
                <w:lang w:val="uk-UA"/>
              </w:rPr>
              <w:t>Демонструвати знання й розуміння сучасної правової системи України загалом і окремих галузей 8 права, зокрема.</w:t>
            </w:r>
          </w:p>
          <w:p w:rsidR="00EE4721" w:rsidRPr="00F743AD" w:rsidRDefault="00EE4721" w:rsidP="0067602F">
            <w:pPr>
              <w:jc w:val="both"/>
              <w:rPr>
                <w:b/>
                <w:sz w:val="28"/>
                <w:szCs w:val="28"/>
                <w:lang w:val="uk-UA"/>
              </w:rPr>
            </w:pPr>
          </w:p>
          <w:p w:rsidR="00EE4721" w:rsidRPr="00F743AD" w:rsidRDefault="00EE4721" w:rsidP="0067602F">
            <w:pPr>
              <w:jc w:val="both"/>
              <w:rPr>
                <w:b/>
                <w:sz w:val="28"/>
                <w:szCs w:val="28"/>
                <w:lang w:val="uk-UA"/>
              </w:rPr>
            </w:pPr>
          </w:p>
          <w:p w:rsidR="00A9235D" w:rsidRPr="00F743AD" w:rsidRDefault="00A9235D" w:rsidP="0067602F">
            <w:pPr>
              <w:jc w:val="both"/>
              <w:rPr>
                <w:b/>
                <w:sz w:val="28"/>
                <w:szCs w:val="28"/>
                <w:lang w:val="uk-UA"/>
              </w:rPr>
            </w:pPr>
          </w:p>
          <w:p w:rsidR="0023435A" w:rsidRPr="00F743AD" w:rsidRDefault="0023435A" w:rsidP="00A9235D">
            <w:pPr>
              <w:jc w:val="both"/>
              <w:rPr>
                <w:b/>
                <w:sz w:val="28"/>
                <w:szCs w:val="28"/>
                <w:lang w:val="uk-UA"/>
              </w:rPr>
            </w:pPr>
          </w:p>
        </w:tc>
        <w:tc>
          <w:tcPr>
            <w:tcW w:w="709" w:type="dxa"/>
          </w:tcPr>
          <w:p w:rsidR="000957E1" w:rsidRPr="00F743AD" w:rsidRDefault="0023435A" w:rsidP="00B317DB">
            <w:pPr>
              <w:jc w:val="center"/>
              <w:rPr>
                <w:sz w:val="28"/>
                <w:szCs w:val="28"/>
                <w:lang w:val="uk-UA"/>
              </w:rPr>
            </w:pPr>
            <w:r w:rsidRPr="00F743AD">
              <w:rPr>
                <w:sz w:val="28"/>
                <w:szCs w:val="28"/>
                <w:lang w:val="uk-UA"/>
              </w:rPr>
              <w:t xml:space="preserve">№ </w:t>
            </w:r>
            <w:r w:rsidR="000957E1" w:rsidRPr="00F743AD">
              <w:rPr>
                <w:sz w:val="28"/>
                <w:szCs w:val="28"/>
                <w:lang w:val="uk-UA"/>
              </w:rPr>
              <w:t>1</w:t>
            </w:r>
            <w:r w:rsidR="00F63638" w:rsidRPr="00F743AD">
              <w:rPr>
                <w:sz w:val="28"/>
                <w:szCs w:val="28"/>
                <w:lang w:val="uk-UA"/>
              </w:rPr>
              <w:t>- № 4</w:t>
            </w:r>
          </w:p>
          <w:p w:rsidR="000957E1" w:rsidRPr="00F743AD" w:rsidRDefault="000957E1" w:rsidP="000957E1">
            <w:pPr>
              <w:rPr>
                <w:sz w:val="28"/>
                <w:szCs w:val="28"/>
                <w:lang w:val="uk-UA"/>
              </w:rPr>
            </w:pPr>
          </w:p>
          <w:p w:rsidR="000957E1" w:rsidRPr="00F743AD" w:rsidRDefault="000957E1" w:rsidP="000957E1">
            <w:pPr>
              <w:rPr>
                <w:sz w:val="28"/>
                <w:szCs w:val="28"/>
                <w:lang w:val="uk-UA"/>
              </w:rPr>
            </w:pPr>
          </w:p>
          <w:p w:rsidR="0011463E" w:rsidRPr="00F743AD" w:rsidRDefault="0011463E" w:rsidP="000957E1">
            <w:pPr>
              <w:rPr>
                <w:sz w:val="28"/>
                <w:szCs w:val="28"/>
                <w:lang w:val="uk-UA"/>
              </w:rPr>
            </w:pPr>
          </w:p>
          <w:p w:rsidR="0011463E" w:rsidRPr="00F743AD" w:rsidRDefault="0011463E" w:rsidP="000957E1">
            <w:pPr>
              <w:rPr>
                <w:sz w:val="28"/>
                <w:szCs w:val="28"/>
                <w:lang w:val="uk-UA"/>
              </w:rPr>
            </w:pPr>
          </w:p>
          <w:p w:rsidR="0011463E" w:rsidRPr="00F743AD" w:rsidRDefault="0011463E" w:rsidP="000957E1">
            <w:pPr>
              <w:rPr>
                <w:sz w:val="28"/>
                <w:szCs w:val="28"/>
                <w:lang w:val="uk-UA"/>
              </w:rPr>
            </w:pPr>
          </w:p>
          <w:p w:rsidR="000957E1" w:rsidRPr="00F743AD" w:rsidRDefault="000957E1" w:rsidP="000957E1">
            <w:pPr>
              <w:rPr>
                <w:sz w:val="28"/>
                <w:szCs w:val="28"/>
                <w:lang w:val="uk-UA"/>
              </w:rPr>
            </w:pPr>
          </w:p>
          <w:p w:rsidR="000957E1" w:rsidRPr="00F743AD" w:rsidRDefault="000957E1" w:rsidP="000957E1">
            <w:pPr>
              <w:rPr>
                <w:sz w:val="28"/>
                <w:szCs w:val="28"/>
                <w:lang w:val="uk-UA"/>
              </w:rPr>
            </w:pPr>
          </w:p>
        </w:tc>
        <w:tc>
          <w:tcPr>
            <w:tcW w:w="4677" w:type="dxa"/>
          </w:tcPr>
          <w:p w:rsidR="0023435A" w:rsidRPr="00F743AD" w:rsidRDefault="00956D04" w:rsidP="00F63638">
            <w:pPr>
              <w:jc w:val="both"/>
              <w:rPr>
                <w:b/>
                <w:sz w:val="28"/>
                <w:szCs w:val="28"/>
                <w:lang w:val="uk-UA"/>
              </w:rPr>
            </w:pPr>
            <w:r w:rsidRPr="00F743AD">
              <w:rPr>
                <w:b/>
                <w:sz w:val="28"/>
                <w:szCs w:val="28"/>
                <w:lang w:val="uk-UA"/>
              </w:rPr>
              <w:t>РНС НД-</w:t>
            </w:r>
            <w:r w:rsidR="00F63638" w:rsidRPr="00F743AD">
              <w:rPr>
                <w:b/>
                <w:sz w:val="28"/>
                <w:szCs w:val="28"/>
                <w:lang w:val="uk-UA"/>
              </w:rPr>
              <w:t>2.</w:t>
            </w:r>
            <w:r w:rsidRPr="00F743AD">
              <w:rPr>
                <w:b/>
                <w:sz w:val="28"/>
                <w:szCs w:val="28"/>
                <w:lang w:val="uk-UA"/>
              </w:rPr>
              <w:t xml:space="preserve"> </w:t>
            </w:r>
            <w:r w:rsidR="00702995" w:rsidRPr="00F743AD">
              <w:rPr>
                <w:sz w:val="28"/>
                <w:szCs w:val="28"/>
                <w:lang w:val="uk-UA"/>
              </w:rPr>
              <w:t xml:space="preserve">Демонструвати глибинні знання про </w:t>
            </w:r>
            <w:r w:rsidR="00F63638" w:rsidRPr="00F743AD">
              <w:rPr>
                <w:sz w:val="28"/>
                <w:szCs w:val="28"/>
                <w:lang w:val="uk-UA"/>
              </w:rPr>
              <w:t>сучасне кримінально-правове регулювання в Україні та розу</w:t>
            </w:r>
            <w:r w:rsidR="00702995" w:rsidRPr="00F743AD">
              <w:rPr>
                <w:sz w:val="28"/>
                <w:szCs w:val="28"/>
                <w:lang w:val="uk-UA"/>
              </w:rPr>
              <w:t xml:space="preserve">міння основної проблематики </w:t>
            </w:r>
            <w:r w:rsidR="00F63638" w:rsidRPr="00F743AD">
              <w:rPr>
                <w:sz w:val="28"/>
                <w:szCs w:val="28"/>
                <w:lang w:val="uk-UA"/>
              </w:rPr>
              <w:t>такого</w:t>
            </w:r>
            <w:r w:rsidR="00702995" w:rsidRPr="00F743AD">
              <w:rPr>
                <w:sz w:val="28"/>
                <w:szCs w:val="28"/>
                <w:lang w:val="uk-UA"/>
              </w:rPr>
              <w:t xml:space="preserve"> </w:t>
            </w:r>
            <w:r w:rsidR="00F63638" w:rsidRPr="00F743AD">
              <w:rPr>
                <w:sz w:val="28"/>
                <w:szCs w:val="28"/>
                <w:lang w:val="uk-UA"/>
              </w:rPr>
              <w:t>регулювання</w:t>
            </w:r>
            <w:r w:rsidR="00702995" w:rsidRPr="00F743AD">
              <w:rPr>
                <w:sz w:val="28"/>
                <w:szCs w:val="28"/>
                <w:lang w:val="uk-UA"/>
              </w:rPr>
              <w:t>.</w:t>
            </w:r>
          </w:p>
        </w:tc>
      </w:tr>
      <w:tr w:rsidR="0023435A" w:rsidRPr="00F743AD" w:rsidTr="0067602F">
        <w:tc>
          <w:tcPr>
            <w:tcW w:w="4361" w:type="dxa"/>
          </w:tcPr>
          <w:p w:rsidR="00EE4721" w:rsidRPr="00F743AD" w:rsidRDefault="008538C0" w:rsidP="0067602F">
            <w:pPr>
              <w:jc w:val="both"/>
              <w:rPr>
                <w:sz w:val="28"/>
                <w:szCs w:val="28"/>
                <w:lang w:val="uk-UA"/>
              </w:rPr>
            </w:pPr>
            <w:r w:rsidRPr="00F743AD">
              <w:rPr>
                <w:b/>
                <w:sz w:val="28"/>
                <w:szCs w:val="28"/>
                <w:lang w:val="uk-UA"/>
              </w:rPr>
              <w:t>РН</w:t>
            </w:r>
            <w:r w:rsidR="008B753F" w:rsidRPr="00F743AD">
              <w:rPr>
                <w:b/>
                <w:sz w:val="28"/>
                <w:szCs w:val="28"/>
                <w:lang w:val="uk-UA"/>
              </w:rPr>
              <w:t>С</w:t>
            </w:r>
            <w:r w:rsidRPr="00F743AD">
              <w:rPr>
                <w:b/>
                <w:sz w:val="28"/>
                <w:szCs w:val="28"/>
                <w:lang w:val="uk-UA"/>
              </w:rPr>
              <w:t xml:space="preserve">-3. </w:t>
            </w:r>
            <w:r w:rsidR="00EE4721" w:rsidRPr="00F743AD">
              <w:rPr>
                <w:sz w:val="28"/>
                <w:szCs w:val="28"/>
                <w:lang w:val="uk-UA"/>
              </w:rPr>
              <w:t>Встановлювати відповідність національного законодавства правовим стандартам Європейського Союзу та загальнолюдським цінностям права.</w:t>
            </w:r>
          </w:p>
          <w:p w:rsidR="00EE4721" w:rsidRPr="00F743AD" w:rsidRDefault="00EE4721" w:rsidP="0067602F">
            <w:pPr>
              <w:jc w:val="both"/>
              <w:rPr>
                <w:b/>
                <w:sz w:val="28"/>
                <w:szCs w:val="28"/>
                <w:lang w:val="uk-UA"/>
              </w:rPr>
            </w:pPr>
          </w:p>
          <w:p w:rsidR="00EE4721" w:rsidRPr="00F743AD" w:rsidRDefault="00EE4721" w:rsidP="0067602F">
            <w:pPr>
              <w:jc w:val="both"/>
              <w:rPr>
                <w:b/>
                <w:sz w:val="28"/>
                <w:szCs w:val="28"/>
                <w:lang w:val="uk-UA"/>
              </w:rPr>
            </w:pPr>
          </w:p>
          <w:p w:rsidR="00EE4721" w:rsidRPr="00F743AD" w:rsidRDefault="00EE4721" w:rsidP="0067602F">
            <w:pPr>
              <w:jc w:val="both"/>
              <w:rPr>
                <w:b/>
                <w:sz w:val="28"/>
                <w:szCs w:val="28"/>
                <w:lang w:val="uk-UA"/>
              </w:rPr>
            </w:pPr>
          </w:p>
          <w:p w:rsidR="0023435A" w:rsidRPr="00F743AD" w:rsidRDefault="0023435A" w:rsidP="0067602F">
            <w:pPr>
              <w:jc w:val="both"/>
              <w:rPr>
                <w:b/>
                <w:sz w:val="28"/>
                <w:szCs w:val="28"/>
                <w:highlight w:val="yellow"/>
                <w:lang w:val="uk-UA"/>
              </w:rPr>
            </w:pPr>
          </w:p>
          <w:p w:rsidR="0023435A" w:rsidRPr="00F743AD" w:rsidRDefault="0023435A" w:rsidP="0067602F">
            <w:pPr>
              <w:jc w:val="both"/>
              <w:rPr>
                <w:b/>
                <w:sz w:val="28"/>
                <w:szCs w:val="28"/>
                <w:lang w:val="uk-UA"/>
              </w:rPr>
            </w:pPr>
          </w:p>
        </w:tc>
        <w:tc>
          <w:tcPr>
            <w:tcW w:w="709" w:type="dxa"/>
          </w:tcPr>
          <w:p w:rsidR="000957E1" w:rsidRPr="00F743AD" w:rsidRDefault="0023435A" w:rsidP="0067602F">
            <w:pPr>
              <w:jc w:val="center"/>
              <w:rPr>
                <w:sz w:val="28"/>
                <w:szCs w:val="28"/>
                <w:lang w:val="uk-UA"/>
              </w:rPr>
            </w:pPr>
            <w:r w:rsidRPr="00F743AD">
              <w:rPr>
                <w:sz w:val="28"/>
                <w:szCs w:val="28"/>
                <w:lang w:val="uk-UA"/>
              </w:rPr>
              <w:t xml:space="preserve">№ </w:t>
            </w:r>
            <w:r w:rsidR="000957E1" w:rsidRPr="00F743AD">
              <w:rPr>
                <w:sz w:val="28"/>
                <w:szCs w:val="28"/>
                <w:lang w:val="uk-UA"/>
              </w:rPr>
              <w:t>1</w:t>
            </w:r>
            <w:r w:rsidR="001D47A4" w:rsidRPr="00F743AD">
              <w:rPr>
                <w:sz w:val="28"/>
                <w:szCs w:val="28"/>
                <w:lang w:val="uk-UA"/>
              </w:rPr>
              <w:t>- № 4</w:t>
            </w:r>
          </w:p>
          <w:p w:rsidR="000957E1" w:rsidRPr="00F743AD" w:rsidRDefault="000957E1" w:rsidP="0067602F">
            <w:pPr>
              <w:jc w:val="center"/>
              <w:rPr>
                <w:sz w:val="28"/>
                <w:szCs w:val="28"/>
                <w:lang w:val="uk-UA"/>
              </w:rPr>
            </w:pPr>
          </w:p>
          <w:p w:rsidR="009702CB" w:rsidRPr="00F743AD" w:rsidRDefault="009702CB" w:rsidP="0067602F">
            <w:pPr>
              <w:jc w:val="center"/>
              <w:rPr>
                <w:sz w:val="28"/>
                <w:szCs w:val="28"/>
                <w:lang w:val="uk-UA"/>
              </w:rPr>
            </w:pPr>
          </w:p>
          <w:p w:rsidR="000957E1" w:rsidRPr="00F743AD" w:rsidRDefault="000957E1" w:rsidP="0067602F">
            <w:pPr>
              <w:jc w:val="center"/>
              <w:rPr>
                <w:sz w:val="28"/>
                <w:szCs w:val="28"/>
                <w:lang w:val="uk-UA"/>
              </w:rPr>
            </w:pPr>
          </w:p>
          <w:p w:rsidR="0023435A" w:rsidRPr="00F743AD" w:rsidRDefault="0023435A" w:rsidP="0067602F">
            <w:pPr>
              <w:jc w:val="center"/>
              <w:rPr>
                <w:sz w:val="28"/>
                <w:szCs w:val="28"/>
                <w:lang w:val="uk-UA"/>
              </w:rPr>
            </w:pPr>
          </w:p>
          <w:p w:rsidR="0023435A" w:rsidRPr="00F743AD" w:rsidRDefault="0023435A" w:rsidP="0067602F">
            <w:pPr>
              <w:jc w:val="center"/>
              <w:rPr>
                <w:sz w:val="28"/>
                <w:szCs w:val="28"/>
                <w:lang w:val="uk-UA"/>
              </w:rPr>
            </w:pPr>
          </w:p>
          <w:p w:rsidR="0023435A" w:rsidRPr="00F743AD" w:rsidRDefault="0023435A" w:rsidP="0067602F">
            <w:pPr>
              <w:jc w:val="center"/>
              <w:rPr>
                <w:sz w:val="28"/>
                <w:szCs w:val="28"/>
                <w:lang w:val="uk-UA"/>
              </w:rPr>
            </w:pPr>
          </w:p>
        </w:tc>
        <w:tc>
          <w:tcPr>
            <w:tcW w:w="4677" w:type="dxa"/>
          </w:tcPr>
          <w:p w:rsidR="0023435A" w:rsidRPr="00F743AD" w:rsidRDefault="0006703B" w:rsidP="001D47A4">
            <w:pPr>
              <w:jc w:val="both"/>
              <w:rPr>
                <w:b/>
                <w:sz w:val="28"/>
                <w:szCs w:val="28"/>
                <w:lang w:val="uk-UA"/>
              </w:rPr>
            </w:pPr>
            <w:r w:rsidRPr="00F743AD">
              <w:rPr>
                <w:b/>
                <w:sz w:val="28"/>
                <w:szCs w:val="28"/>
                <w:lang w:val="uk-UA"/>
              </w:rPr>
              <w:t>РНС НД-</w:t>
            </w:r>
            <w:r w:rsidR="001C672D" w:rsidRPr="00F743AD">
              <w:rPr>
                <w:b/>
                <w:sz w:val="28"/>
                <w:szCs w:val="28"/>
                <w:lang w:val="uk-UA"/>
              </w:rPr>
              <w:t>3</w:t>
            </w:r>
            <w:r w:rsidRPr="00F743AD">
              <w:rPr>
                <w:b/>
                <w:sz w:val="28"/>
                <w:szCs w:val="28"/>
                <w:lang w:val="uk-UA"/>
              </w:rPr>
              <w:t xml:space="preserve">. </w:t>
            </w:r>
            <w:r w:rsidR="003D10FD" w:rsidRPr="00F743AD">
              <w:rPr>
                <w:sz w:val="28"/>
                <w:szCs w:val="28"/>
                <w:lang w:val="uk-UA"/>
              </w:rPr>
              <w:t>Встановлювати відповідність кримінально-правових норм</w:t>
            </w:r>
            <w:r w:rsidR="001D47A4" w:rsidRPr="00F743AD">
              <w:rPr>
                <w:sz w:val="28"/>
                <w:szCs w:val="28"/>
                <w:lang w:val="uk-UA"/>
              </w:rPr>
              <w:t xml:space="preserve">, що регулюють суспільні відносини між державою та особами, які вчиняють кримінальні правопорушення </w:t>
            </w:r>
            <w:r w:rsidR="003D10FD" w:rsidRPr="00F743AD">
              <w:rPr>
                <w:sz w:val="28"/>
                <w:szCs w:val="28"/>
                <w:lang w:val="uk-UA"/>
              </w:rPr>
              <w:t>правовим стандартам Європейського Союзу</w:t>
            </w:r>
            <w:r w:rsidR="001927A5" w:rsidRPr="00F743AD">
              <w:rPr>
                <w:sz w:val="28"/>
                <w:szCs w:val="28"/>
                <w:lang w:val="uk-UA"/>
              </w:rPr>
              <w:t>, міжнародним конвенціям</w:t>
            </w:r>
            <w:r w:rsidR="003D10FD" w:rsidRPr="00F743AD">
              <w:rPr>
                <w:sz w:val="28"/>
                <w:szCs w:val="28"/>
                <w:lang w:val="uk-UA"/>
              </w:rPr>
              <w:t xml:space="preserve"> та загальнолюдським цінностям права.</w:t>
            </w:r>
          </w:p>
        </w:tc>
      </w:tr>
      <w:tr w:rsidR="0023435A" w:rsidRPr="00F743AD" w:rsidTr="0067602F">
        <w:tc>
          <w:tcPr>
            <w:tcW w:w="4361" w:type="dxa"/>
          </w:tcPr>
          <w:p w:rsidR="00EE4721" w:rsidRPr="00F743AD" w:rsidRDefault="008538C0" w:rsidP="0067602F">
            <w:pPr>
              <w:jc w:val="both"/>
              <w:rPr>
                <w:b/>
                <w:sz w:val="28"/>
                <w:szCs w:val="28"/>
                <w:lang w:val="uk-UA"/>
              </w:rPr>
            </w:pPr>
            <w:r w:rsidRPr="00F743AD">
              <w:rPr>
                <w:b/>
                <w:sz w:val="28"/>
                <w:szCs w:val="28"/>
                <w:lang w:val="uk-UA"/>
              </w:rPr>
              <w:t>РН</w:t>
            </w:r>
            <w:r w:rsidR="008B753F" w:rsidRPr="00F743AD">
              <w:rPr>
                <w:b/>
                <w:sz w:val="28"/>
                <w:szCs w:val="28"/>
                <w:lang w:val="uk-UA"/>
              </w:rPr>
              <w:t>С</w:t>
            </w:r>
            <w:r w:rsidRPr="00F743AD">
              <w:rPr>
                <w:b/>
                <w:sz w:val="28"/>
                <w:szCs w:val="28"/>
                <w:lang w:val="uk-UA"/>
              </w:rPr>
              <w:t xml:space="preserve">-4. </w:t>
            </w:r>
            <w:r w:rsidR="00EE4721" w:rsidRPr="00F743AD">
              <w:rPr>
                <w:sz w:val="28"/>
                <w:szCs w:val="28"/>
                <w:lang w:val="uk-UA"/>
              </w:rPr>
              <w:t>Застосовувати загальнонаукові та спеціальні методи у наукових розвідках та при апробації результатів досліджень.</w:t>
            </w:r>
          </w:p>
          <w:p w:rsidR="0023435A" w:rsidRPr="00F743AD" w:rsidRDefault="0023435A" w:rsidP="00356BF6">
            <w:pPr>
              <w:jc w:val="both"/>
              <w:rPr>
                <w:b/>
                <w:sz w:val="28"/>
                <w:szCs w:val="28"/>
                <w:lang w:val="uk-UA"/>
              </w:rPr>
            </w:pPr>
          </w:p>
        </w:tc>
        <w:tc>
          <w:tcPr>
            <w:tcW w:w="709" w:type="dxa"/>
          </w:tcPr>
          <w:p w:rsidR="000957E1" w:rsidRPr="00F743AD" w:rsidRDefault="0023435A" w:rsidP="001D47A4">
            <w:pPr>
              <w:jc w:val="center"/>
              <w:rPr>
                <w:sz w:val="28"/>
                <w:szCs w:val="28"/>
                <w:lang w:val="uk-UA"/>
              </w:rPr>
            </w:pPr>
            <w:r w:rsidRPr="00F743AD">
              <w:rPr>
                <w:sz w:val="28"/>
                <w:szCs w:val="28"/>
                <w:lang w:val="uk-UA"/>
              </w:rPr>
              <w:t>№</w:t>
            </w:r>
            <w:r w:rsidR="000957E1" w:rsidRPr="00F743AD">
              <w:rPr>
                <w:sz w:val="28"/>
                <w:szCs w:val="28"/>
                <w:lang w:val="uk-UA"/>
              </w:rPr>
              <w:t xml:space="preserve"> 1</w:t>
            </w:r>
            <w:r w:rsidR="001D47A4" w:rsidRPr="00F743AD">
              <w:rPr>
                <w:sz w:val="28"/>
                <w:szCs w:val="28"/>
                <w:lang w:val="uk-UA"/>
              </w:rPr>
              <w:t>- № 4</w:t>
            </w:r>
          </w:p>
        </w:tc>
        <w:tc>
          <w:tcPr>
            <w:tcW w:w="4677" w:type="dxa"/>
          </w:tcPr>
          <w:p w:rsidR="002431A0" w:rsidRPr="00F743AD" w:rsidRDefault="00045855" w:rsidP="001D47A4">
            <w:pPr>
              <w:jc w:val="both"/>
              <w:rPr>
                <w:sz w:val="28"/>
                <w:szCs w:val="28"/>
                <w:lang w:val="uk-UA"/>
              </w:rPr>
            </w:pPr>
            <w:r w:rsidRPr="00F743AD">
              <w:rPr>
                <w:b/>
                <w:sz w:val="28"/>
                <w:szCs w:val="28"/>
                <w:lang w:val="uk-UA"/>
              </w:rPr>
              <w:t>РНС НД-</w:t>
            </w:r>
            <w:r w:rsidR="001C672D" w:rsidRPr="00F743AD">
              <w:rPr>
                <w:b/>
                <w:sz w:val="28"/>
                <w:szCs w:val="28"/>
                <w:lang w:val="uk-UA"/>
              </w:rPr>
              <w:t>4</w:t>
            </w:r>
            <w:r w:rsidRPr="00F743AD">
              <w:rPr>
                <w:b/>
                <w:sz w:val="28"/>
                <w:szCs w:val="28"/>
                <w:lang w:val="uk-UA"/>
              </w:rPr>
              <w:t xml:space="preserve">. </w:t>
            </w:r>
            <w:r w:rsidR="00BD12CF" w:rsidRPr="00F743AD">
              <w:rPr>
                <w:sz w:val="28"/>
                <w:szCs w:val="28"/>
                <w:lang w:val="uk-UA"/>
              </w:rPr>
              <w:t xml:space="preserve">Застосовувати загальнонаукові та спеціальні методи у наукових </w:t>
            </w:r>
            <w:r w:rsidR="00FA3F2F" w:rsidRPr="00F743AD">
              <w:rPr>
                <w:sz w:val="28"/>
                <w:szCs w:val="28"/>
                <w:lang w:val="uk-UA"/>
              </w:rPr>
              <w:t>дослідженнях проблем кримінально-правово</w:t>
            </w:r>
            <w:r w:rsidR="001D47A4" w:rsidRPr="00F743AD">
              <w:rPr>
                <w:sz w:val="28"/>
                <w:szCs w:val="28"/>
                <w:lang w:val="uk-UA"/>
              </w:rPr>
              <w:t>го регулювання в</w:t>
            </w:r>
            <w:r w:rsidR="00FA3F2F" w:rsidRPr="00F743AD">
              <w:rPr>
                <w:sz w:val="28"/>
                <w:szCs w:val="28"/>
                <w:lang w:val="uk-UA"/>
              </w:rPr>
              <w:t xml:space="preserve"> Україн</w:t>
            </w:r>
            <w:r w:rsidR="001D47A4" w:rsidRPr="00F743AD">
              <w:rPr>
                <w:sz w:val="28"/>
                <w:szCs w:val="28"/>
                <w:lang w:val="uk-UA"/>
              </w:rPr>
              <w:t>і</w:t>
            </w:r>
            <w:r w:rsidR="00FA3F2F" w:rsidRPr="00F743AD">
              <w:rPr>
                <w:sz w:val="28"/>
                <w:szCs w:val="28"/>
                <w:lang w:val="uk-UA"/>
              </w:rPr>
              <w:t>.</w:t>
            </w:r>
          </w:p>
        </w:tc>
      </w:tr>
      <w:tr w:rsidR="0023435A" w:rsidRPr="00F743AD" w:rsidTr="0067602F">
        <w:tc>
          <w:tcPr>
            <w:tcW w:w="4361" w:type="dxa"/>
          </w:tcPr>
          <w:p w:rsidR="0023435A" w:rsidRPr="00F743AD" w:rsidRDefault="008538C0" w:rsidP="001D47A4">
            <w:pPr>
              <w:jc w:val="both"/>
              <w:rPr>
                <w:b/>
                <w:sz w:val="28"/>
                <w:szCs w:val="28"/>
                <w:lang w:val="uk-UA"/>
              </w:rPr>
            </w:pPr>
            <w:r w:rsidRPr="00F743AD">
              <w:rPr>
                <w:b/>
                <w:sz w:val="28"/>
                <w:szCs w:val="28"/>
                <w:lang w:val="uk-UA"/>
              </w:rPr>
              <w:t>РН</w:t>
            </w:r>
            <w:r w:rsidR="008B753F" w:rsidRPr="00F743AD">
              <w:rPr>
                <w:b/>
                <w:sz w:val="28"/>
                <w:szCs w:val="28"/>
                <w:lang w:val="uk-UA"/>
              </w:rPr>
              <w:t>С</w:t>
            </w:r>
            <w:r w:rsidRPr="00F743AD">
              <w:rPr>
                <w:b/>
                <w:sz w:val="28"/>
                <w:szCs w:val="28"/>
                <w:lang w:val="uk-UA"/>
              </w:rPr>
              <w:t xml:space="preserve">-5. </w:t>
            </w:r>
            <w:r w:rsidR="00EE4721" w:rsidRPr="00F743AD">
              <w:rPr>
                <w:sz w:val="28"/>
                <w:szCs w:val="28"/>
                <w:lang w:val="uk-UA"/>
              </w:rPr>
              <w:t>Застосовувати комплексні та міждисциплінарні підходи у фундаментальних та прикладних дослідженнях.</w:t>
            </w:r>
          </w:p>
        </w:tc>
        <w:tc>
          <w:tcPr>
            <w:tcW w:w="709" w:type="dxa"/>
          </w:tcPr>
          <w:p w:rsidR="000957E1" w:rsidRPr="00F743AD" w:rsidRDefault="0023435A" w:rsidP="001D47A4">
            <w:pPr>
              <w:jc w:val="center"/>
              <w:rPr>
                <w:sz w:val="28"/>
                <w:szCs w:val="28"/>
                <w:lang w:val="uk-UA"/>
              </w:rPr>
            </w:pPr>
            <w:r w:rsidRPr="00F743AD">
              <w:rPr>
                <w:sz w:val="28"/>
                <w:szCs w:val="28"/>
                <w:lang w:val="uk-UA"/>
              </w:rPr>
              <w:t>№ 1</w:t>
            </w:r>
            <w:r w:rsidR="001D47A4" w:rsidRPr="00F743AD">
              <w:rPr>
                <w:sz w:val="28"/>
                <w:szCs w:val="28"/>
                <w:lang w:val="uk-UA"/>
              </w:rPr>
              <w:t>- № 4</w:t>
            </w:r>
          </w:p>
        </w:tc>
        <w:tc>
          <w:tcPr>
            <w:tcW w:w="4677" w:type="dxa"/>
          </w:tcPr>
          <w:p w:rsidR="00356BF6" w:rsidRPr="00F743AD" w:rsidRDefault="001B577A" w:rsidP="00356BF6">
            <w:pPr>
              <w:jc w:val="both"/>
              <w:rPr>
                <w:sz w:val="28"/>
                <w:szCs w:val="28"/>
                <w:lang w:val="uk-UA"/>
              </w:rPr>
            </w:pPr>
            <w:r w:rsidRPr="00F743AD">
              <w:rPr>
                <w:b/>
                <w:sz w:val="28"/>
                <w:szCs w:val="28"/>
                <w:lang w:val="uk-UA"/>
              </w:rPr>
              <w:t>РНС НД-</w:t>
            </w:r>
            <w:r w:rsidR="001C672D" w:rsidRPr="00F743AD">
              <w:rPr>
                <w:b/>
                <w:sz w:val="28"/>
                <w:szCs w:val="28"/>
                <w:lang w:val="uk-UA"/>
              </w:rPr>
              <w:t>5</w:t>
            </w:r>
            <w:r w:rsidRPr="00F743AD">
              <w:rPr>
                <w:b/>
                <w:sz w:val="28"/>
                <w:szCs w:val="28"/>
                <w:lang w:val="uk-UA"/>
              </w:rPr>
              <w:t>.</w:t>
            </w:r>
            <w:r w:rsidR="002A4B46" w:rsidRPr="00F743AD">
              <w:rPr>
                <w:b/>
                <w:sz w:val="28"/>
                <w:szCs w:val="28"/>
                <w:lang w:val="uk-UA"/>
              </w:rPr>
              <w:t xml:space="preserve"> </w:t>
            </w:r>
            <w:r w:rsidR="00356BF6" w:rsidRPr="00F743AD">
              <w:rPr>
                <w:sz w:val="28"/>
                <w:szCs w:val="28"/>
                <w:lang w:val="uk-UA"/>
              </w:rPr>
              <w:t xml:space="preserve">Застосовувати комплексні та міждисциплінарні підходи в </w:t>
            </w:r>
            <w:r w:rsidR="007606E2" w:rsidRPr="00F743AD">
              <w:rPr>
                <w:sz w:val="28"/>
                <w:szCs w:val="28"/>
                <w:lang w:val="uk-UA"/>
              </w:rPr>
              <w:t xml:space="preserve">науковому </w:t>
            </w:r>
            <w:r w:rsidR="00356BF6" w:rsidRPr="00F743AD">
              <w:rPr>
                <w:sz w:val="28"/>
                <w:szCs w:val="28"/>
                <w:lang w:val="uk-UA"/>
              </w:rPr>
              <w:t>дослідженні</w:t>
            </w:r>
            <w:r w:rsidR="007606E2" w:rsidRPr="00F743AD">
              <w:rPr>
                <w:sz w:val="28"/>
                <w:szCs w:val="28"/>
                <w:lang w:val="uk-UA"/>
              </w:rPr>
              <w:t xml:space="preserve"> та вирішувати</w:t>
            </w:r>
            <w:r w:rsidR="00356BF6" w:rsidRPr="00F743AD">
              <w:rPr>
                <w:sz w:val="28"/>
                <w:szCs w:val="28"/>
                <w:lang w:val="uk-UA"/>
              </w:rPr>
              <w:t xml:space="preserve"> </w:t>
            </w:r>
            <w:r w:rsidR="007606E2" w:rsidRPr="00F743AD">
              <w:rPr>
                <w:sz w:val="28"/>
                <w:szCs w:val="28"/>
                <w:lang w:val="uk-UA"/>
              </w:rPr>
              <w:t xml:space="preserve">комплексні </w:t>
            </w:r>
            <w:r w:rsidR="00356BF6" w:rsidRPr="00F743AD">
              <w:rPr>
                <w:sz w:val="28"/>
                <w:szCs w:val="28"/>
                <w:lang w:val="uk-UA"/>
              </w:rPr>
              <w:t>проблем</w:t>
            </w:r>
            <w:r w:rsidR="007606E2" w:rsidRPr="00F743AD">
              <w:rPr>
                <w:sz w:val="28"/>
                <w:szCs w:val="28"/>
                <w:lang w:val="uk-UA"/>
              </w:rPr>
              <w:t>и</w:t>
            </w:r>
            <w:r w:rsidR="00356BF6" w:rsidRPr="00F743AD">
              <w:rPr>
                <w:sz w:val="28"/>
                <w:szCs w:val="28"/>
                <w:lang w:val="uk-UA"/>
              </w:rPr>
              <w:t xml:space="preserve"> </w:t>
            </w:r>
            <w:r w:rsidR="001D47A4" w:rsidRPr="00F743AD">
              <w:rPr>
                <w:sz w:val="28"/>
                <w:szCs w:val="28"/>
                <w:lang w:val="uk-UA"/>
              </w:rPr>
              <w:t>проблем кримінально-правового регулювання в</w:t>
            </w:r>
            <w:r w:rsidR="00356BF6" w:rsidRPr="00F743AD">
              <w:rPr>
                <w:sz w:val="28"/>
                <w:szCs w:val="28"/>
                <w:lang w:val="uk-UA"/>
              </w:rPr>
              <w:t xml:space="preserve"> Україн</w:t>
            </w:r>
            <w:r w:rsidR="001D47A4" w:rsidRPr="00F743AD">
              <w:rPr>
                <w:sz w:val="28"/>
                <w:szCs w:val="28"/>
                <w:lang w:val="uk-UA"/>
              </w:rPr>
              <w:t>і</w:t>
            </w:r>
            <w:r w:rsidR="00E157A1" w:rsidRPr="00F743AD">
              <w:rPr>
                <w:sz w:val="28"/>
                <w:szCs w:val="28"/>
                <w:lang w:val="uk-UA"/>
              </w:rPr>
              <w:t xml:space="preserve"> з дотриманням принципу верховенства права.</w:t>
            </w:r>
          </w:p>
          <w:p w:rsidR="00356BF6" w:rsidRPr="00F743AD" w:rsidRDefault="00356BF6" w:rsidP="001D47A4">
            <w:pPr>
              <w:jc w:val="both"/>
              <w:rPr>
                <w:sz w:val="28"/>
                <w:szCs w:val="28"/>
                <w:lang w:val="uk-UA"/>
              </w:rPr>
            </w:pPr>
          </w:p>
        </w:tc>
      </w:tr>
      <w:tr w:rsidR="0023435A" w:rsidRPr="00F743AD" w:rsidTr="0067602F">
        <w:tc>
          <w:tcPr>
            <w:tcW w:w="4361" w:type="dxa"/>
          </w:tcPr>
          <w:p w:rsidR="0023435A" w:rsidRPr="00F743AD" w:rsidRDefault="008538C0" w:rsidP="0067602F">
            <w:pPr>
              <w:jc w:val="both"/>
              <w:rPr>
                <w:b/>
                <w:sz w:val="28"/>
                <w:szCs w:val="28"/>
                <w:lang w:val="uk-UA"/>
              </w:rPr>
            </w:pPr>
            <w:r w:rsidRPr="00F743AD">
              <w:rPr>
                <w:b/>
                <w:sz w:val="28"/>
                <w:szCs w:val="28"/>
                <w:lang w:val="uk-UA"/>
              </w:rPr>
              <w:t>РН</w:t>
            </w:r>
            <w:r w:rsidR="008B753F" w:rsidRPr="00F743AD">
              <w:rPr>
                <w:b/>
                <w:sz w:val="28"/>
                <w:szCs w:val="28"/>
                <w:lang w:val="uk-UA"/>
              </w:rPr>
              <w:t>С</w:t>
            </w:r>
            <w:r w:rsidRPr="00F743AD">
              <w:rPr>
                <w:b/>
                <w:sz w:val="28"/>
                <w:szCs w:val="28"/>
                <w:lang w:val="uk-UA"/>
              </w:rPr>
              <w:t xml:space="preserve">-6. </w:t>
            </w:r>
            <w:r w:rsidR="00EE4721" w:rsidRPr="00F743AD">
              <w:rPr>
                <w:sz w:val="28"/>
                <w:szCs w:val="28"/>
                <w:lang w:val="uk-UA"/>
              </w:rPr>
              <w:t>Використовувати різноманітні джерела правової інформації в науково-дослідній та експертній діяльності (наукові публікації, довідники, бази даних тощо).</w:t>
            </w:r>
          </w:p>
          <w:p w:rsidR="0023435A" w:rsidRPr="00F743AD" w:rsidRDefault="0023435A" w:rsidP="0067602F">
            <w:pPr>
              <w:jc w:val="both"/>
              <w:rPr>
                <w:b/>
                <w:sz w:val="28"/>
                <w:szCs w:val="28"/>
                <w:lang w:val="uk-UA"/>
              </w:rPr>
            </w:pPr>
          </w:p>
          <w:p w:rsidR="0023435A" w:rsidRPr="00F743AD" w:rsidRDefault="0023435A" w:rsidP="0067602F">
            <w:pPr>
              <w:jc w:val="both"/>
              <w:rPr>
                <w:b/>
                <w:sz w:val="28"/>
                <w:szCs w:val="28"/>
                <w:lang w:val="uk-UA"/>
              </w:rPr>
            </w:pPr>
          </w:p>
        </w:tc>
        <w:tc>
          <w:tcPr>
            <w:tcW w:w="709" w:type="dxa"/>
          </w:tcPr>
          <w:p w:rsidR="0023435A" w:rsidRPr="00F743AD" w:rsidRDefault="0023435A" w:rsidP="00B317DB">
            <w:pPr>
              <w:jc w:val="center"/>
              <w:rPr>
                <w:sz w:val="28"/>
                <w:szCs w:val="28"/>
                <w:lang w:val="uk-UA"/>
              </w:rPr>
            </w:pPr>
            <w:r w:rsidRPr="00F743AD">
              <w:rPr>
                <w:sz w:val="28"/>
                <w:szCs w:val="28"/>
                <w:lang w:val="uk-UA"/>
              </w:rPr>
              <w:t xml:space="preserve">№ </w:t>
            </w:r>
            <w:r w:rsidR="000957E1" w:rsidRPr="00F743AD">
              <w:rPr>
                <w:sz w:val="28"/>
                <w:szCs w:val="28"/>
                <w:lang w:val="uk-UA"/>
              </w:rPr>
              <w:t>1</w:t>
            </w:r>
            <w:r w:rsidR="001D47A4" w:rsidRPr="00F743AD">
              <w:rPr>
                <w:sz w:val="28"/>
                <w:szCs w:val="28"/>
                <w:lang w:val="uk-UA"/>
              </w:rPr>
              <w:t>-</w:t>
            </w:r>
          </w:p>
          <w:p w:rsidR="007565AC" w:rsidRPr="00F743AD" w:rsidRDefault="000957E1" w:rsidP="00B317DB">
            <w:pPr>
              <w:jc w:val="center"/>
              <w:rPr>
                <w:sz w:val="28"/>
                <w:szCs w:val="28"/>
                <w:lang w:val="uk-UA"/>
              </w:rPr>
            </w:pPr>
            <w:r w:rsidRPr="00F743AD">
              <w:rPr>
                <w:sz w:val="28"/>
                <w:szCs w:val="28"/>
                <w:lang w:val="uk-UA"/>
              </w:rPr>
              <w:t xml:space="preserve">№ </w:t>
            </w:r>
            <w:r w:rsidR="001D47A4" w:rsidRPr="00F743AD">
              <w:rPr>
                <w:sz w:val="28"/>
                <w:szCs w:val="28"/>
                <w:lang w:val="uk-UA"/>
              </w:rPr>
              <w:t>4</w:t>
            </w:r>
          </w:p>
          <w:p w:rsidR="000957E1" w:rsidRPr="00F743AD" w:rsidRDefault="000957E1" w:rsidP="00B317DB">
            <w:pPr>
              <w:jc w:val="center"/>
              <w:rPr>
                <w:sz w:val="28"/>
                <w:szCs w:val="28"/>
                <w:lang w:val="uk-UA"/>
              </w:rPr>
            </w:pPr>
          </w:p>
          <w:p w:rsidR="000957E1" w:rsidRPr="00F743AD" w:rsidRDefault="000957E1" w:rsidP="00B317DB">
            <w:pPr>
              <w:jc w:val="center"/>
              <w:rPr>
                <w:sz w:val="28"/>
                <w:szCs w:val="28"/>
                <w:lang w:val="uk-UA"/>
              </w:rPr>
            </w:pPr>
          </w:p>
        </w:tc>
        <w:tc>
          <w:tcPr>
            <w:tcW w:w="4677" w:type="dxa"/>
          </w:tcPr>
          <w:p w:rsidR="004D2EF6" w:rsidRPr="00F743AD" w:rsidRDefault="007957A4" w:rsidP="004D2EF6">
            <w:pPr>
              <w:jc w:val="both"/>
              <w:rPr>
                <w:sz w:val="28"/>
                <w:szCs w:val="28"/>
                <w:lang w:val="uk-UA"/>
              </w:rPr>
            </w:pPr>
            <w:r w:rsidRPr="00F743AD">
              <w:rPr>
                <w:b/>
                <w:sz w:val="28"/>
                <w:szCs w:val="28"/>
                <w:lang w:val="uk-UA"/>
              </w:rPr>
              <w:t>РНС НД-</w:t>
            </w:r>
            <w:r w:rsidR="001C672D" w:rsidRPr="00F743AD">
              <w:rPr>
                <w:b/>
                <w:sz w:val="28"/>
                <w:szCs w:val="28"/>
                <w:lang w:val="uk-UA"/>
              </w:rPr>
              <w:t>6</w:t>
            </w:r>
            <w:r w:rsidRPr="00F743AD">
              <w:rPr>
                <w:b/>
                <w:sz w:val="28"/>
                <w:szCs w:val="28"/>
                <w:lang w:val="uk-UA"/>
              </w:rPr>
              <w:t xml:space="preserve">. </w:t>
            </w:r>
            <w:r w:rsidR="00930793" w:rsidRPr="00F743AD">
              <w:rPr>
                <w:sz w:val="28"/>
                <w:szCs w:val="28"/>
                <w:lang w:val="uk-UA"/>
              </w:rPr>
              <w:t xml:space="preserve">Використовувати </w:t>
            </w:r>
            <w:r w:rsidR="00C61E53" w:rsidRPr="00F743AD">
              <w:rPr>
                <w:sz w:val="28"/>
                <w:szCs w:val="28"/>
                <w:lang w:val="uk-UA"/>
              </w:rPr>
              <w:t xml:space="preserve">практику Європейського Суду з прав людини, міжнародні конвенції, практику судів України та інші джерела </w:t>
            </w:r>
            <w:r w:rsidR="00930793" w:rsidRPr="00F743AD">
              <w:rPr>
                <w:sz w:val="28"/>
                <w:szCs w:val="28"/>
                <w:lang w:val="uk-UA"/>
              </w:rPr>
              <w:t>правової інформації в науково</w:t>
            </w:r>
            <w:r w:rsidR="004D2EF6" w:rsidRPr="00F743AD">
              <w:rPr>
                <w:sz w:val="28"/>
                <w:szCs w:val="28"/>
                <w:lang w:val="uk-UA"/>
              </w:rPr>
              <w:t xml:space="preserve">му </w:t>
            </w:r>
            <w:r w:rsidR="00930793" w:rsidRPr="00F743AD">
              <w:rPr>
                <w:sz w:val="28"/>
                <w:szCs w:val="28"/>
                <w:lang w:val="uk-UA"/>
              </w:rPr>
              <w:t>дослід</w:t>
            </w:r>
            <w:r w:rsidR="004D2EF6" w:rsidRPr="00F743AD">
              <w:rPr>
                <w:sz w:val="28"/>
                <w:szCs w:val="28"/>
                <w:lang w:val="uk-UA"/>
              </w:rPr>
              <w:t xml:space="preserve">женні </w:t>
            </w:r>
            <w:r w:rsidR="001D47A4" w:rsidRPr="00F743AD">
              <w:rPr>
                <w:sz w:val="28"/>
                <w:szCs w:val="28"/>
                <w:lang w:val="uk-UA"/>
              </w:rPr>
              <w:t xml:space="preserve">проблем </w:t>
            </w:r>
            <w:proofErr w:type="spellStart"/>
            <w:r w:rsidR="001D47A4" w:rsidRPr="00F743AD">
              <w:rPr>
                <w:sz w:val="28"/>
                <w:szCs w:val="28"/>
                <w:lang w:val="uk-UA"/>
              </w:rPr>
              <w:t>проблем</w:t>
            </w:r>
            <w:proofErr w:type="spellEnd"/>
            <w:r w:rsidR="001D47A4" w:rsidRPr="00F743AD">
              <w:rPr>
                <w:sz w:val="28"/>
                <w:szCs w:val="28"/>
                <w:lang w:val="uk-UA"/>
              </w:rPr>
              <w:t xml:space="preserve"> кримінально-правового регулювання в</w:t>
            </w:r>
            <w:r w:rsidR="004D2EF6" w:rsidRPr="00F743AD">
              <w:rPr>
                <w:sz w:val="28"/>
                <w:szCs w:val="28"/>
                <w:lang w:val="uk-UA"/>
              </w:rPr>
              <w:t xml:space="preserve"> Україн</w:t>
            </w:r>
            <w:r w:rsidR="001D47A4" w:rsidRPr="00F743AD">
              <w:rPr>
                <w:sz w:val="28"/>
                <w:szCs w:val="28"/>
                <w:lang w:val="uk-UA"/>
              </w:rPr>
              <w:t>і</w:t>
            </w:r>
            <w:r w:rsidR="00C61E53" w:rsidRPr="00F743AD">
              <w:rPr>
                <w:sz w:val="28"/>
                <w:szCs w:val="28"/>
                <w:lang w:val="uk-UA"/>
              </w:rPr>
              <w:t xml:space="preserve">. </w:t>
            </w:r>
          </w:p>
          <w:p w:rsidR="004D2EF6" w:rsidRPr="00F743AD" w:rsidRDefault="004D2EF6" w:rsidP="00C61E53">
            <w:pPr>
              <w:jc w:val="both"/>
              <w:rPr>
                <w:sz w:val="28"/>
                <w:szCs w:val="28"/>
                <w:lang w:val="uk-UA"/>
              </w:rPr>
            </w:pPr>
          </w:p>
        </w:tc>
      </w:tr>
      <w:tr w:rsidR="0023435A" w:rsidRPr="00F743AD" w:rsidTr="0067602F">
        <w:tc>
          <w:tcPr>
            <w:tcW w:w="4361" w:type="dxa"/>
          </w:tcPr>
          <w:p w:rsidR="00866D10" w:rsidRPr="00F743AD" w:rsidRDefault="008538C0" w:rsidP="001D47A4">
            <w:pPr>
              <w:jc w:val="both"/>
              <w:rPr>
                <w:sz w:val="28"/>
                <w:szCs w:val="28"/>
                <w:lang w:val="uk-UA"/>
              </w:rPr>
            </w:pPr>
            <w:r w:rsidRPr="00F743AD">
              <w:rPr>
                <w:b/>
                <w:sz w:val="28"/>
                <w:szCs w:val="28"/>
                <w:lang w:val="uk-UA"/>
              </w:rPr>
              <w:t>РН</w:t>
            </w:r>
            <w:r w:rsidR="008B753F" w:rsidRPr="00F743AD">
              <w:rPr>
                <w:b/>
                <w:sz w:val="28"/>
                <w:szCs w:val="28"/>
                <w:lang w:val="uk-UA"/>
              </w:rPr>
              <w:t>С</w:t>
            </w:r>
            <w:r w:rsidRPr="00F743AD">
              <w:rPr>
                <w:b/>
                <w:sz w:val="28"/>
                <w:szCs w:val="28"/>
                <w:lang w:val="uk-UA"/>
              </w:rPr>
              <w:t xml:space="preserve">-7. </w:t>
            </w:r>
            <w:r w:rsidR="00EE4721" w:rsidRPr="00F743AD">
              <w:rPr>
                <w:sz w:val="28"/>
                <w:szCs w:val="28"/>
                <w:lang w:val="uk-UA"/>
              </w:rPr>
              <w:t xml:space="preserve">Формулювати пропозиції щодо забезпечення високого рівня підготовки </w:t>
            </w:r>
            <w:proofErr w:type="spellStart"/>
            <w:r w:rsidR="00EE4721" w:rsidRPr="00F743AD">
              <w:rPr>
                <w:sz w:val="28"/>
                <w:szCs w:val="28"/>
                <w:lang w:val="uk-UA"/>
              </w:rPr>
              <w:t>проєктів</w:t>
            </w:r>
            <w:proofErr w:type="spellEnd"/>
            <w:r w:rsidR="00EE4721" w:rsidRPr="00F743AD">
              <w:rPr>
                <w:sz w:val="28"/>
                <w:szCs w:val="28"/>
                <w:lang w:val="uk-UA"/>
              </w:rPr>
              <w:t xml:space="preserve"> законів, інших нормативно-правових актів та актів застосування права.</w:t>
            </w:r>
          </w:p>
          <w:p w:rsidR="001D47A4" w:rsidRPr="00F743AD" w:rsidRDefault="001D47A4" w:rsidP="001D47A4">
            <w:pPr>
              <w:jc w:val="both"/>
              <w:rPr>
                <w:b/>
                <w:sz w:val="28"/>
                <w:szCs w:val="28"/>
                <w:highlight w:val="yellow"/>
                <w:lang w:val="uk-UA"/>
              </w:rPr>
            </w:pPr>
          </w:p>
        </w:tc>
        <w:tc>
          <w:tcPr>
            <w:tcW w:w="709" w:type="dxa"/>
          </w:tcPr>
          <w:p w:rsidR="0023435A" w:rsidRPr="00F743AD" w:rsidRDefault="0023435A" w:rsidP="00E448D0">
            <w:pPr>
              <w:jc w:val="center"/>
              <w:rPr>
                <w:sz w:val="28"/>
                <w:szCs w:val="28"/>
                <w:lang w:val="uk-UA"/>
              </w:rPr>
            </w:pPr>
            <w:r w:rsidRPr="00F743AD">
              <w:rPr>
                <w:sz w:val="28"/>
                <w:szCs w:val="28"/>
                <w:lang w:val="uk-UA"/>
              </w:rPr>
              <w:t>№</w:t>
            </w:r>
            <w:r w:rsidR="000957E1" w:rsidRPr="00F743AD">
              <w:rPr>
                <w:sz w:val="28"/>
                <w:szCs w:val="28"/>
                <w:lang w:val="uk-UA"/>
              </w:rPr>
              <w:t xml:space="preserve"> 1</w:t>
            </w:r>
            <w:r w:rsidR="001D47A4" w:rsidRPr="00F743AD">
              <w:rPr>
                <w:sz w:val="28"/>
                <w:szCs w:val="28"/>
                <w:lang w:val="uk-UA"/>
              </w:rPr>
              <w:t>-</w:t>
            </w:r>
          </w:p>
          <w:p w:rsidR="000957E1" w:rsidRPr="00F743AD" w:rsidRDefault="000957E1" w:rsidP="00E448D0">
            <w:pPr>
              <w:jc w:val="center"/>
              <w:rPr>
                <w:sz w:val="28"/>
                <w:szCs w:val="28"/>
                <w:lang w:val="uk-UA"/>
              </w:rPr>
            </w:pPr>
            <w:r w:rsidRPr="00F743AD">
              <w:rPr>
                <w:sz w:val="28"/>
                <w:szCs w:val="28"/>
                <w:lang w:val="uk-UA"/>
              </w:rPr>
              <w:t xml:space="preserve">№ </w:t>
            </w:r>
            <w:r w:rsidR="001D47A4" w:rsidRPr="00F743AD">
              <w:rPr>
                <w:sz w:val="28"/>
                <w:szCs w:val="28"/>
                <w:lang w:val="uk-UA"/>
              </w:rPr>
              <w:t>4</w:t>
            </w:r>
          </w:p>
          <w:p w:rsidR="000957E1" w:rsidRPr="00F743AD" w:rsidRDefault="000957E1" w:rsidP="00E448D0">
            <w:pPr>
              <w:jc w:val="center"/>
              <w:rPr>
                <w:sz w:val="28"/>
                <w:szCs w:val="28"/>
                <w:lang w:val="uk-UA"/>
              </w:rPr>
            </w:pPr>
          </w:p>
          <w:p w:rsidR="00245D24" w:rsidRPr="00F743AD" w:rsidRDefault="00245D24" w:rsidP="00E448D0">
            <w:pPr>
              <w:jc w:val="center"/>
              <w:rPr>
                <w:sz w:val="28"/>
                <w:szCs w:val="28"/>
                <w:lang w:val="uk-UA"/>
              </w:rPr>
            </w:pPr>
          </w:p>
          <w:p w:rsidR="000957E1" w:rsidRPr="00F743AD" w:rsidRDefault="000957E1" w:rsidP="00E448D0">
            <w:pPr>
              <w:jc w:val="center"/>
              <w:rPr>
                <w:sz w:val="28"/>
                <w:szCs w:val="28"/>
                <w:highlight w:val="yellow"/>
                <w:lang w:val="uk-UA"/>
              </w:rPr>
            </w:pPr>
          </w:p>
        </w:tc>
        <w:tc>
          <w:tcPr>
            <w:tcW w:w="4677" w:type="dxa"/>
          </w:tcPr>
          <w:p w:rsidR="00245D24" w:rsidRPr="00F743AD" w:rsidRDefault="00E448D0" w:rsidP="001D47A4">
            <w:pPr>
              <w:jc w:val="both"/>
              <w:rPr>
                <w:sz w:val="28"/>
                <w:szCs w:val="28"/>
                <w:lang w:val="uk-UA"/>
              </w:rPr>
            </w:pPr>
            <w:r w:rsidRPr="00F743AD">
              <w:rPr>
                <w:b/>
                <w:sz w:val="28"/>
                <w:szCs w:val="28"/>
                <w:lang w:val="uk-UA"/>
              </w:rPr>
              <w:t>РНС НД-</w:t>
            </w:r>
            <w:r w:rsidR="001D47A4" w:rsidRPr="00F743AD">
              <w:rPr>
                <w:b/>
                <w:sz w:val="28"/>
                <w:szCs w:val="28"/>
                <w:lang w:val="uk-UA"/>
              </w:rPr>
              <w:t>7</w:t>
            </w:r>
            <w:r w:rsidRPr="00F743AD">
              <w:rPr>
                <w:b/>
                <w:sz w:val="28"/>
                <w:szCs w:val="28"/>
                <w:lang w:val="uk-UA"/>
              </w:rPr>
              <w:t>.</w:t>
            </w:r>
            <w:r w:rsidRPr="00F743AD">
              <w:rPr>
                <w:sz w:val="28"/>
                <w:szCs w:val="28"/>
                <w:lang w:val="uk-UA"/>
              </w:rPr>
              <w:t xml:space="preserve"> </w:t>
            </w:r>
            <w:r w:rsidR="003E7682" w:rsidRPr="00F743AD">
              <w:rPr>
                <w:sz w:val="28"/>
                <w:szCs w:val="28"/>
                <w:lang w:val="uk-UA"/>
              </w:rPr>
              <w:t xml:space="preserve">Формулювати пропозиції щодо </w:t>
            </w:r>
            <w:r w:rsidR="00245D24" w:rsidRPr="00F743AD">
              <w:rPr>
                <w:sz w:val="28"/>
                <w:szCs w:val="28"/>
                <w:lang w:val="uk-UA"/>
              </w:rPr>
              <w:t xml:space="preserve">вдосконалення кримінального законодавства та судової практики </w:t>
            </w:r>
            <w:r w:rsidR="001D47A4" w:rsidRPr="00F743AD">
              <w:rPr>
                <w:sz w:val="28"/>
                <w:szCs w:val="28"/>
                <w:lang w:val="uk-UA"/>
              </w:rPr>
              <w:t xml:space="preserve">в </w:t>
            </w:r>
            <w:r w:rsidR="00245D24" w:rsidRPr="00F743AD">
              <w:rPr>
                <w:sz w:val="28"/>
                <w:szCs w:val="28"/>
                <w:lang w:val="uk-UA"/>
              </w:rPr>
              <w:t>Україн</w:t>
            </w:r>
            <w:r w:rsidR="001D47A4" w:rsidRPr="00F743AD">
              <w:rPr>
                <w:sz w:val="28"/>
                <w:szCs w:val="28"/>
                <w:lang w:val="uk-UA"/>
              </w:rPr>
              <w:t>і</w:t>
            </w:r>
            <w:r w:rsidR="00245D24" w:rsidRPr="00F743AD">
              <w:rPr>
                <w:sz w:val="28"/>
                <w:szCs w:val="28"/>
                <w:lang w:val="uk-UA"/>
              </w:rPr>
              <w:t xml:space="preserve">. </w:t>
            </w:r>
          </w:p>
        </w:tc>
      </w:tr>
      <w:tr w:rsidR="00EE4721" w:rsidRPr="00F743AD" w:rsidTr="0067602F">
        <w:tc>
          <w:tcPr>
            <w:tcW w:w="4361" w:type="dxa"/>
          </w:tcPr>
          <w:p w:rsidR="00EE4721" w:rsidRPr="00F743AD" w:rsidRDefault="00EE4721" w:rsidP="00866D10">
            <w:pPr>
              <w:jc w:val="both"/>
              <w:rPr>
                <w:b/>
                <w:sz w:val="28"/>
                <w:szCs w:val="28"/>
                <w:lang w:val="uk-UA"/>
              </w:rPr>
            </w:pPr>
            <w:r w:rsidRPr="00F743AD">
              <w:rPr>
                <w:b/>
                <w:sz w:val="28"/>
                <w:szCs w:val="28"/>
                <w:lang w:val="uk-UA"/>
              </w:rPr>
              <w:t>РНС-</w:t>
            </w:r>
            <w:r w:rsidR="001D47A4" w:rsidRPr="00F743AD">
              <w:rPr>
                <w:b/>
                <w:sz w:val="28"/>
                <w:szCs w:val="28"/>
                <w:lang w:val="uk-UA"/>
              </w:rPr>
              <w:t>8</w:t>
            </w:r>
            <w:r w:rsidRPr="00F743AD">
              <w:rPr>
                <w:b/>
                <w:sz w:val="28"/>
                <w:szCs w:val="28"/>
                <w:lang w:val="uk-UA"/>
              </w:rPr>
              <w:t xml:space="preserve">. </w:t>
            </w:r>
            <w:r w:rsidRPr="00F743AD">
              <w:rPr>
                <w:sz w:val="28"/>
                <w:szCs w:val="28"/>
                <w:lang w:val="uk-UA"/>
              </w:rPr>
              <w:t>Здійснювати презентацію результатів науково-дослідних розробок з використанням сучасних інформаційно-комунікаційних технологій.</w:t>
            </w:r>
          </w:p>
        </w:tc>
        <w:tc>
          <w:tcPr>
            <w:tcW w:w="709" w:type="dxa"/>
          </w:tcPr>
          <w:p w:rsidR="00930793" w:rsidRPr="00F743AD" w:rsidRDefault="00930793" w:rsidP="00930793">
            <w:pPr>
              <w:jc w:val="center"/>
              <w:rPr>
                <w:sz w:val="28"/>
                <w:szCs w:val="28"/>
                <w:lang w:val="uk-UA"/>
              </w:rPr>
            </w:pPr>
            <w:r w:rsidRPr="00F743AD">
              <w:rPr>
                <w:sz w:val="28"/>
                <w:szCs w:val="28"/>
                <w:lang w:val="uk-UA"/>
              </w:rPr>
              <w:t>№ 1</w:t>
            </w:r>
            <w:r w:rsidR="001D47A4" w:rsidRPr="00F743AD">
              <w:rPr>
                <w:sz w:val="28"/>
                <w:szCs w:val="28"/>
                <w:lang w:val="uk-UA"/>
              </w:rPr>
              <w:t>-</w:t>
            </w:r>
          </w:p>
          <w:p w:rsidR="00930793" w:rsidRPr="00F743AD" w:rsidRDefault="00930793" w:rsidP="00930793">
            <w:pPr>
              <w:jc w:val="center"/>
              <w:rPr>
                <w:sz w:val="28"/>
                <w:szCs w:val="28"/>
                <w:lang w:val="uk-UA"/>
              </w:rPr>
            </w:pPr>
            <w:r w:rsidRPr="00F743AD">
              <w:rPr>
                <w:sz w:val="28"/>
                <w:szCs w:val="28"/>
                <w:lang w:val="uk-UA"/>
              </w:rPr>
              <w:t xml:space="preserve">№ </w:t>
            </w:r>
            <w:r w:rsidR="001D47A4" w:rsidRPr="00F743AD">
              <w:rPr>
                <w:sz w:val="28"/>
                <w:szCs w:val="28"/>
                <w:lang w:val="uk-UA"/>
              </w:rPr>
              <w:t>4</w:t>
            </w:r>
          </w:p>
          <w:p w:rsidR="001D47A4" w:rsidRPr="00F743AD" w:rsidRDefault="001D47A4" w:rsidP="00930793">
            <w:pPr>
              <w:jc w:val="center"/>
              <w:rPr>
                <w:sz w:val="28"/>
                <w:szCs w:val="28"/>
                <w:lang w:val="uk-UA"/>
              </w:rPr>
            </w:pPr>
          </w:p>
          <w:p w:rsidR="00930793" w:rsidRPr="00F743AD" w:rsidRDefault="00930793" w:rsidP="00930793">
            <w:pPr>
              <w:jc w:val="center"/>
              <w:rPr>
                <w:sz w:val="28"/>
                <w:szCs w:val="28"/>
                <w:lang w:val="uk-UA"/>
              </w:rPr>
            </w:pPr>
          </w:p>
          <w:p w:rsidR="00930793" w:rsidRPr="00F743AD" w:rsidRDefault="00930793" w:rsidP="00930793">
            <w:pPr>
              <w:jc w:val="center"/>
              <w:rPr>
                <w:sz w:val="28"/>
                <w:szCs w:val="28"/>
                <w:lang w:val="uk-UA"/>
              </w:rPr>
            </w:pPr>
          </w:p>
          <w:p w:rsidR="00EE4721" w:rsidRPr="00F743AD" w:rsidRDefault="00EE4721" w:rsidP="00930793">
            <w:pPr>
              <w:jc w:val="center"/>
              <w:rPr>
                <w:sz w:val="28"/>
                <w:szCs w:val="28"/>
                <w:lang w:val="uk-UA"/>
              </w:rPr>
            </w:pPr>
          </w:p>
        </w:tc>
        <w:tc>
          <w:tcPr>
            <w:tcW w:w="4677" w:type="dxa"/>
          </w:tcPr>
          <w:p w:rsidR="00425146" w:rsidRPr="00F743AD" w:rsidRDefault="003F4F29" w:rsidP="001D47A4">
            <w:pPr>
              <w:jc w:val="both"/>
              <w:rPr>
                <w:b/>
                <w:sz w:val="28"/>
                <w:szCs w:val="28"/>
                <w:lang w:val="uk-UA"/>
              </w:rPr>
            </w:pPr>
            <w:r w:rsidRPr="00F743AD">
              <w:rPr>
                <w:b/>
                <w:sz w:val="28"/>
                <w:szCs w:val="28"/>
                <w:lang w:val="uk-UA"/>
              </w:rPr>
              <w:t>РНС НД-</w:t>
            </w:r>
            <w:r w:rsidR="0076075E" w:rsidRPr="00F743AD">
              <w:rPr>
                <w:b/>
                <w:sz w:val="28"/>
                <w:szCs w:val="28"/>
                <w:lang w:val="uk-UA"/>
              </w:rPr>
              <w:t>8</w:t>
            </w:r>
            <w:r w:rsidRPr="00F743AD">
              <w:rPr>
                <w:b/>
                <w:sz w:val="28"/>
                <w:szCs w:val="28"/>
                <w:lang w:val="uk-UA"/>
              </w:rPr>
              <w:t>.</w:t>
            </w:r>
            <w:r w:rsidRPr="00F743AD">
              <w:rPr>
                <w:sz w:val="28"/>
                <w:szCs w:val="28"/>
                <w:lang w:val="uk-UA"/>
              </w:rPr>
              <w:t xml:space="preserve"> </w:t>
            </w:r>
            <w:r w:rsidR="00425146" w:rsidRPr="00F743AD">
              <w:rPr>
                <w:sz w:val="28"/>
                <w:szCs w:val="28"/>
                <w:lang w:val="uk-UA"/>
              </w:rPr>
              <w:t>Здійснювати презентацію результатів наукових досліджень проблем кримінально-правово</w:t>
            </w:r>
            <w:r w:rsidR="001D47A4" w:rsidRPr="00F743AD">
              <w:rPr>
                <w:sz w:val="28"/>
                <w:szCs w:val="28"/>
                <w:lang w:val="uk-UA"/>
              </w:rPr>
              <w:t>го</w:t>
            </w:r>
            <w:r w:rsidR="00425146" w:rsidRPr="00F743AD">
              <w:rPr>
                <w:sz w:val="28"/>
                <w:szCs w:val="28"/>
                <w:lang w:val="uk-UA"/>
              </w:rPr>
              <w:t xml:space="preserve"> </w:t>
            </w:r>
            <w:r w:rsidR="001D47A4" w:rsidRPr="00F743AD">
              <w:rPr>
                <w:sz w:val="28"/>
                <w:szCs w:val="28"/>
                <w:lang w:val="uk-UA"/>
              </w:rPr>
              <w:t xml:space="preserve">регулювання в </w:t>
            </w:r>
            <w:r w:rsidR="00425146" w:rsidRPr="00F743AD">
              <w:rPr>
                <w:sz w:val="28"/>
                <w:szCs w:val="28"/>
                <w:lang w:val="uk-UA"/>
              </w:rPr>
              <w:t xml:space="preserve"> Україн</w:t>
            </w:r>
            <w:r w:rsidR="001D47A4" w:rsidRPr="00F743AD">
              <w:rPr>
                <w:sz w:val="28"/>
                <w:szCs w:val="28"/>
                <w:lang w:val="uk-UA"/>
              </w:rPr>
              <w:t>і</w:t>
            </w:r>
            <w:r w:rsidR="00425146" w:rsidRPr="00F743AD">
              <w:rPr>
                <w:sz w:val="28"/>
                <w:szCs w:val="28"/>
                <w:lang w:val="uk-UA"/>
              </w:rPr>
              <w:t>.</w:t>
            </w:r>
          </w:p>
        </w:tc>
      </w:tr>
      <w:tr w:rsidR="00EE4721" w:rsidRPr="00F743AD" w:rsidTr="0067602F">
        <w:tc>
          <w:tcPr>
            <w:tcW w:w="4361" w:type="dxa"/>
          </w:tcPr>
          <w:p w:rsidR="00EE4721" w:rsidRPr="00F743AD" w:rsidRDefault="00EE4721" w:rsidP="00866D10">
            <w:pPr>
              <w:jc w:val="both"/>
              <w:rPr>
                <w:b/>
                <w:sz w:val="28"/>
                <w:szCs w:val="28"/>
                <w:lang w:val="uk-UA"/>
              </w:rPr>
            </w:pPr>
            <w:r w:rsidRPr="00F743AD">
              <w:rPr>
                <w:b/>
                <w:sz w:val="28"/>
                <w:szCs w:val="28"/>
                <w:lang w:val="uk-UA"/>
              </w:rPr>
              <w:t>РНС-</w:t>
            </w:r>
            <w:r w:rsidR="001D47A4" w:rsidRPr="00F743AD">
              <w:rPr>
                <w:b/>
                <w:sz w:val="28"/>
                <w:szCs w:val="28"/>
                <w:lang w:val="uk-UA"/>
              </w:rPr>
              <w:t>9</w:t>
            </w:r>
            <w:r w:rsidRPr="00F743AD">
              <w:rPr>
                <w:b/>
                <w:sz w:val="28"/>
                <w:szCs w:val="28"/>
                <w:lang w:val="uk-UA"/>
              </w:rPr>
              <w:t xml:space="preserve">. </w:t>
            </w:r>
            <w:r w:rsidRPr="00F743AD">
              <w:rPr>
                <w:sz w:val="28"/>
                <w:szCs w:val="28"/>
                <w:lang w:val="uk-UA"/>
              </w:rPr>
              <w:t xml:space="preserve">Встановлювати загальні закономірності і тенденції розвитку правових явищ, визначати проблеми </w:t>
            </w:r>
            <w:proofErr w:type="spellStart"/>
            <w:r w:rsidRPr="00F743AD">
              <w:rPr>
                <w:sz w:val="28"/>
                <w:szCs w:val="28"/>
                <w:lang w:val="uk-UA"/>
              </w:rPr>
              <w:t>нормотворення</w:t>
            </w:r>
            <w:proofErr w:type="spellEnd"/>
            <w:r w:rsidRPr="00F743AD">
              <w:rPr>
                <w:sz w:val="28"/>
                <w:szCs w:val="28"/>
                <w:lang w:val="uk-UA"/>
              </w:rPr>
              <w:t xml:space="preserve"> та правозастосування, надавати науково-обґрунтовані пропозиції щодо удосконалення національної правової системи.</w:t>
            </w:r>
          </w:p>
        </w:tc>
        <w:tc>
          <w:tcPr>
            <w:tcW w:w="709" w:type="dxa"/>
          </w:tcPr>
          <w:p w:rsidR="00930793" w:rsidRPr="00F743AD" w:rsidRDefault="00930793" w:rsidP="00930793">
            <w:pPr>
              <w:jc w:val="center"/>
              <w:rPr>
                <w:sz w:val="28"/>
                <w:szCs w:val="28"/>
                <w:lang w:val="uk-UA"/>
              </w:rPr>
            </w:pPr>
            <w:r w:rsidRPr="00F743AD">
              <w:rPr>
                <w:sz w:val="28"/>
                <w:szCs w:val="28"/>
                <w:lang w:val="uk-UA"/>
              </w:rPr>
              <w:t>№ 1</w:t>
            </w:r>
            <w:r w:rsidR="001D47A4" w:rsidRPr="00F743AD">
              <w:rPr>
                <w:sz w:val="28"/>
                <w:szCs w:val="28"/>
                <w:lang w:val="uk-UA"/>
              </w:rPr>
              <w:t>-</w:t>
            </w:r>
          </w:p>
          <w:p w:rsidR="00930793" w:rsidRPr="00F743AD" w:rsidRDefault="00930793" w:rsidP="00930793">
            <w:pPr>
              <w:jc w:val="center"/>
              <w:rPr>
                <w:sz w:val="28"/>
                <w:szCs w:val="28"/>
                <w:lang w:val="uk-UA"/>
              </w:rPr>
            </w:pPr>
            <w:r w:rsidRPr="00F743AD">
              <w:rPr>
                <w:sz w:val="28"/>
                <w:szCs w:val="28"/>
                <w:lang w:val="uk-UA"/>
              </w:rPr>
              <w:t xml:space="preserve">№ </w:t>
            </w:r>
            <w:r w:rsidR="001D47A4" w:rsidRPr="00F743AD">
              <w:rPr>
                <w:sz w:val="28"/>
                <w:szCs w:val="28"/>
                <w:lang w:val="uk-UA"/>
              </w:rPr>
              <w:t>4</w:t>
            </w:r>
          </w:p>
          <w:p w:rsidR="00930793" w:rsidRPr="00F743AD" w:rsidRDefault="00930793" w:rsidP="00930793">
            <w:pPr>
              <w:jc w:val="center"/>
              <w:rPr>
                <w:sz w:val="28"/>
                <w:szCs w:val="28"/>
                <w:lang w:val="uk-UA"/>
              </w:rPr>
            </w:pPr>
          </w:p>
          <w:p w:rsidR="00930793" w:rsidRPr="00F743AD" w:rsidRDefault="00930793" w:rsidP="00930793">
            <w:pPr>
              <w:jc w:val="center"/>
              <w:rPr>
                <w:sz w:val="28"/>
                <w:szCs w:val="28"/>
                <w:lang w:val="uk-UA"/>
              </w:rPr>
            </w:pPr>
          </w:p>
          <w:p w:rsidR="00930793" w:rsidRPr="00F743AD" w:rsidRDefault="00930793" w:rsidP="00930793">
            <w:pPr>
              <w:jc w:val="center"/>
              <w:rPr>
                <w:sz w:val="28"/>
                <w:szCs w:val="28"/>
                <w:lang w:val="uk-UA"/>
              </w:rPr>
            </w:pPr>
          </w:p>
          <w:p w:rsidR="00930793" w:rsidRPr="00F743AD" w:rsidRDefault="00930793" w:rsidP="00930793">
            <w:pPr>
              <w:jc w:val="center"/>
              <w:rPr>
                <w:sz w:val="28"/>
                <w:szCs w:val="28"/>
                <w:lang w:val="uk-UA"/>
              </w:rPr>
            </w:pPr>
          </w:p>
          <w:p w:rsidR="00930793" w:rsidRPr="00F743AD" w:rsidRDefault="00930793" w:rsidP="00930793">
            <w:pPr>
              <w:jc w:val="center"/>
              <w:rPr>
                <w:sz w:val="28"/>
                <w:szCs w:val="28"/>
                <w:lang w:val="uk-UA"/>
              </w:rPr>
            </w:pPr>
          </w:p>
          <w:p w:rsidR="00EE4721" w:rsidRPr="00F743AD" w:rsidRDefault="00EE4721" w:rsidP="00930793">
            <w:pPr>
              <w:jc w:val="center"/>
              <w:rPr>
                <w:sz w:val="28"/>
                <w:szCs w:val="28"/>
                <w:lang w:val="uk-UA"/>
              </w:rPr>
            </w:pPr>
          </w:p>
        </w:tc>
        <w:tc>
          <w:tcPr>
            <w:tcW w:w="4677" w:type="dxa"/>
          </w:tcPr>
          <w:p w:rsidR="00DF6482" w:rsidRPr="00F743AD" w:rsidRDefault="003F4F29" w:rsidP="003F4F29">
            <w:pPr>
              <w:jc w:val="both"/>
              <w:rPr>
                <w:sz w:val="28"/>
                <w:szCs w:val="28"/>
                <w:lang w:val="uk-UA"/>
              </w:rPr>
            </w:pPr>
            <w:r w:rsidRPr="00F743AD">
              <w:rPr>
                <w:b/>
                <w:sz w:val="28"/>
                <w:szCs w:val="28"/>
                <w:lang w:val="uk-UA"/>
              </w:rPr>
              <w:t>РНС НД-</w:t>
            </w:r>
            <w:r w:rsidR="0076075E" w:rsidRPr="00F743AD">
              <w:rPr>
                <w:b/>
                <w:sz w:val="28"/>
                <w:szCs w:val="28"/>
                <w:lang w:val="uk-UA"/>
              </w:rPr>
              <w:t>9</w:t>
            </w:r>
            <w:r w:rsidRPr="00F743AD">
              <w:rPr>
                <w:b/>
                <w:sz w:val="28"/>
                <w:szCs w:val="28"/>
                <w:lang w:val="uk-UA"/>
              </w:rPr>
              <w:t>.</w:t>
            </w:r>
            <w:r w:rsidRPr="00F743AD">
              <w:rPr>
                <w:sz w:val="28"/>
                <w:szCs w:val="28"/>
                <w:lang w:val="uk-UA"/>
              </w:rPr>
              <w:t xml:space="preserve"> </w:t>
            </w:r>
            <w:r w:rsidR="00455DA8" w:rsidRPr="00F743AD">
              <w:rPr>
                <w:sz w:val="28"/>
                <w:szCs w:val="28"/>
                <w:lang w:val="uk-UA"/>
              </w:rPr>
              <w:t xml:space="preserve">Встановлювати загальні закономірності і тенденції розвитку </w:t>
            </w:r>
            <w:r w:rsidR="001D47A4" w:rsidRPr="00F743AD">
              <w:rPr>
                <w:sz w:val="28"/>
                <w:szCs w:val="28"/>
                <w:lang w:val="uk-UA"/>
              </w:rPr>
              <w:t xml:space="preserve">проблем кримінально-правового регулювання в </w:t>
            </w:r>
            <w:r w:rsidR="00DF6482" w:rsidRPr="00F743AD">
              <w:rPr>
                <w:sz w:val="28"/>
                <w:szCs w:val="28"/>
                <w:lang w:val="uk-UA"/>
              </w:rPr>
              <w:t>Україн</w:t>
            </w:r>
            <w:r w:rsidR="001D47A4" w:rsidRPr="00F743AD">
              <w:rPr>
                <w:sz w:val="28"/>
                <w:szCs w:val="28"/>
                <w:lang w:val="uk-UA"/>
              </w:rPr>
              <w:t>і</w:t>
            </w:r>
            <w:r w:rsidR="00DF6482" w:rsidRPr="00F743AD">
              <w:rPr>
                <w:sz w:val="28"/>
                <w:szCs w:val="28"/>
                <w:lang w:val="uk-UA"/>
              </w:rPr>
              <w:t xml:space="preserve">, </w:t>
            </w:r>
            <w:r w:rsidR="00455DA8" w:rsidRPr="00F743AD">
              <w:rPr>
                <w:sz w:val="28"/>
                <w:szCs w:val="28"/>
                <w:lang w:val="uk-UA"/>
              </w:rPr>
              <w:t xml:space="preserve">визначати </w:t>
            </w:r>
            <w:r w:rsidR="001D47A4" w:rsidRPr="00F743AD">
              <w:rPr>
                <w:sz w:val="28"/>
                <w:szCs w:val="28"/>
                <w:lang w:val="uk-UA"/>
              </w:rPr>
              <w:t>його</w:t>
            </w:r>
            <w:r w:rsidR="00DF6482" w:rsidRPr="00F743AD">
              <w:rPr>
                <w:sz w:val="28"/>
                <w:szCs w:val="28"/>
                <w:lang w:val="uk-UA"/>
              </w:rPr>
              <w:t xml:space="preserve"> законотворчу і правозастосовну проблематику.</w:t>
            </w:r>
          </w:p>
          <w:p w:rsidR="00DF6482" w:rsidRPr="00F743AD" w:rsidRDefault="00DF6482" w:rsidP="003F4F29">
            <w:pPr>
              <w:jc w:val="both"/>
              <w:rPr>
                <w:sz w:val="28"/>
                <w:szCs w:val="28"/>
                <w:lang w:val="uk-UA"/>
              </w:rPr>
            </w:pPr>
          </w:p>
          <w:p w:rsidR="00EE4721" w:rsidRPr="00F743AD" w:rsidRDefault="00EE4721" w:rsidP="001D47A4">
            <w:pPr>
              <w:jc w:val="both"/>
              <w:rPr>
                <w:b/>
                <w:sz w:val="28"/>
                <w:szCs w:val="28"/>
                <w:lang w:val="uk-UA"/>
              </w:rPr>
            </w:pPr>
          </w:p>
        </w:tc>
      </w:tr>
      <w:tr w:rsidR="00EE4721" w:rsidRPr="00F743AD" w:rsidTr="0067602F">
        <w:tc>
          <w:tcPr>
            <w:tcW w:w="4361" w:type="dxa"/>
          </w:tcPr>
          <w:p w:rsidR="00EE4721" w:rsidRPr="00F743AD" w:rsidRDefault="00EE4721" w:rsidP="00866D10">
            <w:pPr>
              <w:jc w:val="both"/>
              <w:rPr>
                <w:b/>
                <w:sz w:val="28"/>
                <w:szCs w:val="28"/>
                <w:lang w:val="uk-UA"/>
              </w:rPr>
            </w:pPr>
            <w:r w:rsidRPr="00F743AD">
              <w:rPr>
                <w:b/>
                <w:sz w:val="28"/>
                <w:szCs w:val="28"/>
                <w:lang w:val="uk-UA"/>
              </w:rPr>
              <w:t>РНС-1</w:t>
            </w:r>
            <w:r w:rsidR="001D47A4" w:rsidRPr="00F743AD">
              <w:rPr>
                <w:b/>
                <w:sz w:val="28"/>
                <w:szCs w:val="28"/>
                <w:lang w:val="uk-UA"/>
              </w:rPr>
              <w:t>0</w:t>
            </w:r>
            <w:r w:rsidRPr="00F743AD">
              <w:rPr>
                <w:b/>
                <w:sz w:val="28"/>
                <w:szCs w:val="28"/>
                <w:lang w:val="uk-UA"/>
              </w:rPr>
              <w:t xml:space="preserve">. </w:t>
            </w:r>
            <w:r w:rsidRPr="00F743AD">
              <w:rPr>
                <w:sz w:val="28"/>
                <w:szCs w:val="28"/>
                <w:lang w:val="uk-UA"/>
              </w:rPr>
              <w:t>Здійснювати доктринальне тлумачення нормативно-правових актів та інших джерел права в національній правовій системі.</w:t>
            </w:r>
          </w:p>
        </w:tc>
        <w:tc>
          <w:tcPr>
            <w:tcW w:w="709" w:type="dxa"/>
          </w:tcPr>
          <w:p w:rsidR="00930793" w:rsidRPr="00F743AD" w:rsidRDefault="00930793" w:rsidP="00930793">
            <w:pPr>
              <w:jc w:val="center"/>
              <w:rPr>
                <w:sz w:val="28"/>
                <w:szCs w:val="28"/>
                <w:lang w:val="uk-UA"/>
              </w:rPr>
            </w:pPr>
            <w:r w:rsidRPr="00F743AD">
              <w:rPr>
                <w:sz w:val="28"/>
                <w:szCs w:val="28"/>
                <w:lang w:val="uk-UA"/>
              </w:rPr>
              <w:t>№ 1</w:t>
            </w:r>
            <w:r w:rsidR="001D47A4" w:rsidRPr="00F743AD">
              <w:rPr>
                <w:sz w:val="28"/>
                <w:szCs w:val="28"/>
                <w:lang w:val="uk-UA"/>
              </w:rPr>
              <w:t>-</w:t>
            </w:r>
          </w:p>
          <w:p w:rsidR="00410FF5" w:rsidRPr="00F743AD" w:rsidRDefault="00930793" w:rsidP="00930793">
            <w:pPr>
              <w:jc w:val="center"/>
              <w:rPr>
                <w:sz w:val="28"/>
                <w:szCs w:val="28"/>
                <w:lang w:val="uk-UA"/>
              </w:rPr>
            </w:pPr>
            <w:r w:rsidRPr="00F743AD">
              <w:rPr>
                <w:sz w:val="28"/>
                <w:szCs w:val="28"/>
                <w:lang w:val="uk-UA"/>
              </w:rPr>
              <w:t xml:space="preserve">№ </w:t>
            </w:r>
            <w:r w:rsidR="001D47A4" w:rsidRPr="00F743AD">
              <w:rPr>
                <w:sz w:val="28"/>
                <w:szCs w:val="28"/>
                <w:lang w:val="uk-UA"/>
              </w:rPr>
              <w:t>4</w:t>
            </w:r>
          </w:p>
          <w:p w:rsidR="001D47A4" w:rsidRPr="00F743AD" w:rsidRDefault="001D47A4" w:rsidP="00930793">
            <w:pPr>
              <w:jc w:val="center"/>
              <w:rPr>
                <w:sz w:val="28"/>
                <w:szCs w:val="28"/>
                <w:lang w:val="uk-UA"/>
              </w:rPr>
            </w:pPr>
          </w:p>
          <w:p w:rsidR="00410FF5" w:rsidRPr="00F743AD" w:rsidRDefault="00410FF5" w:rsidP="00930793">
            <w:pPr>
              <w:jc w:val="center"/>
              <w:rPr>
                <w:sz w:val="28"/>
                <w:szCs w:val="28"/>
                <w:lang w:val="uk-UA"/>
              </w:rPr>
            </w:pPr>
          </w:p>
          <w:p w:rsidR="00930793" w:rsidRPr="00F743AD" w:rsidRDefault="00930793" w:rsidP="00930793">
            <w:pPr>
              <w:jc w:val="center"/>
              <w:rPr>
                <w:sz w:val="28"/>
                <w:szCs w:val="28"/>
                <w:lang w:val="uk-UA"/>
              </w:rPr>
            </w:pPr>
          </w:p>
          <w:p w:rsidR="00EE4721" w:rsidRPr="00F743AD" w:rsidRDefault="00EE4721" w:rsidP="00930793">
            <w:pPr>
              <w:jc w:val="center"/>
              <w:rPr>
                <w:sz w:val="28"/>
                <w:szCs w:val="28"/>
                <w:lang w:val="uk-UA"/>
              </w:rPr>
            </w:pPr>
          </w:p>
        </w:tc>
        <w:tc>
          <w:tcPr>
            <w:tcW w:w="4677" w:type="dxa"/>
          </w:tcPr>
          <w:p w:rsidR="00EE4721" w:rsidRPr="00F743AD" w:rsidRDefault="003F4F29" w:rsidP="001D47A4">
            <w:pPr>
              <w:jc w:val="both"/>
              <w:rPr>
                <w:b/>
                <w:sz w:val="28"/>
                <w:szCs w:val="28"/>
                <w:lang w:val="uk-UA"/>
              </w:rPr>
            </w:pPr>
            <w:r w:rsidRPr="00F743AD">
              <w:rPr>
                <w:b/>
                <w:sz w:val="28"/>
                <w:szCs w:val="28"/>
                <w:lang w:val="uk-UA"/>
              </w:rPr>
              <w:t>РНС НД-1.1</w:t>
            </w:r>
            <w:r w:rsidR="0076075E" w:rsidRPr="00F743AD">
              <w:rPr>
                <w:b/>
                <w:sz w:val="28"/>
                <w:szCs w:val="28"/>
                <w:lang w:val="uk-UA"/>
              </w:rPr>
              <w:t>0</w:t>
            </w:r>
            <w:r w:rsidRPr="00F743AD">
              <w:rPr>
                <w:b/>
                <w:sz w:val="28"/>
                <w:szCs w:val="28"/>
                <w:lang w:val="uk-UA"/>
              </w:rPr>
              <w:t>.</w:t>
            </w:r>
            <w:r w:rsidRPr="00F743AD">
              <w:rPr>
                <w:sz w:val="28"/>
                <w:szCs w:val="28"/>
                <w:lang w:val="uk-UA"/>
              </w:rPr>
              <w:t xml:space="preserve"> </w:t>
            </w:r>
            <w:r w:rsidR="00410FF5" w:rsidRPr="00F743AD">
              <w:rPr>
                <w:sz w:val="28"/>
                <w:szCs w:val="28"/>
                <w:lang w:val="uk-UA"/>
              </w:rPr>
              <w:t>Здійснювати доктринальне тлумачення кримінально-правових норм</w:t>
            </w:r>
            <w:r w:rsidR="001D47A4" w:rsidRPr="00F743AD">
              <w:rPr>
                <w:sz w:val="28"/>
                <w:szCs w:val="28"/>
                <w:lang w:val="uk-UA"/>
              </w:rPr>
              <w:t>, що регулюють суспільні відносини між державою та особами, які вчиняють кримінальні правопорушення</w:t>
            </w:r>
            <w:r w:rsidR="00410FF5" w:rsidRPr="00F743AD">
              <w:rPr>
                <w:sz w:val="28"/>
                <w:szCs w:val="28"/>
                <w:lang w:val="uk-UA"/>
              </w:rPr>
              <w:t xml:space="preserve">. </w:t>
            </w:r>
          </w:p>
        </w:tc>
      </w:tr>
    </w:tbl>
    <w:p w:rsidR="00585A7C" w:rsidRPr="00F743AD" w:rsidRDefault="00585A7C">
      <w:pPr>
        <w:rPr>
          <w:sz w:val="28"/>
          <w:szCs w:val="28"/>
          <w:lang w:val="uk-UA"/>
        </w:rPr>
      </w:pPr>
    </w:p>
    <w:p w:rsidR="0048321C" w:rsidRPr="00F743AD" w:rsidRDefault="0048321C" w:rsidP="0048321C">
      <w:pPr>
        <w:pStyle w:val="1"/>
        <w:tabs>
          <w:tab w:val="left" w:pos="1050"/>
          <w:tab w:val="right" w:pos="9637"/>
        </w:tabs>
        <w:rPr>
          <w:rFonts w:ascii="Times New Roman" w:hAnsi="Times New Roman" w:cs="Times New Roman"/>
          <w:i/>
          <w:sz w:val="28"/>
          <w:szCs w:val="28"/>
        </w:rPr>
      </w:pPr>
      <w:r w:rsidRPr="00F743AD">
        <w:rPr>
          <w:rFonts w:ascii="Times New Roman" w:hAnsi="Times New Roman" w:cs="Times New Roman"/>
          <w:i/>
          <w:sz w:val="28"/>
          <w:szCs w:val="28"/>
        </w:rPr>
        <w:tab/>
      </w:r>
      <w:r w:rsidRPr="00F743AD">
        <w:rPr>
          <w:rFonts w:ascii="Times New Roman" w:hAnsi="Times New Roman" w:cs="Times New Roman"/>
          <w:i/>
          <w:sz w:val="28"/>
          <w:szCs w:val="28"/>
        </w:rPr>
        <w:tab/>
      </w:r>
    </w:p>
    <w:p w:rsidR="0048321C" w:rsidRPr="00F743AD" w:rsidRDefault="0048321C" w:rsidP="0048321C">
      <w:pPr>
        <w:pStyle w:val="1"/>
        <w:tabs>
          <w:tab w:val="left" w:pos="1050"/>
          <w:tab w:val="right" w:pos="9637"/>
        </w:tabs>
        <w:rPr>
          <w:rFonts w:ascii="Times New Roman" w:hAnsi="Times New Roman" w:cs="Times New Roman"/>
          <w:i/>
          <w:sz w:val="28"/>
          <w:szCs w:val="28"/>
        </w:rPr>
      </w:pPr>
    </w:p>
    <w:p w:rsidR="00F5158C" w:rsidRPr="00F743AD" w:rsidRDefault="00F5158C" w:rsidP="0048321C">
      <w:pPr>
        <w:pStyle w:val="1"/>
        <w:tabs>
          <w:tab w:val="left" w:pos="1050"/>
          <w:tab w:val="right" w:pos="9637"/>
        </w:tabs>
        <w:ind w:left="7788"/>
        <w:rPr>
          <w:rFonts w:ascii="Times New Roman" w:hAnsi="Times New Roman" w:cs="Times New Roman"/>
          <w:i/>
          <w:sz w:val="28"/>
          <w:szCs w:val="28"/>
        </w:rPr>
      </w:pPr>
      <w:r w:rsidRPr="00F743AD">
        <w:rPr>
          <w:rFonts w:ascii="Times New Roman" w:hAnsi="Times New Roman" w:cs="Times New Roman"/>
          <w:i/>
          <w:sz w:val="28"/>
          <w:szCs w:val="28"/>
        </w:rPr>
        <w:t>Додаток 3</w:t>
      </w:r>
    </w:p>
    <w:p w:rsidR="00E32EF0" w:rsidRPr="00F743AD" w:rsidRDefault="00E32EF0" w:rsidP="00E32EF0">
      <w:pPr>
        <w:pStyle w:val="1"/>
        <w:jc w:val="center"/>
        <w:rPr>
          <w:rFonts w:ascii="Times New Roman" w:hAnsi="Times New Roman" w:cs="Times New Roman"/>
          <w:sz w:val="28"/>
          <w:szCs w:val="28"/>
        </w:rPr>
      </w:pPr>
      <w:r w:rsidRPr="00F743AD">
        <w:rPr>
          <w:rFonts w:ascii="Times New Roman" w:hAnsi="Times New Roman" w:cs="Times New Roman"/>
          <w:sz w:val="28"/>
          <w:szCs w:val="28"/>
        </w:rPr>
        <w:t xml:space="preserve">Матриця </w:t>
      </w:r>
      <w:proofErr w:type="spellStart"/>
      <w:r w:rsidRPr="00F743AD">
        <w:rPr>
          <w:rFonts w:ascii="Times New Roman" w:hAnsi="Times New Roman" w:cs="Times New Roman"/>
          <w:sz w:val="28"/>
          <w:szCs w:val="28"/>
        </w:rPr>
        <w:t>зв’язків</w:t>
      </w:r>
      <w:proofErr w:type="spellEnd"/>
      <w:r w:rsidRPr="00F743AD">
        <w:rPr>
          <w:rFonts w:ascii="Times New Roman" w:hAnsi="Times New Roman" w:cs="Times New Roman"/>
          <w:sz w:val="28"/>
          <w:szCs w:val="28"/>
        </w:rPr>
        <w:t xml:space="preserve">  між модулями  навчальної дисципліни (1, 2, 3, 4), результатами навчання (РНС НД) та предметними  </w:t>
      </w:r>
      <w:proofErr w:type="spellStart"/>
      <w:r w:rsidRPr="00F743AD">
        <w:rPr>
          <w:rFonts w:ascii="Times New Roman" w:hAnsi="Times New Roman" w:cs="Times New Roman"/>
          <w:sz w:val="28"/>
          <w:szCs w:val="28"/>
        </w:rPr>
        <w:t>компетентностями</w:t>
      </w:r>
      <w:proofErr w:type="spellEnd"/>
      <w:r w:rsidRPr="00F743AD">
        <w:rPr>
          <w:rFonts w:ascii="Times New Roman" w:hAnsi="Times New Roman" w:cs="Times New Roman"/>
          <w:sz w:val="28"/>
          <w:szCs w:val="28"/>
        </w:rPr>
        <w:t xml:space="preserve"> (ПК) у програмі навчальної дисципліни</w:t>
      </w:r>
    </w:p>
    <w:p w:rsidR="00E32EF0" w:rsidRPr="00F743AD" w:rsidRDefault="00E32EF0" w:rsidP="00F5158C">
      <w:pPr>
        <w:jc w:val="right"/>
        <w:rPr>
          <w:b/>
          <w:sz w:val="28"/>
          <w:szCs w:val="28"/>
          <w:lang w:val="uk-UA"/>
        </w:rPr>
      </w:pPr>
    </w:p>
    <w:tbl>
      <w:tblPr>
        <w:tblStyle w:val="afa"/>
        <w:tblW w:w="0" w:type="auto"/>
        <w:tblLook w:val="04A0" w:firstRow="1" w:lastRow="0" w:firstColumn="1" w:lastColumn="0" w:noHBand="0" w:noVBand="1"/>
      </w:tblPr>
      <w:tblGrid>
        <w:gridCol w:w="1134"/>
        <w:gridCol w:w="819"/>
        <w:gridCol w:w="851"/>
        <w:gridCol w:w="852"/>
        <w:gridCol w:w="853"/>
        <w:gridCol w:w="853"/>
        <w:gridCol w:w="853"/>
        <w:gridCol w:w="853"/>
        <w:gridCol w:w="853"/>
        <w:gridCol w:w="853"/>
        <w:gridCol w:w="853"/>
      </w:tblGrid>
      <w:tr w:rsidR="00E32EF0" w:rsidRPr="00F743AD" w:rsidTr="00EA2C58">
        <w:tc>
          <w:tcPr>
            <w:tcW w:w="959" w:type="dxa"/>
          </w:tcPr>
          <w:p w:rsidR="00816D94" w:rsidRPr="00F743AD" w:rsidRDefault="00816D94" w:rsidP="00F5158C">
            <w:pPr>
              <w:jc w:val="right"/>
              <w:rPr>
                <w:b/>
                <w:sz w:val="28"/>
                <w:szCs w:val="28"/>
                <w:lang w:val="uk-UA"/>
              </w:rPr>
            </w:pPr>
          </w:p>
          <w:p w:rsidR="00816D94" w:rsidRPr="00F743AD" w:rsidRDefault="00816D94" w:rsidP="00F5158C">
            <w:pPr>
              <w:jc w:val="right"/>
              <w:rPr>
                <w:b/>
                <w:sz w:val="28"/>
                <w:szCs w:val="28"/>
                <w:lang w:val="uk-UA"/>
              </w:rPr>
            </w:pPr>
          </w:p>
          <w:p w:rsidR="00816D94" w:rsidRPr="00F743AD" w:rsidRDefault="00816D94" w:rsidP="00F5158C">
            <w:pPr>
              <w:jc w:val="right"/>
              <w:rPr>
                <w:b/>
                <w:sz w:val="28"/>
                <w:szCs w:val="28"/>
                <w:lang w:val="uk-UA"/>
              </w:rPr>
            </w:pPr>
          </w:p>
          <w:p w:rsidR="00E12FD5" w:rsidRPr="00F743AD" w:rsidRDefault="00E12FD5" w:rsidP="00816D94">
            <w:pPr>
              <w:jc w:val="center"/>
              <w:rPr>
                <w:b/>
                <w:sz w:val="28"/>
                <w:szCs w:val="28"/>
                <w:lang w:val="uk-UA"/>
              </w:rPr>
            </w:pPr>
          </w:p>
          <w:p w:rsidR="00E12FD5" w:rsidRPr="00F743AD" w:rsidRDefault="00E12FD5" w:rsidP="00816D94">
            <w:pPr>
              <w:jc w:val="center"/>
              <w:rPr>
                <w:b/>
                <w:sz w:val="28"/>
                <w:szCs w:val="28"/>
                <w:lang w:val="uk-UA"/>
              </w:rPr>
            </w:pPr>
            <w:r w:rsidRPr="00F743AD">
              <w:rPr>
                <w:b/>
                <w:sz w:val="28"/>
                <w:szCs w:val="28"/>
                <w:lang w:val="uk-UA"/>
              </w:rPr>
              <w:t>модуль</w:t>
            </w:r>
          </w:p>
          <w:p w:rsidR="00E12FD5" w:rsidRPr="00F743AD" w:rsidRDefault="00E12FD5" w:rsidP="00816D94">
            <w:pPr>
              <w:jc w:val="center"/>
              <w:rPr>
                <w:b/>
                <w:sz w:val="28"/>
                <w:szCs w:val="28"/>
                <w:lang w:val="uk-UA"/>
              </w:rPr>
            </w:pPr>
          </w:p>
          <w:p w:rsidR="00E12FD5" w:rsidRPr="00F743AD" w:rsidRDefault="00E12FD5" w:rsidP="00816D94">
            <w:pPr>
              <w:jc w:val="center"/>
              <w:rPr>
                <w:b/>
                <w:sz w:val="28"/>
                <w:szCs w:val="28"/>
                <w:lang w:val="uk-UA"/>
              </w:rPr>
            </w:pPr>
          </w:p>
          <w:p w:rsidR="00E12FD5" w:rsidRPr="00F743AD" w:rsidRDefault="00E12FD5" w:rsidP="00816D94">
            <w:pPr>
              <w:jc w:val="center"/>
              <w:rPr>
                <w:b/>
                <w:sz w:val="28"/>
                <w:szCs w:val="28"/>
                <w:lang w:val="uk-UA"/>
              </w:rPr>
            </w:pPr>
          </w:p>
          <w:p w:rsidR="00816D94" w:rsidRPr="00F743AD" w:rsidRDefault="00816D94" w:rsidP="00E12FD5">
            <w:pPr>
              <w:jc w:val="center"/>
              <w:rPr>
                <w:b/>
                <w:sz w:val="28"/>
                <w:szCs w:val="28"/>
                <w:lang w:val="uk-UA"/>
              </w:rPr>
            </w:pPr>
            <w:r w:rsidRPr="00F743AD">
              <w:rPr>
                <w:b/>
                <w:sz w:val="28"/>
                <w:szCs w:val="28"/>
                <w:lang w:val="uk-UA"/>
              </w:rPr>
              <w:t>ПК</w:t>
            </w:r>
          </w:p>
        </w:tc>
        <w:tc>
          <w:tcPr>
            <w:tcW w:w="831" w:type="dxa"/>
          </w:tcPr>
          <w:p w:rsidR="00E12FD5" w:rsidRPr="00F743AD" w:rsidRDefault="00E12FD5"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12FD5" w:rsidP="00E32EF0">
            <w:pPr>
              <w:jc w:val="center"/>
              <w:rPr>
                <w:b/>
                <w:sz w:val="28"/>
                <w:szCs w:val="28"/>
                <w:lang w:val="uk-UA"/>
              </w:rPr>
            </w:pPr>
            <w:r w:rsidRPr="00F743AD">
              <w:rPr>
                <w:b/>
                <w:sz w:val="28"/>
                <w:szCs w:val="28"/>
                <w:lang w:val="uk-UA"/>
              </w:rPr>
              <w:t>1</w:t>
            </w:r>
          </w:p>
          <w:p w:rsidR="00E12FD5" w:rsidRPr="00F743AD" w:rsidRDefault="00E12FD5" w:rsidP="00E32EF0">
            <w:pPr>
              <w:jc w:val="center"/>
              <w:rPr>
                <w:b/>
                <w:sz w:val="28"/>
                <w:szCs w:val="28"/>
                <w:lang w:val="uk-UA"/>
              </w:rPr>
            </w:pPr>
            <w:r w:rsidRPr="00F743AD">
              <w:rPr>
                <w:b/>
                <w:sz w:val="28"/>
                <w:szCs w:val="28"/>
                <w:lang w:val="uk-UA"/>
              </w:rPr>
              <w:t>2</w:t>
            </w:r>
          </w:p>
          <w:p w:rsidR="00E12FD5" w:rsidRPr="00F743AD" w:rsidRDefault="00E12FD5" w:rsidP="00E32EF0">
            <w:pPr>
              <w:jc w:val="center"/>
              <w:rPr>
                <w:b/>
                <w:sz w:val="28"/>
                <w:szCs w:val="28"/>
                <w:lang w:val="uk-UA"/>
              </w:rPr>
            </w:pPr>
            <w:r w:rsidRPr="00F743AD">
              <w:rPr>
                <w:b/>
                <w:sz w:val="28"/>
                <w:szCs w:val="28"/>
                <w:lang w:val="uk-UA"/>
              </w:rPr>
              <w:t>3</w:t>
            </w:r>
          </w:p>
          <w:p w:rsidR="00E12FD5" w:rsidRPr="00F743AD" w:rsidRDefault="00E12FD5"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5"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c>
          <w:tcPr>
            <w:tcW w:w="896" w:type="dxa"/>
          </w:tcPr>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РНС НД</w:t>
            </w:r>
          </w:p>
          <w:p w:rsidR="00816D94" w:rsidRPr="00F743AD" w:rsidRDefault="00816D94" w:rsidP="00E32EF0">
            <w:pPr>
              <w:jc w:val="center"/>
              <w:rPr>
                <w:b/>
                <w:sz w:val="28"/>
                <w:szCs w:val="28"/>
                <w:lang w:val="uk-UA"/>
              </w:rPr>
            </w:pPr>
          </w:p>
          <w:p w:rsidR="00E32EF0" w:rsidRPr="00F743AD" w:rsidRDefault="00E32EF0" w:rsidP="00E32EF0">
            <w:pPr>
              <w:jc w:val="center"/>
              <w:rPr>
                <w:b/>
                <w:sz w:val="28"/>
                <w:szCs w:val="28"/>
                <w:lang w:val="uk-UA"/>
              </w:rPr>
            </w:pPr>
            <w:r w:rsidRPr="00F743AD">
              <w:rPr>
                <w:b/>
                <w:sz w:val="28"/>
                <w:szCs w:val="28"/>
                <w:lang w:val="uk-UA"/>
              </w:rPr>
              <w:t>1</w:t>
            </w:r>
          </w:p>
          <w:p w:rsidR="00E32EF0" w:rsidRPr="00F743AD" w:rsidRDefault="00E32EF0" w:rsidP="00E32EF0">
            <w:pPr>
              <w:jc w:val="center"/>
              <w:rPr>
                <w:b/>
                <w:sz w:val="28"/>
                <w:szCs w:val="28"/>
                <w:lang w:val="uk-UA"/>
              </w:rPr>
            </w:pPr>
            <w:r w:rsidRPr="00F743AD">
              <w:rPr>
                <w:b/>
                <w:sz w:val="28"/>
                <w:szCs w:val="28"/>
                <w:lang w:val="uk-UA"/>
              </w:rPr>
              <w:t>2</w:t>
            </w:r>
          </w:p>
          <w:p w:rsidR="00E32EF0" w:rsidRPr="00F743AD" w:rsidRDefault="00E32EF0" w:rsidP="00E32EF0">
            <w:pPr>
              <w:jc w:val="center"/>
              <w:rPr>
                <w:b/>
                <w:sz w:val="28"/>
                <w:szCs w:val="28"/>
                <w:lang w:val="uk-UA"/>
              </w:rPr>
            </w:pPr>
            <w:r w:rsidRPr="00F743AD">
              <w:rPr>
                <w:b/>
                <w:sz w:val="28"/>
                <w:szCs w:val="28"/>
                <w:lang w:val="uk-UA"/>
              </w:rPr>
              <w:t>3</w:t>
            </w:r>
          </w:p>
          <w:p w:rsidR="00E32EF0" w:rsidRPr="00F743AD" w:rsidRDefault="00E32EF0" w:rsidP="00E32EF0">
            <w:pPr>
              <w:jc w:val="center"/>
              <w:rPr>
                <w:b/>
                <w:sz w:val="28"/>
                <w:szCs w:val="28"/>
                <w:lang w:val="uk-UA"/>
              </w:rPr>
            </w:pPr>
            <w:r w:rsidRPr="00F743AD">
              <w:rPr>
                <w:b/>
                <w:sz w:val="28"/>
                <w:szCs w:val="28"/>
                <w:lang w:val="uk-UA"/>
              </w:rPr>
              <w:t>4</w:t>
            </w:r>
          </w:p>
          <w:p w:rsidR="00E32EF0" w:rsidRPr="00F743AD" w:rsidRDefault="00E32EF0" w:rsidP="00F5158C">
            <w:pPr>
              <w:jc w:val="right"/>
              <w:rPr>
                <w:b/>
                <w:sz w:val="28"/>
                <w:szCs w:val="28"/>
                <w:lang w:val="uk-UA"/>
              </w:rPr>
            </w:pPr>
          </w:p>
        </w:tc>
      </w:tr>
      <w:tr w:rsidR="00E32EF0" w:rsidRPr="00F743AD" w:rsidTr="00EA2C58">
        <w:tc>
          <w:tcPr>
            <w:tcW w:w="959" w:type="dxa"/>
          </w:tcPr>
          <w:p w:rsidR="00816D94" w:rsidRPr="00F743AD" w:rsidRDefault="00816D94"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ПК-1</w:t>
            </w:r>
          </w:p>
        </w:tc>
        <w:tc>
          <w:tcPr>
            <w:tcW w:w="831" w:type="dxa"/>
          </w:tcPr>
          <w:p w:rsidR="00E64A46" w:rsidRPr="00F743AD" w:rsidRDefault="00E64A46"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5"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r>
      <w:tr w:rsidR="00E32EF0" w:rsidRPr="00F743AD" w:rsidTr="00EA2C58">
        <w:tc>
          <w:tcPr>
            <w:tcW w:w="959" w:type="dxa"/>
          </w:tcPr>
          <w:p w:rsidR="00EA2C58" w:rsidRPr="00F743AD" w:rsidRDefault="00EA2C58"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ПК-2</w:t>
            </w:r>
          </w:p>
        </w:tc>
        <w:tc>
          <w:tcPr>
            <w:tcW w:w="831" w:type="dxa"/>
          </w:tcPr>
          <w:p w:rsidR="00E32EF0" w:rsidRPr="00F743AD" w:rsidRDefault="00E32EF0" w:rsidP="008716B2">
            <w:pPr>
              <w:jc w:val="center"/>
              <w:rPr>
                <w:b/>
                <w:sz w:val="28"/>
                <w:szCs w:val="28"/>
                <w:lang w:val="uk-UA"/>
              </w:rPr>
            </w:pPr>
          </w:p>
        </w:tc>
        <w:tc>
          <w:tcPr>
            <w:tcW w:w="895"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E64A46"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r>
      <w:tr w:rsidR="00E32EF0" w:rsidRPr="00F743AD" w:rsidTr="00EA2C58">
        <w:tc>
          <w:tcPr>
            <w:tcW w:w="959" w:type="dxa"/>
          </w:tcPr>
          <w:p w:rsidR="00EA2C58" w:rsidRPr="00F743AD" w:rsidRDefault="00EA2C58"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ПК-3</w:t>
            </w:r>
          </w:p>
        </w:tc>
        <w:tc>
          <w:tcPr>
            <w:tcW w:w="831" w:type="dxa"/>
          </w:tcPr>
          <w:p w:rsidR="00E32EF0" w:rsidRPr="00F743AD" w:rsidRDefault="00E32EF0" w:rsidP="008716B2">
            <w:pPr>
              <w:jc w:val="center"/>
              <w:rPr>
                <w:b/>
                <w:sz w:val="28"/>
                <w:szCs w:val="28"/>
                <w:lang w:val="uk-UA"/>
              </w:rPr>
            </w:pPr>
          </w:p>
        </w:tc>
        <w:tc>
          <w:tcPr>
            <w:tcW w:w="895"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r>
      <w:tr w:rsidR="00E32EF0" w:rsidRPr="00F743AD" w:rsidTr="00EA2C58">
        <w:tc>
          <w:tcPr>
            <w:tcW w:w="959" w:type="dxa"/>
          </w:tcPr>
          <w:p w:rsidR="00EA2C58" w:rsidRPr="00F743AD" w:rsidRDefault="00EA2C58"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ПК-4</w:t>
            </w:r>
          </w:p>
        </w:tc>
        <w:tc>
          <w:tcPr>
            <w:tcW w:w="831"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5"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870BEE" w:rsidP="008716B2">
            <w:pPr>
              <w:jc w:val="center"/>
              <w:rPr>
                <w:b/>
                <w:sz w:val="28"/>
                <w:szCs w:val="28"/>
                <w:lang w:val="uk-UA"/>
              </w:rPr>
            </w:pPr>
            <w:r w:rsidRPr="00F743AD">
              <w:rPr>
                <w:b/>
                <w:sz w:val="28"/>
                <w:szCs w:val="28"/>
                <w:lang w:val="uk-UA"/>
              </w:rPr>
              <w:t>Х</w:t>
            </w:r>
          </w:p>
        </w:tc>
      </w:tr>
      <w:tr w:rsidR="00870BEE" w:rsidRPr="00F743AD" w:rsidTr="00EA2C58">
        <w:tc>
          <w:tcPr>
            <w:tcW w:w="959" w:type="dxa"/>
          </w:tcPr>
          <w:p w:rsidR="00870BEE" w:rsidRPr="00F743AD" w:rsidRDefault="00870BEE" w:rsidP="00870BEE">
            <w:pPr>
              <w:jc w:val="center"/>
              <w:rPr>
                <w:b/>
                <w:sz w:val="28"/>
                <w:szCs w:val="28"/>
                <w:lang w:val="uk-UA"/>
              </w:rPr>
            </w:pPr>
          </w:p>
          <w:p w:rsidR="00870BEE" w:rsidRPr="00F743AD" w:rsidRDefault="00870BEE" w:rsidP="00870BEE">
            <w:pPr>
              <w:jc w:val="center"/>
              <w:rPr>
                <w:b/>
                <w:sz w:val="28"/>
                <w:szCs w:val="28"/>
                <w:lang w:val="uk-UA"/>
              </w:rPr>
            </w:pPr>
            <w:r w:rsidRPr="00F743AD">
              <w:rPr>
                <w:b/>
                <w:sz w:val="28"/>
                <w:szCs w:val="28"/>
                <w:lang w:val="uk-UA"/>
              </w:rPr>
              <w:t>ПК-5</w:t>
            </w:r>
          </w:p>
        </w:tc>
        <w:tc>
          <w:tcPr>
            <w:tcW w:w="831" w:type="dxa"/>
          </w:tcPr>
          <w:p w:rsidR="00870BEE" w:rsidRPr="00F743AD" w:rsidRDefault="00870BEE" w:rsidP="008716B2">
            <w:pPr>
              <w:jc w:val="center"/>
              <w:rPr>
                <w:b/>
                <w:sz w:val="28"/>
                <w:szCs w:val="28"/>
                <w:lang w:val="uk-UA"/>
              </w:rPr>
            </w:pPr>
          </w:p>
        </w:tc>
        <w:tc>
          <w:tcPr>
            <w:tcW w:w="895" w:type="dxa"/>
          </w:tcPr>
          <w:p w:rsidR="008716B2" w:rsidRPr="00F743AD" w:rsidRDefault="008716B2" w:rsidP="008716B2">
            <w:pPr>
              <w:jc w:val="center"/>
              <w:rPr>
                <w:b/>
                <w:sz w:val="28"/>
                <w:szCs w:val="28"/>
                <w:lang w:val="uk-UA"/>
              </w:rPr>
            </w:pPr>
          </w:p>
          <w:p w:rsidR="00870BEE" w:rsidRPr="00F743AD" w:rsidRDefault="00777688" w:rsidP="008716B2">
            <w:pPr>
              <w:jc w:val="center"/>
              <w:rPr>
                <w:b/>
                <w:sz w:val="28"/>
                <w:szCs w:val="28"/>
                <w:lang w:val="uk-UA"/>
              </w:rPr>
            </w:pPr>
            <w:r w:rsidRPr="00F743AD">
              <w:rPr>
                <w:b/>
                <w:sz w:val="28"/>
                <w:szCs w:val="28"/>
                <w:lang w:val="uk-UA"/>
              </w:rPr>
              <w:t>Х</w:t>
            </w:r>
          </w:p>
        </w:tc>
        <w:tc>
          <w:tcPr>
            <w:tcW w:w="896" w:type="dxa"/>
          </w:tcPr>
          <w:p w:rsidR="00870BEE" w:rsidRPr="00F743AD" w:rsidRDefault="00870BEE" w:rsidP="008716B2">
            <w:pPr>
              <w:jc w:val="center"/>
              <w:rPr>
                <w:b/>
                <w:sz w:val="28"/>
                <w:szCs w:val="28"/>
                <w:lang w:val="uk-UA"/>
              </w:rPr>
            </w:pPr>
          </w:p>
        </w:tc>
        <w:tc>
          <w:tcPr>
            <w:tcW w:w="896" w:type="dxa"/>
          </w:tcPr>
          <w:p w:rsidR="00870BEE" w:rsidRPr="00F743AD" w:rsidRDefault="00870BEE"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870BEE" w:rsidRPr="00F743AD" w:rsidRDefault="00777688" w:rsidP="008716B2">
            <w:pPr>
              <w:jc w:val="center"/>
              <w:rPr>
                <w:b/>
                <w:sz w:val="28"/>
                <w:szCs w:val="28"/>
                <w:lang w:val="uk-UA"/>
              </w:rPr>
            </w:pPr>
            <w:r w:rsidRPr="00F743AD">
              <w:rPr>
                <w:b/>
                <w:sz w:val="28"/>
                <w:szCs w:val="28"/>
                <w:lang w:val="uk-UA"/>
              </w:rPr>
              <w:t>Х</w:t>
            </w:r>
          </w:p>
        </w:tc>
        <w:tc>
          <w:tcPr>
            <w:tcW w:w="896" w:type="dxa"/>
          </w:tcPr>
          <w:p w:rsidR="00870BEE" w:rsidRPr="00F743AD" w:rsidRDefault="00870BEE"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870BEE" w:rsidRPr="00F743AD" w:rsidRDefault="00777688" w:rsidP="008716B2">
            <w:pPr>
              <w:jc w:val="center"/>
              <w:rPr>
                <w:b/>
                <w:sz w:val="28"/>
                <w:szCs w:val="28"/>
                <w:lang w:val="uk-UA"/>
              </w:rPr>
            </w:pPr>
            <w:r w:rsidRPr="00F743AD">
              <w:rPr>
                <w:b/>
                <w:sz w:val="28"/>
                <w:szCs w:val="28"/>
                <w:lang w:val="uk-UA"/>
              </w:rPr>
              <w:t>Х</w:t>
            </w:r>
          </w:p>
        </w:tc>
        <w:tc>
          <w:tcPr>
            <w:tcW w:w="896" w:type="dxa"/>
          </w:tcPr>
          <w:p w:rsidR="00870BEE" w:rsidRPr="00F743AD" w:rsidRDefault="00870BEE" w:rsidP="008716B2">
            <w:pPr>
              <w:jc w:val="center"/>
              <w:rPr>
                <w:b/>
                <w:sz w:val="28"/>
                <w:szCs w:val="28"/>
                <w:lang w:val="uk-UA"/>
              </w:rPr>
            </w:pPr>
          </w:p>
        </w:tc>
        <w:tc>
          <w:tcPr>
            <w:tcW w:w="896" w:type="dxa"/>
          </w:tcPr>
          <w:p w:rsidR="00870BEE" w:rsidRPr="00F743AD" w:rsidRDefault="00870BEE" w:rsidP="008716B2">
            <w:pPr>
              <w:jc w:val="center"/>
              <w:rPr>
                <w:b/>
                <w:sz w:val="28"/>
                <w:szCs w:val="28"/>
                <w:lang w:val="uk-UA"/>
              </w:rPr>
            </w:pPr>
          </w:p>
        </w:tc>
        <w:tc>
          <w:tcPr>
            <w:tcW w:w="896" w:type="dxa"/>
          </w:tcPr>
          <w:p w:rsidR="00870BEE" w:rsidRPr="00F743AD" w:rsidRDefault="00870BEE" w:rsidP="008716B2">
            <w:pPr>
              <w:jc w:val="center"/>
              <w:rPr>
                <w:b/>
                <w:sz w:val="28"/>
                <w:szCs w:val="28"/>
                <w:lang w:val="uk-UA"/>
              </w:rPr>
            </w:pPr>
          </w:p>
        </w:tc>
      </w:tr>
      <w:tr w:rsidR="00E32EF0" w:rsidRPr="00F743AD" w:rsidTr="00EA2C58">
        <w:tc>
          <w:tcPr>
            <w:tcW w:w="959" w:type="dxa"/>
          </w:tcPr>
          <w:p w:rsidR="00EA2C58" w:rsidRPr="00F743AD" w:rsidRDefault="00EA2C58"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ПК-6</w:t>
            </w:r>
          </w:p>
        </w:tc>
        <w:tc>
          <w:tcPr>
            <w:tcW w:w="831" w:type="dxa"/>
          </w:tcPr>
          <w:p w:rsidR="00E32EF0" w:rsidRPr="00F743AD" w:rsidRDefault="00E32EF0" w:rsidP="008716B2">
            <w:pPr>
              <w:jc w:val="center"/>
              <w:rPr>
                <w:b/>
                <w:sz w:val="28"/>
                <w:szCs w:val="28"/>
                <w:lang w:val="uk-UA"/>
              </w:rPr>
            </w:pPr>
          </w:p>
        </w:tc>
        <w:tc>
          <w:tcPr>
            <w:tcW w:w="895"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77768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77768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r>
      <w:tr w:rsidR="00E32EF0" w:rsidRPr="00F743AD" w:rsidTr="00EA2C58">
        <w:tc>
          <w:tcPr>
            <w:tcW w:w="959" w:type="dxa"/>
          </w:tcPr>
          <w:p w:rsidR="00EA2C58" w:rsidRPr="00F743AD" w:rsidRDefault="00EA2C58"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ПК-7</w:t>
            </w:r>
          </w:p>
        </w:tc>
        <w:tc>
          <w:tcPr>
            <w:tcW w:w="831" w:type="dxa"/>
          </w:tcPr>
          <w:p w:rsidR="00E32EF0" w:rsidRPr="00F743AD" w:rsidRDefault="00E32EF0" w:rsidP="008716B2">
            <w:pPr>
              <w:jc w:val="center"/>
              <w:rPr>
                <w:b/>
                <w:sz w:val="28"/>
                <w:szCs w:val="28"/>
                <w:lang w:val="uk-UA"/>
              </w:rPr>
            </w:pPr>
          </w:p>
        </w:tc>
        <w:tc>
          <w:tcPr>
            <w:tcW w:w="895"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r>
      <w:tr w:rsidR="00E32EF0" w:rsidRPr="00F743AD" w:rsidTr="00EA2C58">
        <w:tc>
          <w:tcPr>
            <w:tcW w:w="959" w:type="dxa"/>
          </w:tcPr>
          <w:p w:rsidR="00EA2C58" w:rsidRPr="00F743AD" w:rsidRDefault="00EA2C58"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ПК-8</w:t>
            </w:r>
          </w:p>
        </w:tc>
        <w:tc>
          <w:tcPr>
            <w:tcW w:w="831" w:type="dxa"/>
          </w:tcPr>
          <w:p w:rsidR="00E32EF0" w:rsidRPr="00F743AD" w:rsidRDefault="00E32EF0" w:rsidP="008716B2">
            <w:pPr>
              <w:jc w:val="center"/>
              <w:rPr>
                <w:b/>
                <w:sz w:val="28"/>
                <w:szCs w:val="28"/>
                <w:lang w:val="uk-UA"/>
              </w:rPr>
            </w:pPr>
          </w:p>
        </w:tc>
        <w:tc>
          <w:tcPr>
            <w:tcW w:w="895"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r>
      <w:tr w:rsidR="00E32EF0" w:rsidRPr="00F743AD" w:rsidTr="00EA2C58">
        <w:tc>
          <w:tcPr>
            <w:tcW w:w="959" w:type="dxa"/>
          </w:tcPr>
          <w:p w:rsidR="00EA2C58" w:rsidRPr="00F743AD" w:rsidRDefault="00EA2C58"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ПК-9</w:t>
            </w:r>
          </w:p>
        </w:tc>
        <w:tc>
          <w:tcPr>
            <w:tcW w:w="831" w:type="dxa"/>
          </w:tcPr>
          <w:p w:rsidR="00E32EF0" w:rsidRPr="00F743AD" w:rsidRDefault="00E32EF0" w:rsidP="008716B2">
            <w:pPr>
              <w:jc w:val="center"/>
              <w:rPr>
                <w:b/>
                <w:sz w:val="28"/>
                <w:szCs w:val="28"/>
                <w:lang w:val="uk-UA"/>
              </w:rPr>
            </w:pPr>
          </w:p>
        </w:tc>
        <w:tc>
          <w:tcPr>
            <w:tcW w:w="895"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r>
      <w:tr w:rsidR="00E32EF0" w:rsidRPr="00F743AD" w:rsidTr="00EA2C58">
        <w:tc>
          <w:tcPr>
            <w:tcW w:w="959" w:type="dxa"/>
          </w:tcPr>
          <w:p w:rsidR="00816D94" w:rsidRPr="00F743AD" w:rsidRDefault="00816D94"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w:t>
            </w:r>
            <w:r w:rsidR="00816D94" w:rsidRPr="00F743AD">
              <w:rPr>
                <w:b/>
                <w:sz w:val="28"/>
                <w:szCs w:val="28"/>
                <w:lang w:val="uk-UA"/>
              </w:rPr>
              <w:t>1</w:t>
            </w:r>
            <w:r w:rsidRPr="00F743AD">
              <w:rPr>
                <w:b/>
                <w:sz w:val="28"/>
                <w:szCs w:val="28"/>
                <w:lang w:val="uk-UA"/>
              </w:rPr>
              <w:t>0</w:t>
            </w:r>
          </w:p>
        </w:tc>
        <w:tc>
          <w:tcPr>
            <w:tcW w:w="831" w:type="dxa"/>
          </w:tcPr>
          <w:p w:rsidR="00E32EF0" w:rsidRPr="00F743AD" w:rsidRDefault="00E32EF0" w:rsidP="008716B2">
            <w:pPr>
              <w:jc w:val="center"/>
              <w:rPr>
                <w:b/>
                <w:sz w:val="28"/>
                <w:szCs w:val="28"/>
                <w:lang w:val="uk-UA"/>
              </w:rPr>
            </w:pPr>
          </w:p>
        </w:tc>
        <w:tc>
          <w:tcPr>
            <w:tcW w:w="895"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r>
      <w:tr w:rsidR="00E32EF0" w:rsidRPr="00F743AD" w:rsidTr="00EA2C58">
        <w:tc>
          <w:tcPr>
            <w:tcW w:w="959" w:type="dxa"/>
          </w:tcPr>
          <w:p w:rsidR="00816D94" w:rsidRPr="00F743AD" w:rsidRDefault="00816D94"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ПК-11</w:t>
            </w:r>
          </w:p>
        </w:tc>
        <w:tc>
          <w:tcPr>
            <w:tcW w:w="831" w:type="dxa"/>
          </w:tcPr>
          <w:p w:rsidR="00E32EF0" w:rsidRPr="00F743AD" w:rsidRDefault="00E32EF0" w:rsidP="008716B2">
            <w:pPr>
              <w:jc w:val="center"/>
              <w:rPr>
                <w:b/>
                <w:sz w:val="28"/>
                <w:szCs w:val="28"/>
                <w:lang w:val="uk-UA"/>
              </w:rPr>
            </w:pPr>
          </w:p>
        </w:tc>
        <w:tc>
          <w:tcPr>
            <w:tcW w:w="895"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r>
      <w:tr w:rsidR="00E32EF0" w:rsidRPr="00F743AD" w:rsidTr="00EA2C58">
        <w:tc>
          <w:tcPr>
            <w:tcW w:w="959" w:type="dxa"/>
          </w:tcPr>
          <w:p w:rsidR="00816D94" w:rsidRPr="00F743AD" w:rsidRDefault="00816D94" w:rsidP="00816D94">
            <w:pPr>
              <w:jc w:val="center"/>
              <w:rPr>
                <w:b/>
                <w:sz w:val="28"/>
                <w:szCs w:val="28"/>
                <w:lang w:val="uk-UA"/>
              </w:rPr>
            </w:pPr>
          </w:p>
          <w:p w:rsidR="00EA2C58" w:rsidRPr="00F743AD" w:rsidRDefault="00EA2C58" w:rsidP="00816D94">
            <w:pPr>
              <w:jc w:val="center"/>
              <w:rPr>
                <w:b/>
                <w:sz w:val="28"/>
                <w:szCs w:val="28"/>
                <w:lang w:val="uk-UA"/>
              </w:rPr>
            </w:pPr>
            <w:r w:rsidRPr="00F743AD">
              <w:rPr>
                <w:b/>
                <w:sz w:val="28"/>
                <w:szCs w:val="28"/>
                <w:lang w:val="uk-UA"/>
              </w:rPr>
              <w:t>ПК-12</w:t>
            </w:r>
          </w:p>
        </w:tc>
        <w:tc>
          <w:tcPr>
            <w:tcW w:w="831" w:type="dxa"/>
          </w:tcPr>
          <w:p w:rsidR="00E32EF0" w:rsidRPr="00F743AD" w:rsidRDefault="00E32EF0" w:rsidP="008716B2">
            <w:pPr>
              <w:jc w:val="center"/>
              <w:rPr>
                <w:b/>
                <w:sz w:val="28"/>
                <w:szCs w:val="28"/>
                <w:lang w:val="uk-UA"/>
              </w:rPr>
            </w:pPr>
          </w:p>
        </w:tc>
        <w:tc>
          <w:tcPr>
            <w:tcW w:w="895"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c>
          <w:tcPr>
            <w:tcW w:w="896" w:type="dxa"/>
          </w:tcPr>
          <w:p w:rsidR="008716B2" w:rsidRPr="00F743AD" w:rsidRDefault="008716B2" w:rsidP="008716B2">
            <w:pPr>
              <w:jc w:val="center"/>
              <w:rPr>
                <w:b/>
                <w:sz w:val="28"/>
                <w:szCs w:val="28"/>
                <w:lang w:val="uk-UA"/>
              </w:rPr>
            </w:pPr>
          </w:p>
          <w:p w:rsidR="00E32EF0" w:rsidRPr="00F743AD" w:rsidRDefault="003B1568" w:rsidP="008716B2">
            <w:pPr>
              <w:jc w:val="center"/>
              <w:rPr>
                <w:b/>
                <w:sz w:val="28"/>
                <w:szCs w:val="28"/>
                <w:lang w:val="uk-UA"/>
              </w:rPr>
            </w:pPr>
            <w:r w:rsidRPr="00F743AD">
              <w:rPr>
                <w:b/>
                <w:sz w:val="28"/>
                <w:szCs w:val="28"/>
                <w:lang w:val="uk-UA"/>
              </w:rPr>
              <w:t>Х</w:t>
            </w:r>
          </w:p>
        </w:tc>
        <w:tc>
          <w:tcPr>
            <w:tcW w:w="896" w:type="dxa"/>
          </w:tcPr>
          <w:p w:rsidR="00E32EF0" w:rsidRPr="00F743AD" w:rsidRDefault="00E32EF0" w:rsidP="008716B2">
            <w:pPr>
              <w:jc w:val="center"/>
              <w:rPr>
                <w:b/>
                <w:sz w:val="28"/>
                <w:szCs w:val="28"/>
                <w:lang w:val="uk-UA"/>
              </w:rPr>
            </w:pPr>
          </w:p>
        </w:tc>
        <w:tc>
          <w:tcPr>
            <w:tcW w:w="896" w:type="dxa"/>
          </w:tcPr>
          <w:p w:rsidR="00E32EF0" w:rsidRPr="00F743AD" w:rsidRDefault="00E32EF0" w:rsidP="008716B2">
            <w:pPr>
              <w:jc w:val="center"/>
              <w:rPr>
                <w:b/>
                <w:sz w:val="28"/>
                <w:szCs w:val="28"/>
                <w:lang w:val="uk-UA"/>
              </w:rPr>
            </w:pPr>
          </w:p>
        </w:tc>
      </w:tr>
    </w:tbl>
    <w:p w:rsidR="00BD66F3" w:rsidRPr="00F743AD" w:rsidRDefault="00BD66F3" w:rsidP="008716B2">
      <w:pPr>
        <w:jc w:val="center"/>
        <w:rPr>
          <w:b/>
          <w:sz w:val="28"/>
          <w:szCs w:val="28"/>
          <w:lang w:val="uk-UA"/>
        </w:rPr>
      </w:pPr>
    </w:p>
    <w:sectPr w:rsidR="00BD66F3" w:rsidRPr="00F743AD" w:rsidSect="00DA3542">
      <w:headerReference w:type="default" r:id="rId8"/>
      <w:footerReference w:type="default" r:id="rId9"/>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71" w:rsidRDefault="00762871" w:rsidP="00F435ED">
      <w:r>
        <w:separator/>
      </w:r>
    </w:p>
  </w:endnote>
  <w:endnote w:type="continuationSeparator" w:id="0">
    <w:p w:rsidR="00762871" w:rsidRDefault="00762871" w:rsidP="00F4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bat-Bold">
    <w:altName w:val="Times New Roman"/>
    <w:panose1 w:val="00000000000000000000"/>
    <w:charset w:val="00"/>
    <w:family w:val="auto"/>
    <w:notTrueType/>
    <w:pitch w:val="variable"/>
    <w:sig w:usb0="00000003" w:usb1="00000000" w:usb2="00000000" w:usb3="00000000" w:csb0="00000001" w:csb1="00000000"/>
  </w:font>
  <w:font w:name="SchoolBookA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0C" w:rsidRDefault="009E190C">
    <w:pPr>
      <w:pStyle w:val="af4"/>
      <w:jc w:val="right"/>
    </w:pPr>
  </w:p>
  <w:p w:rsidR="009E190C" w:rsidRDefault="009E190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71" w:rsidRDefault="00762871" w:rsidP="00F435ED">
      <w:r>
        <w:separator/>
      </w:r>
    </w:p>
  </w:footnote>
  <w:footnote w:type="continuationSeparator" w:id="0">
    <w:p w:rsidR="00762871" w:rsidRDefault="00762871" w:rsidP="00F43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241305"/>
      <w:docPartObj>
        <w:docPartGallery w:val="Page Numbers (Top of Page)"/>
        <w:docPartUnique/>
      </w:docPartObj>
    </w:sdtPr>
    <w:sdtEndPr/>
    <w:sdtContent>
      <w:p w:rsidR="009E190C" w:rsidRDefault="009E190C">
        <w:pPr>
          <w:pStyle w:val="af2"/>
          <w:jc w:val="right"/>
        </w:pPr>
        <w:r>
          <w:rPr>
            <w:noProof/>
          </w:rPr>
          <w:fldChar w:fldCharType="begin"/>
        </w:r>
        <w:r>
          <w:rPr>
            <w:noProof/>
          </w:rPr>
          <w:instrText xml:space="preserve"> PAGE   \* MERGEFORMAT </w:instrText>
        </w:r>
        <w:r>
          <w:rPr>
            <w:noProof/>
          </w:rPr>
          <w:fldChar w:fldCharType="separate"/>
        </w:r>
        <w:r w:rsidR="009E6C6E">
          <w:rPr>
            <w:noProof/>
          </w:rPr>
          <w:t>21</w:t>
        </w:r>
        <w:r>
          <w:rPr>
            <w:noProof/>
          </w:rPr>
          <w:fldChar w:fldCharType="end"/>
        </w:r>
      </w:p>
    </w:sdtContent>
  </w:sdt>
  <w:p w:rsidR="009E190C" w:rsidRDefault="009E190C" w:rsidP="009D3BE2">
    <w:pPr>
      <w:pStyle w:val="af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91D"/>
    <w:multiLevelType w:val="hybridMultilevel"/>
    <w:tmpl w:val="63A29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C12FA7"/>
    <w:multiLevelType w:val="multilevel"/>
    <w:tmpl w:val="52FC286A"/>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00"/>
        </w:tabs>
        <w:ind w:left="900" w:hanging="360"/>
      </w:pPr>
      <w:rPr>
        <w:rFonts w:ascii="Times New Roman"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A167FF"/>
    <w:multiLevelType w:val="hybridMultilevel"/>
    <w:tmpl w:val="02B2C49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17287D8E"/>
    <w:multiLevelType w:val="hybridMultilevel"/>
    <w:tmpl w:val="F74E2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FB3180"/>
    <w:multiLevelType w:val="hybridMultilevel"/>
    <w:tmpl w:val="ED2C525C"/>
    <w:lvl w:ilvl="0" w:tplc="2760DF9A">
      <w:start w:val="1"/>
      <w:numFmt w:val="decimal"/>
      <w:lvlText w:val="%1."/>
      <w:lvlJc w:val="left"/>
      <w:pPr>
        <w:tabs>
          <w:tab w:val="num" w:pos="1068"/>
        </w:tabs>
        <w:ind w:left="1068" w:hanging="360"/>
      </w:pPr>
      <w:rPr>
        <w:rFonts w:cs="Times New Roman" w:hint="default"/>
        <w:sz w:val="28"/>
        <w:szCs w:val="28"/>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E6C5907"/>
    <w:multiLevelType w:val="hybridMultilevel"/>
    <w:tmpl w:val="063A3FBC"/>
    <w:lvl w:ilvl="0" w:tplc="9EEC6D0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9B5ABE"/>
    <w:multiLevelType w:val="hybridMultilevel"/>
    <w:tmpl w:val="C32C2972"/>
    <w:lvl w:ilvl="0" w:tplc="78AC020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D7114A"/>
    <w:multiLevelType w:val="hybridMultilevel"/>
    <w:tmpl w:val="4162B894"/>
    <w:lvl w:ilvl="0" w:tplc="84182808">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817662"/>
    <w:multiLevelType w:val="hybridMultilevel"/>
    <w:tmpl w:val="6D5268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BB6A22"/>
    <w:multiLevelType w:val="hybridMultilevel"/>
    <w:tmpl w:val="435A6680"/>
    <w:lvl w:ilvl="0" w:tplc="AB348DA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4E77D2"/>
    <w:multiLevelType w:val="multilevel"/>
    <w:tmpl w:val="6AC20B34"/>
    <w:lvl w:ilvl="0">
      <w:start w:val="1"/>
      <w:numFmt w:val="decimal"/>
      <w:lvlText w:val="%1."/>
      <w:lvlJc w:val="left"/>
      <w:pPr>
        <w:tabs>
          <w:tab w:val="num" w:pos="0"/>
        </w:tabs>
        <w:ind w:left="0" w:hanging="360"/>
      </w:pPr>
    </w:lvl>
    <w:lvl w:ilvl="1">
      <w:start w:val="1"/>
      <w:numFmt w:val="decimal"/>
      <w:lvlText w:val="%2."/>
      <w:lvlJc w:val="left"/>
      <w:pPr>
        <w:tabs>
          <w:tab w:val="num" w:pos="900"/>
        </w:tabs>
        <w:ind w:left="900" w:hanging="360"/>
      </w:pPr>
      <w:rPr>
        <w:i w:val="0"/>
      </w:r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720"/>
        </w:tabs>
        <w:ind w:left="720" w:hanging="360"/>
      </w:pPr>
    </w:lvl>
    <w:lvl w:ilvl="4">
      <w:start w:val="1"/>
      <w:numFmt w:val="decimal"/>
      <w:lvlText w:val="%5."/>
      <w:lvlJc w:val="left"/>
      <w:pPr>
        <w:tabs>
          <w:tab w:val="num" w:pos="900"/>
        </w:tabs>
        <w:ind w:left="900" w:hanging="360"/>
      </w:pPr>
      <w:rPr>
        <w:i w:val="0"/>
      </w:rPr>
    </w:lvl>
    <w:lvl w:ilvl="5">
      <w:start w:val="1"/>
      <w:numFmt w:val="decimal"/>
      <w:lvlText w:val="%6."/>
      <w:lvlJc w:val="left"/>
      <w:pPr>
        <w:tabs>
          <w:tab w:val="num" w:pos="900"/>
        </w:tabs>
        <w:ind w:left="900" w:hanging="360"/>
      </w:pPr>
      <w:rPr>
        <w:i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7A275C"/>
    <w:multiLevelType w:val="hybridMultilevel"/>
    <w:tmpl w:val="7C462CAC"/>
    <w:lvl w:ilvl="0" w:tplc="41EC5BA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685B9B"/>
    <w:multiLevelType w:val="hybridMultilevel"/>
    <w:tmpl w:val="6D5268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202186"/>
    <w:multiLevelType w:val="hybridMultilevel"/>
    <w:tmpl w:val="F7ECA5FC"/>
    <w:lvl w:ilvl="0" w:tplc="5840025A">
      <w:start w:val="1"/>
      <w:numFmt w:val="decimal"/>
      <w:lvlText w:val="%1."/>
      <w:lvlJc w:val="left"/>
      <w:pPr>
        <w:tabs>
          <w:tab w:val="num" w:pos="1560"/>
        </w:tabs>
        <w:ind w:left="1560" w:hanging="360"/>
      </w:pPr>
      <w:rPr>
        <w:b/>
        <w:i w:val="0"/>
        <w:sz w:val="28"/>
      </w:rPr>
    </w:lvl>
    <w:lvl w:ilvl="1" w:tplc="FFFFFFFF">
      <w:start w:val="1"/>
      <w:numFmt w:val="decimal"/>
      <w:lvlText w:val="%2."/>
      <w:lvlJc w:val="left"/>
      <w:pPr>
        <w:tabs>
          <w:tab w:val="num" w:pos="1380"/>
        </w:tabs>
        <w:ind w:left="1380" w:hanging="360"/>
      </w:pPr>
    </w:lvl>
    <w:lvl w:ilvl="2" w:tplc="FFFFFFFF">
      <w:start w:val="1"/>
      <w:numFmt w:val="decimal"/>
      <w:lvlText w:val="%3."/>
      <w:lvlJc w:val="left"/>
      <w:pPr>
        <w:tabs>
          <w:tab w:val="num" w:pos="1387"/>
        </w:tabs>
        <w:ind w:left="1387" w:hanging="360"/>
      </w:pPr>
    </w:lvl>
    <w:lvl w:ilvl="3" w:tplc="02BEAC36">
      <w:start w:val="1"/>
      <w:numFmt w:val="decimal"/>
      <w:lvlText w:val="%4."/>
      <w:lvlJc w:val="left"/>
      <w:pPr>
        <w:tabs>
          <w:tab w:val="num" w:pos="720"/>
        </w:tabs>
        <w:ind w:left="720" w:hanging="360"/>
      </w:pPr>
      <w:rPr>
        <w:rFonts w:ascii="Times New Roman" w:hAnsi="Times New Roman" w:cs="Times New Roman" w:hint="default"/>
        <w:b w:val="0"/>
        <w:i w:val="0"/>
      </w:rPr>
    </w:lvl>
    <w:lvl w:ilvl="4" w:tplc="FFFFFFFF">
      <w:start w:val="1"/>
      <w:numFmt w:val="decimal"/>
      <w:lvlText w:val="%5."/>
      <w:lvlJc w:val="left"/>
      <w:pPr>
        <w:tabs>
          <w:tab w:val="num" w:pos="4447"/>
        </w:tabs>
        <w:ind w:left="4447" w:hanging="360"/>
      </w:pPr>
    </w:lvl>
    <w:lvl w:ilvl="5" w:tplc="FFFFFFFF">
      <w:start w:val="1"/>
      <w:numFmt w:val="decimal"/>
      <w:lvlText w:val="%6."/>
      <w:lvlJc w:val="left"/>
      <w:pPr>
        <w:tabs>
          <w:tab w:val="num" w:pos="5167"/>
        </w:tabs>
        <w:ind w:left="5167" w:hanging="360"/>
      </w:pPr>
    </w:lvl>
    <w:lvl w:ilvl="6" w:tplc="FFFFFFFF">
      <w:start w:val="1"/>
      <w:numFmt w:val="decimal"/>
      <w:lvlText w:val="%7."/>
      <w:lvlJc w:val="left"/>
      <w:pPr>
        <w:tabs>
          <w:tab w:val="num" w:pos="5887"/>
        </w:tabs>
        <w:ind w:left="5887" w:hanging="360"/>
      </w:pPr>
    </w:lvl>
    <w:lvl w:ilvl="7" w:tplc="FFFFFFFF">
      <w:start w:val="1"/>
      <w:numFmt w:val="decimal"/>
      <w:lvlText w:val="%8."/>
      <w:lvlJc w:val="left"/>
      <w:pPr>
        <w:tabs>
          <w:tab w:val="num" w:pos="6607"/>
        </w:tabs>
        <w:ind w:left="6607" w:hanging="360"/>
      </w:pPr>
    </w:lvl>
    <w:lvl w:ilvl="8" w:tplc="FFFFFFFF">
      <w:start w:val="1"/>
      <w:numFmt w:val="decimal"/>
      <w:lvlText w:val="%9."/>
      <w:lvlJc w:val="left"/>
      <w:pPr>
        <w:tabs>
          <w:tab w:val="num" w:pos="7327"/>
        </w:tabs>
        <w:ind w:left="7327" w:hanging="360"/>
      </w:pPr>
    </w:lvl>
  </w:abstractNum>
  <w:abstractNum w:abstractNumId="14" w15:restartNumberingAfterBreak="0">
    <w:nsid w:val="3FC35CD6"/>
    <w:multiLevelType w:val="hybridMultilevel"/>
    <w:tmpl w:val="3AAE6E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6C07F70"/>
    <w:multiLevelType w:val="hybridMultilevel"/>
    <w:tmpl w:val="BD169932"/>
    <w:lvl w:ilvl="0" w:tplc="AFFA9DFE">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8E1CB5"/>
    <w:multiLevelType w:val="hybridMultilevel"/>
    <w:tmpl w:val="6D5268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A904C05"/>
    <w:multiLevelType w:val="multilevel"/>
    <w:tmpl w:val="52FC286A"/>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00"/>
        </w:tabs>
        <w:ind w:left="900" w:hanging="360"/>
      </w:pPr>
      <w:rPr>
        <w:rFonts w:ascii="Times New Roman"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8D5CF8"/>
    <w:multiLevelType w:val="hybridMultilevel"/>
    <w:tmpl w:val="AD284E86"/>
    <w:lvl w:ilvl="0" w:tplc="EB1C19A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887770"/>
    <w:multiLevelType w:val="hybridMultilevel"/>
    <w:tmpl w:val="E07C877E"/>
    <w:lvl w:ilvl="0" w:tplc="560A293E">
      <w:start w:val="1"/>
      <w:numFmt w:val="decimal"/>
      <w:lvlText w:val="%1."/>
      <w:lvlJc w:val="left"/>
      <w:pPr>
        <w:tabs>
          <w:tab w:val="num" w:pos="600"/>
        </w:tabs>
        <w:ind w:left="6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6117BD"/>
    <w:multiLevelType w:val="hybridMultilevel"/>
    <w:tmpl w:val="6D5268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1540FB7"/>
    <w:multiLevelType w:val="hybridMultilevel"/>
    <w:tmpl w:val="6D5268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C2D47"/>
    <w:multiLevelType w:val="hybridMultilevel"/>
    <w:tmpl w:val="DEBC7A96"/>
    <w:lvl w:ilvl="0" w:tplc="FB941640">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6FA4798"/>
    <w:multiLevelType w:val="multilevel"/>
    <w:tmpl w:val="6AC20B34"/>
    <w:lvl w:ilvl="0">
      <w:start w:val="1"/>
      <w:numFmt w:val="decimal"/>
      <w:lvlText w:val="%1."/>
      <w:lvlJc w:val="left"/>
      <w:pPr>
        <w:tabs>
          <w:tab w:val="num" w:pos="0"/>
        </w:tabs>
        <w:ind w:left="0" w:hanging="360"/>
      </w:pPr>
    </w:lvl>
    <w:lvl w:ilvl="1">
      <w:start w:val="1"/>
      <w:numFmt w:val="decimal"/>
      <w:lvlText w:val="%2."/>
      <w:lvlJc w:val="left"/>
      <w:pPr>
        <w:tabs>
          <w:tab w:val="num" w:pos="900"/>
        </w:tabs>
        <w:ind w:left="900" w:hanging="360"/>
      </w:pPr>
      <w:rPr>
        <w:i w:val="0"/>
      </w:r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720"/>
        </w:tabs>
        <w:ind w:left="720" w:hanging="360"/>
      </w:pPr>
    </w:lvl>
    <w:lvl w:ilvl="4">
      <w:start w:val="1"/>
      <w:numFmt w:val="decimal"/>
      <w:lvlText w:val="%5."/>
      <w:lvlJc w:val="left"/>
      <w:pPr>
        <w:tabs>
          <w:tab w:val="num" w:pos="900"/>
        </w:tabs>
        <w:ind w:left="900" w:hanging="360"/>
      </w:pPr>
      <w:rPr>
        <w:i w:val="0"/>
      </w:rPr>
    </w:lvl>
    <w:lvl w:ilvl="5">
      <w:start w:val="1"/>
      <w:numFmt w:val="decimal"/>
      <w:lvlText w:val="%6."/>
      <w:lvlJc w:val="left"/>
      <w:pPr>
        <w:tabs>
          <w:tab w:val="num" w:pos="900"/>
        </w:tabs>
        <w:ind w:left="900" w:hanging="360"/>
      </w:pPr>
      <w:rPr>
        <w:i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9A3023"/>
    <w:multiLevelType w:val="hybridMultilevel"/>
    <w:tmpl w:val="24229C14"/>
    <w:lvl w:ilvl="0" w:tplc="270EC544">
      <w:start w:val="1"/>
      <w:numFmt w:val="decimal"/>
      <w:lvlText w:val="%1."/>
      <w:lvlJc w:val="left"/>
      <w:pPr>
        <w:tabs>
          <w:tab w:val="num" w:pos="720"/>
        </w:tabs>
        <w:ind w:left="720" w:hanging="360"/>
      </w:pPr>
      <w:rPr>
        <w:b w:val="0"/>
        <w:lang w:val="ru-RU"/>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15:restartNumberingAfterBreak="0">
    <w:nsid w:val="6A1E5B1B"/>
    <w:multiLevelType w:val="hybridMultilevel"/>
    <w:tmpl w:val="EB28051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6D6A5A5B"/>
    <w:multiLevelType w:val="multilevel"/>
    <w:tmpl w:val="580E75A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DA23F6F"/>
    <w:multiLevelType w:val="multilevel"/>
    <w:tmpl w:val="52FC286A"/>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00"/>
        </w:tabs>
        <w:ind w:left="900" w:hanging="360"/>
      </w:pPr>
      <w:rPr>
        <w:rFonts w:ascii="Times New Roman"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FFF52FC"/>
    <w:multiLevelType w:val="hybridMultilevel"/>
    <w:tmpl w:val="E0549A8C"/>
    <w:lvl w:ilvl="0" w:tplc="FDE4DB8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7D5687E"/>
    <w:multiLevelType w:val="hybridMultilevel"/>
    <w:tmpl w:val="D56ACC86"/>
    <w:lvl w:ilvl="0" w:tplc="E40898A6">
      <w:start w:val="1"/>
      <w:numFmt w:val="decimal"/>
      <w:lvlText w:val="%1."/>
      <w:lvlJc w:val="left"/>
      <w:pPr>
        <w:tabs>
          <w:tab w:val="num" w:pos="540"/>
        </w:tabs>
        <w:ind w:left="54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15:restartNumberingAfterBreak="0">
    <w:nsid w:val="7B7171B0"/>
    <w:multiLevelType w:val="multilevel"/>
    <w:tmpl w:val="6AC20B34"/>
    <w:lvl w:ilvl="0">
      <w:start w:val="1"/>
      <w:numFmt w:val="decimal"/>
      <w:lvlText w:val="%1."/>
      <w:lvlJc w:val="left"/>
      <w:pPr>
        <w:tabs>
          <w:tab w:val="num" w:pos="0"/>
        </w:tabs>
        <w:ind w:left="0" w:hanging="360"/>
      </w:pPr>
    </w:lvl>
    <w:lvl w:ilvl="1">
      <w:start w:val="1"/>
      <w:numFmt w:val="decimal"/>
      <w:lvlText w:val="%2."/>
      <w:lvlJc w:val="left"/>
      <w:pPr>
        <w:tabs>
          <w:tab w:val="num" w:pos="900"/>
        </w:tabs>
        <w:ind w:left="900" w:hanging="360"/>
      </w:pPr>
      <w:rPr>
        <w:i w:val="0"/>
      </w:r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720"/>
        </w:tabs>
        <w:ind w:left="720" w:hanging="360"/>
      </w:pPr>
    </w:lvl>
    <w:lvl w:ilvl="4">
      <w:start w:val="1"/>
      <w:numFmt w:val="decimal"/>
      <w:lvlText w:val="%5."/>
      <w:lvlJc w:val="left"/>
      <w:pPr>
        <w:tabs>
          <w:tab w:val="num" w:pos="900"/>
        </w:tabs>
        <w:ind w:left="900" w:hanging="360"/>
      </w:pPr>
      <w:rPr>
        <w:i w:val="0"/>
      </w:rPr>
    </w:lvl>
    <w:lvl w:ilvl="5">
      <w:start w:val="1"/>
      <w:numFmt w:val="decimal"/>
      <w:lvlText w:val="%6."/>
      <w:lvlJc w:val="left"/>
      <w:pPr>
        <w:tabs>
          <w:tab w:val="num" w:pos="900"/>
        </w:tabs>
        <w:ind w:left="900" w:hanging="360"/>
      </w:pPr>
      <w:rPr>
        <w:i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560894"/>
    <w:multiLevelType w:val="hybridMultilevel"/>
    <w:tmpl w:val="8C90F4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22"/>
  </w:num>
  <w:num w:numId="3">
    <w:abstractNumId w:val="4"/>
  </w:num>
  <w:num w:numId="4">
    <w:abstractNumId w:val="25"/>
  </w:num>
  <w:num w:numId="5">
    <w:abstractNumId w:val="15"/>
  </w:num>
  <w:num w:numId="6">
    <w:abstractNumId w:val="31"/>
  </w:num>
  <w:num w:numId="7">
    <w:abstractNumId w:val="24"/>
  </w:num>
  <w:num w:numId="8">
    <w:abstractNumId w:val="19"/>
  </w:num>
  <w:num w:numId="9">
    <w:abstractNumId w:val="9"/>
  </w:num>
  <w:num w:numId="10">
    <w:abstractNumId w:val="2"/>
  </w:num>
  <w:num w:numId="11">
    <w:abstractNumId w:val="18"/>
  </w:num>
  <w:num w:numId="12">
    <w:abstractNumId w:val="11"/>
  </w:num>
  <w:num w:numId="13">
    <w:abstractNumId w:val="5"/>
  </w:num>
  <w:num w:numId="14">
    <w:abstractNumId w:val="7"/>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6"/>
  </w:num>
  <w:num w:numId="25">
    <w:abstractNumId w:val="10"/>
  </w:num>
  <w:num w:numId="26">
    <w:abstractNumId w:val="30"/>
  </w:num>
  <w:num w:numId="27">
    <w:abstractNumId w:val="16"/>
  </w:num>
  <w:num w:numId="28">
    <w:abstractNumId w:val="12"/>
  </w:num>
  <w:num w:numId="29">
    <w:abstractNumId w:val="8"/>
  </w:num>
  <w:num w:numId="30">
    <w:abstractNumId w:val="20"/>
  </w:num>
  <w:num w:numId="31">
    <w:abstractNumId w:val="21"/>
  </w:num>
  <w:num w:numId="32">
    <w:abstractNumId w:val="1"/>
  </w:num>
  <w:num w:numId="3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EF"/>
    <w:rsid w:val="0000425B"/>
    <w:rsid w:val="000045B6"/>
    <w:rsid w:val="000110A9"/>
    <w:rsid w:val="00013D0F"/>
    <w:rsid w:val="000204A7"/>
    <w:rsid w:val="00020F13"/>
    <w:rsid w:val="00021795"/>
    <w:rsid w:val="00023393"/>
    <w:rsid w:val="00025E58"/>
    <w:rsid w:val="00026A0B"/>
    <w:rsid w:val="000303CB"/>
    <w:rsid w:val="00030C16"/>
    <w:rsid w:val="0003482A"/>
    <w:rsid w:val="00034F2A"/>
    <w:rsid w:val="00044407"/>
    <w:rsid w:val="00045855"/>
    <w:rsid w:val="00045A57"/>
    <w:rsid w:val="0004733A"/>
    <w:rsid w:val="00052347"/>
    <w:rsid w:val="00053788"/>
    <w:rsid w:val="00055F7E"/>
    <w:rsid w:val="000626CA"/>
    <w:rsid w:val="00062DFB"/>
    <w:rsid w:val="00063FB6"/>
    <w:rsid w:val="0006703B"/>
    <w:rsid w:val="00070DE0"/>
    <w:rsid w:val="00077356"/>
    <w:rsid w:val="000812A6"/>
    <w:rsid w:val="00087205"/>
    <w:rsid w:val="00087AE5"/>
    <w:rsid w:val="00090601"/>
    <w:rsid w:val="0009078E"/>
    <w:rsid w:val="0009459D"/>
    <w:rsid w:val="000957E1"/>
    <w:rsid w:val="000959D4"/>
    <w:rsid w:val="00097273"/>
    <w:rsid w:val="000A0D22"/>
    <w:rsid w:val="000A13FF"/>
    <w:rsid w:val="000A6141"/>
    <w:rsid w:val="000A7BC3"/>
    <w:rsid w:val="000B2E72"/>
    <w:rsid w:val="000B30CE"/>
    <w:rsid w:val="000B45A3"/>
    <w:rsid w:val="000B5B7A"/>
    <w:rsid w:val="000B71A4"/>
    <w:rsid w:val="000C22C8"/>
    <w:rsid w:val="000C37CA"/>
    <w:rsid w:val="000C4512"/>
    <w:rsid w:val="000C6851"/>
    <w:rsid w:val="000D0D46"/>
    <w:rsid w:val="000D66F5"/>
    <w:rsid w:val="000E2849"/>
    <w:rsid w:val="000E631B"/>
    <w:rsid w:val="000F12F3"/>
    <w:rsid w:val="000F16F5"/>
    <w:rsid w:val="000F1D99"/>
    <w:rsid w:val="000F2445"/>
    <w:rsid w:val="000F69C8"/>
    <w:rsid w:val="000F7224"/>
    <w:rsid w:val="000F728A"/>
    <w:rsid w:val="0010065F"/>
    <w:rsid w:val="00100E40"/>
    <w:rsid w:val="0010285E"/>
    <w:rsid w:val="001037FB"/>
    <w:rsid w:val="001109F1"/>
    <w:rsid w:val="00111846"/>
    <w:rsid w:val="0011463E"/>
    <w:rsid w:val="00121B92"/>
    <w:rsid w:val="001223A3"/>
    <w:rsid w:val="00122ED7"/>
    <w:rsid w:val="00123D60"/>
    <w:rsid w:val="00125E6F"/>
    <w:rsid w:val="001302D4"/>
    <w:rsid w:val="001333A8"/>
    <w:rsid w:val="00136C91"/>
    <w:rsid w:val="00141927"/>
    <w:rsid w:val="00141B32"/>
    <w:rsid w:val="00142860"/>
    <w:rsid w:val="001432FB"/>
    <w:rsid w:val="0014724C"/>
    <w:rsid w:val="00150A5D"/>
    <w:rsid w:val="001536E2"/>
    <w:rsid w:val="00155D5F"/>
    <w:rsid w:val="00155F17"/>
    <w:rsid w:val="00163F4F"/>
    <w:rsid w:val="00165176"/>
    <w:rsid w:val="0016755E"/>
    <w:rsid w:val="00167C05"/>
    <w:rsid w:val="001703FB"/>
    <w:rsid w:val="0017371C"/>
    <w:rsid w:val="001754EC"/>
    <w:rsid w:val="0018031E"/>
    <w:rsid w:val="00181831"/>
    <w:rsid w:val="00181B87"/>
    <w:rsid w:val="00184861"/>
    <w:rsid w:val="00190840"/>
    <w:rsid w:val="00191271"/>
    <w:rsid w:val="001927A5"/>
    <w:rsid w:val="00193161"/>
    <w:rsid w:val="001A1A11"/>
    <w:rsid w:val="001A4322"/>
    <w:rsid w:val="001B1110"/>
    <w:rsid w:val="001B2A9A"/>
    <w:rsid w:val="001B2D3F"/>
    <w:rsid w:val="001B3CBB"/>
    <w:rsid w:val="001B518E"/>
    <w:rsid w:val="001B577A"/>
    <w:rsid w:val="001B63EE"/>
    <w:rsid w:val="001B7141"/>
    <w:rsid w:val="001C22A4"/>
    <w:rsid w:val="001C2802"/>
    <w:rsid w:val="001C672D"/>
    <w:rsid w:val="001C76D4"/>
    <w:rsid w:val="001C77B1"/>
    <w:rsid w:val="001D1EB0"/>
    <w:rsid w:val="001D28BE"/>
    <w:rsid w:val="001D47A4"/>
    <w:rsid w:val="001D572F"/>
    <w:rsid w:val="001E32B4"/>
    <w:rsid w:val="001E55EA"/>
    <w:rsid w:val="001F3DB4"/>
    <w:rsid w:val="001F4750"/>
    <w:rsid w:val="001F4D81"/>
    <w:rsid w:val="001F648E"/>
    <w:rsid w:val="00210CCF"/>
    <w:rsid w:val="00213173"/>
    <w:rsid w:val="00216974"/>
    <w:rsid w:val="0023435A"/>
    <w:rsid w:val="00234A41"/>
    <w:rsid w:val="00235CE5"/>
    <w:rsid w:val="00237F41"/>
    <w:rsid w:val="00241105"/>
    <w:rsid w:val="00242B05"/>
    <w:rsid w:val="002431A0"/>
    <w:rsid w:val="00245D24"/>
    <w:rsid w:val="00246791"/>
    <w:rsid w:val="00251C15"/>
    <w:rsid w:val="002547FC"/>
    <w:rsid w:val="00255225"/>
    <w:rsid w:val="0025529D"/>
    <w:rsid w:val="00255A2B"/>
    <w:rsid w:val="00263FA3"/>
    <w:rsid w:val="00266D65"/>
    <w:rsid w:val="002671DB"/>
    <w:rsid w:val="002675BB"/>
    <w:rsid w:val="00267651"/>
    <w:rsid w:val="00271832"/>
    <w:rsid w:val="002758AC"/>
    <w:rsid w:val="00281A77"/>
    <w:rsid w:val="0028269E"/>
    <w:rsid w:val="002920E4"/>
    <w:rsid w:val="0029411E"/>
    <w:rsid w:val="0029433A"/>
    <w:rsid w:val="00294D8A"/>
    <w:rsid w:val="002A117D"/>
    <w:rsid w:val="002A17B8"/>
    <w:rsid w:val="002A2E28"/>
    <w:rsid w:val="002A4B46"/>
    <w:rsid w:val="002A5CAE"/>
    <w:rsid w:val="002A5CE3"/>
    <w:rsid w:val="002A7205"/>
    <w:rsid w:val="002B1D29"/>
    <w:rsid w:val="002B2407"/>
    <w:rsid w:val="002B3348"/>
    <w:rsid w:val="002B6F68"/>
    <w:rsid w:val="002C2444"/>
    <w:rsid w:val="002C29CE"/>
    <w:rsid w:val="002C61B5"/>
    <w:rsid w:val="002C6980"/>
    <w:rsid w:val="002C69AA"/>
    <w:rsid w:val="002C6F42"/>
    <w:rsid w:val="002C7BDA"/>
    <w:rsid w:val="002E4FFC"/>
    <w:rsid w:val="002E5664"/>
    <w:rsid w:val="002F062B"/>
    <w:rsid w:val="002F1B4E"/>
    <w:rsid w:val="002F2B4E"/>
    <w:rsid w:val="002F35B1"/>
    <w:rsid w:val="00302E8A"/>
    <w:rsid w:val="003037AB"/>
    <w:rsid w:val="00305884"/>
    <w:rsid w:val="00307F62"/>
    <w:rsid w:val="003104AE"/>
    <w:rsid w:val="003125DD"/>
    <w:rsid w:val="00313205"/>
    <w:rsid w:val="00314AA5"/>
    <w:rsid w:val="00314EA9"/>
    <w:rsid w:val="003166E6"/>
    <w:rsid w:val="003175CA"/>
    <w:rsid w:val="00322C47"/>
    <w:rsid w:val="0032313A"/>
    <w:rsid w:val="00324768"/>
    <w:rsid w:val="00327D69"/>
    <w:rsid w:val="003333A0"/>
    <w:rsid w:val="0033727F"/>
    <w:rsid w:val="00340479"/>
    <w:rsid w:val="00340644"/>
    <w:rsid w:val="00345440"/>
    <w:rsid w:val="0035492C"/>
    <w:rsid w:val="00356BF6"/>
    <w:rsid w:val="00356C5C"/>
    <w:rsid w:val="003571BC"/>
    <w:rsid w:val="00357EC4"/>
    <w:rsid w:val="003631C9"/>
    <w:rsid w:val="003632F0"/>
    <w:rsid w:val="00367761"/>
    <w:rsid w:val="00367874"/>
    <w:rsid w:val="003722F6"/>
    <w:rsid w:val="00376E57"/>
    <w:rsid w:val="00380792"/>
    <w:rsid w:val="00385F01"/>
    <w:rsid w:val="003902D5"/>
    <w:rsid w:val="003972CA"/>
    <w:rsid w:val="00397AE4"/>
    <w:rsid w:val="003B1568"/>
    <w:rsid w:val="003B2457"/>
    <w:rsid w:val="003B41FC"/>
    <w:rsid w:val="003B44EF"/>
    <w:rsid w:val="003B6991"/>
    <w:rsid w:val="003C0050"/>
    <w:rsid w:val="003C0766"/>
    <w:rsid w:val="003C0A41"/>
    <w:rsid w:val="003C30F0"/>
    <w:rsid w:val="003C68F0"/>
    <w:rsid w:val="003D10DB"/>
    <w:rsid w:val="003D10FD"/>
    <w:rsid w:val="003D18EB"/>
    <w:rsid w:val="003D5229"/>
    <w:rsid w:val="003D5AB0"/>
    <w:rsid w:val="003D5EBF"/>
    <w:rsid w:val="003D7C02"/>
    <w:rsid w:val="003E0073"/>
    <w:rsid w:val="003E425F"/>
    <w:rsid w:val="003E496F"/>
    <w:rsid w:val="003E51A5"/>
    <w:rsid w:val="003E65B9"/>
    <w:rsid w:val="003E7682"/>
    <w:rsid w:val="003F4F29"/>
    <w:rsid w:val="004003D6"/>
    <w:rsid w:val="004014D2"/>
    <w:rsid w:val="004022ED"/>
    <w:rsid w:val="004060E0"/>
    <w:rsid w:val="00410FF5"/>
    <w:rsid w:val="00411213"/>
    <w:rsid w:val="0041155D"/>
    <w:rsid w:val="00411D4B"/>
    <w:rsid w:val="0041552E"/>
    <w:rsid w:val="00425146"/>
    <w:rsid w:val="0043756E"/>
    <w:rsid w:val="004420E2"/>
    <w:rsid w:val="00444777"/>
    <w:rsid w:val="00445583"/>
    <w:rsid w:val="00445CEB"/>
    <w:rsid w:val="004527F0"/>
    <w:rsid w:val="0045330B"/>
    <w:rsid w:val="004550D5"/>
    <w:rsid w:val="00455DA8"/>
    <w:rsid w:val="0045698D"/>
    <w:rsid w:val="00461232"/>
    <w:rsid w:val="00461324"/>
    <w:rsid w:val="004705D2"/>
    <w:rsid w:val="004707D3"/>
    <w:rsid w:val="004712ED"/>
    <w:rsid w:val="004715E8"/>
    <w:rsid w:val="00472509"/>
    <w:rsid w:val="00472D5D"/>
    <w:rsid w:val="004735A1"/>
    <w:rsid w:val="00473DFF"/>
    <w:rsid w:val="004754BF"/>
    <w:rsid w:val="004773AA"/>
    <w:rsid w:val="004778D7"/>
    <w:rsid w:val="004808DA"/>
    <w:rsid w:val="004812EE"/>
    <w:rsid w:val="0048321C"/>
    <w:rsid w:val="00485FFE"/>
    <w:rsid w:val="00486F1E"/>
    <w:rsid w:val="004A228F"/>
    <w:rsid w:val="004A3AD6"/>
    <w:rsid w:val="004A6BA0"/>
    <w:rsid w:val="004A714E"/>
    <w:rsid w:val="004A7867"/>
    <w:rsid w:val="004B148A"/>
    <w:rsid w:val="004B49E5"/>
    <w:rsid w:val="004B653C"/>
    <w:rsid w:val="004C36DA"/>
    <w:rsid w:val="004C5B93"/>
    <w:rsid w:val="004C7EE5"/>
    <w:rsid w:val="004D0B10"/>
    <w:rsid w:val="004D1E2A"/>
    <w:rsid w:val="004D2234"/>
    <w:rsid w:val="004D2EF6"/>
    <w:rsid w:val="004D612F"/>
    <w:rsid w:val="004D6C4D"/>
    <w:rsid w:val="004D75FF"/>
    <w:rsid w:val="004D7B47"/>
    <w:rsid w:val="004E274F"/>
    <w:rsid w:val="004E2B1D"/>
    <w:rsid w:val="004E6F24"/>
    <w:rsid w:val="004E7FD2"/>
    <w:rsid w:val="004F0D87"/>
    <w:rsid w:val="004F1D6C"/>
    <w:rsid w:val="004F24E4"/>
    <w:rsid w:val="004F2D84"/>
    <w:rsid w:val="004F3F8D"/>
    <w:rsid w:val="004F7B04"/>
    <w:rsid w:val="00500195"/>
    <w:rsid w:val="00505C69"/>
    <w:rsid w:val="005113AA"/>
    <w:rsid w:val="005113CA"/>
    <w:rsid w:val="0052094A"/>
    <w:rsid w:val="00523879"/>
    <w:rsid w:val="00525A99"/>
    <w:rsid w:val="0052680F"/>
    <w:rsid w:val="00526ABC"/>
    <w:rsid w:val="005342CD"/>
    <w:rsid w:val="005344C6"/>
    <w:rsid w:val="00534EF9"/>
    <w:rsid w:val="00536C54"/>
    <w:rsid w:val="005373F6"/>
    <w:rsid w:val="0054111B"/>
    <w:rsid w:val="00543BA8"/>
    <w:rsid w:val="00545072"/>
    <w:rsid w:val="00546EF1"/>
    <w:rsid w:val="00547723"/>
    <w:rsid w:val="005477B6"/>
    <w:rsid w:val="00551082"/>
    <w:rsid w:val="0055559A"/>
    <w:rsid w:val="00563AD3"/>
    <w:rsid w:val="0056452B"/>
    <w:rsid w:val="00566793"/>
    <w:rsid w:val="00566E25"/>
    <w:rsid w:val="00567368"/>
    <w:rsid w:val="00570087"/>
    <w:rsid w:val="00575387"/>
    <w:rsid w:val="005773B0"/>
    <w:rsid w:val="00577607"/>
    <w:rsid w:val="0057774A"/>
    <w:rsid w:val="00580869"/>
    <w:rsid w:val="00584726"/>
    <w:rsid w:val="00584848"/>
    <w:rsid w:val="00584AD4"/>
    <w:rsid w:val="00585705"/>
    <w:rsid w:val="00585A7C"/>
    <w:rsid w:val="00586012"/>
    <w:rsid w:val="00592E08"/>
    <w:rsid w:val="00597B0F"/>
    <w:rsid w:val="005A0D6F"/>
    <w:rsid w:val="005B1EA1"/>
    <w:rsid w:val="005B243A"/>
    <w:rsid w:val="005B34A1"/>
    <w:rsid w:val="005B3892"/>
    <w:rsid w:val="005C4F8C"/>
    <w:rsid w:val="005C5B9B"/>
    <w:rsid w:val="005C6B90"/>
    <w:rsid w:val="005D1519"/>
    <w:rsid w:val="005D2B30"/>
    <w:rsid w:val="005D2EEF"/>
    <w:rsid w:val="005D4B92"/>
    <w:rsid w:val="005D4E6E"/>
    <w:rsid w:val="005E3BBC"/>
    <w:rsid w:val="005F00FF"/>
    <w:rsid w:val="005F1ABB"/>
    <w:rsid w:val="00601825"/>
    <w:rsid w:val="00601B91"/>
    <w:rsid w:val="0060403B"/>
    <w:rsid w:val="00605BA6"/>
    <w:rsid w:val="0060723F"/>
    <w:rsid w:val="00612CE4"/>
    <w:rsid w:val="00615E32"/>
    <w:rsid w:val="0061738F"/>
    <w:rsid w:val="00620EDF"/>
    <w:rsid w:val="006241F6"/>
    <w:rsid w:val="006303B2"/>
    <w:rsid w:val="00630BDB"/>
    <w:rsid w:val="006330BF"/>
    <w:rsid w:val="00633B2F"/>
    <w:rsid w:val="00636D44"/>
    <w:rsid w:val="00637160"/>
    <w:rsid w:val="006375CC"/>
    <w:rsid w:val="00637B9A"/>
    <w:rsid w:val="00640A2C"/>
    <w:rsid w:val="00641361"/>
    <w:rsid w:val="0064477D"/>
    <w:rsid w:val="00650BBD"/>
    <w:rsid w:val="00654DC2"/>
    <w:rsid w:val="00654EC8"/>
    <w:rsid w:val="00655556"/>
    <w:rsid w:val="006620E3"/>
    <w:rsid w:val="00664240"/>
    <w:rsid w:val="00665E17"/>
    <w:rsid w:val="006667F0"/>
    <w:rsid w:val="00666AAA"/>
    <w:rsid w:val="00671A9A"/>
    <w:rsid w:val="00673AFE"/>
    <w:rsid w:val="00675AC1"/>
    <w:rsid w:val="0067602F"/>
    <w:rsid w:val="006760AC"/>
    <w:rsid w:val="00676661"/>
    <w:rsid w:val="00677900"/>
    <w:rsid w:val="00681BA7"/>
    <w:rsid w:val="00685E5A"/>
    <w:rsid w:val="006876D8"/>
    <w:rsid w:val="00690240"/>
    <w:rsid w:val="00693A42"/>
    <w:rsid w:val="00693FCE"/>
    <w:rsid w:val="006968B1"/>
    <w:rsid w:val="006969D2"/>
    <w:rsid w:val="006A0416"/>
    <w:rsid w:val="006A1687"/>
    <w:rsid w:val="006A3777"/>
    <w:rsid w:val="006A399C"/>
    <w:rsid w:val="006A4AC3"/>
    <w:rsid w:val="006B0F9A"/>
    <w:rsid w:val="006B3B59"/>
    <w:rsid w:val="006C1C9D"/>
    <w:rsid w:val="006C309E"/>
    <w:rsid w:val="006C3523"/>
    <w:rsid w:val="006C43A0"/>
    <w:rsid w:val="006C5F57"/>
    <w:rsid w:val="006D1CFA"/>
    <w:rsid w:val="006D2284"/>
    <w:rsid w:val="006D72E9"/>
    <w:rsid w:val="006D7594"/>
    <w:rsid w:val="006E276E"/>
    <w:rsid w:val="006E2AE7"/>
    <w:rsid w:val="006E3753"/>
    <w:rsid w:val="006E54AD"/>
    <w:rsid w:val="006E5C37"/>
    <w:rsid w:val="006E7397"/>
    <w:rsid w:val="006E7730"/>
    <w:rsid w:val="006F0B90"/>
    <w:rsid w:val="006F1F35"/>
    <w:rsid w:val="006F60A6"/>
    <w:rsid w:val="006F6460"/>
    <w:rsid w:val="006F6D75"/>
    <w:rsid w:val="0070072E"/>
    <w:rsid w:val="00702995"/>
    <w:rsid w:val="00704AC8"/>
    <w:rsid w:val="00705EA0"/>
    <w:rsid w:val="0070787C"/>
    <w:rsid w:val="00712146"/>
    <w:rsid w:val="0071313E"/>
    <w:rsid w:val="007143E0"/>
    <w:rsid w:val="00714C38"/>
    <w:rsid w:val="0071567B"/>
    <w:rsid w:val="00717068"/>
    <w:rsid w:val="0072101C"/>
    <w:rsid w:val="007223F5"/>
    <w:rsid w:val="00725EC4"/>
    <w:rsid w:val="007326E6"/>
    <w:rsid w:val="00733E6C"/>
    <w:rsid w:val="00734654"/>
    <w:rsid w:val="00735684"/>
    <w:rsid w:val="00735D71"/>
    <w:rsid w:val="0073669C"/>
    <w:rsid w:val="00737106"/>
    <w:rsid w:val="0074036A"/>
    <w:rsid w:val="00746621"/>
    <w:rsid w:val="007515B5"/>
    <w:rsid w:val="007553CE"/>
    <w:rsid w:val="00755F55"/>
    <w:rsid w:val="007565AC"/>
    <w:rsid w:val="0075771C"/>
    <w:rsid w:val="007606E2"/>
    <w:rsid w:val="0076075E"/>
    <w:rsid w:val="00762200"/>
    <w:rsid w:val="00762871"/>
    <w:rsid w:val="00764169"/>
    <w:rsid w:val="00772228"/>
    <w:rsid w:val="00775415"/>
    <w:rsid w:val="00777688"/>
    <w:rsid w:val="00783D31"/>
    <w:rsid w:val="00784D71"/>
    <w:rsid w:val="00787733"/>
    <w:rsid w:val="007957A4"/>
    <w:rsid w:val="007960C1"/>
    <w:rsid w:val="00796E54"/>
    <w:rsid w:val="00797B13"/>
    <w:rsid w:val="00797E0C"/>
    <w:rsid w:val="007A0EBA"/>
    <w:rsid w:val="007A27B0"/>
    <w:rsid w:val="007A2C12"/>
    <w:rsid w:val="007A3705"/>
    <w:rsid w:val="007A77AF"/>
    <w:rsid w:val="007A7C0A"/>
    <w:rsid w:val="007B0D5E"/>
    <w:rsid w:val="007B1C52"/>
    <w:rsid w:val="007C1C9C"/>
    <w:rsid w:val="007C33A7"/>
    <w:rsid w:val="007C3809"/>
    <w:rsid w:val="007C60B3"/>
    <w:rsid w:val="007D3894"/>
    <w:rsid w:val="007D50C8"/>
    <w:rsid w:val="007D5636"/>
    <w:rsid w:val="007D77C8"/>
    <w:rsid w:val="007E18AC"/>
    <w:rsid w:val="007E3336"/>
    <w:rsid w:val="007E658D"/>
    <w:rsid w:val="007F2A7E"/>
    <w:rsid w:val="007F2F6D"/>
    <w:rsid w:val="007F4D9D"/>
    <w:rsid w:val="008015E0"/>
    <w:rsid w:val="00804366"/>
    <w:rsid w:val="0080446A"/>
    <w:rsid w:val="0081110E"/>
    <w:rsid w:val="0081246C"/>
    <w:rsid w:val="00814FAC"/>
    <w:rsid w:val="0081558C"/>
    <w:rsid w:val="008164BA"/>
    <w:rsid w:val="00816D94"/>
    <w:rsid w:val="00825C28"/>
    <w:rsid w:val="008314CA"/>
    <w:rsid w:val="00832D1B"/>
    <w:rsid w:val="00833EC0"/>
    <w:rsid w:val="0084057E"/>
    <w:rsid w:val="00843928"/>
    <w:rsid w:val="00844977"/>
    <w:rsid w:val="00846205"/>
    <w:rsid w:val="00846476"/>
    <w:rsid w:val="00846E79"/>
    <w:rsid w:val="008538C0"/>
    <w:rsid w:val="00855974"/>
    <w:rsid w:val="00856BFB"/>
    <w:rsid w:val="008611D9"/>
    <w:rsid w:val="00862C9F"/>
    <w:rsid w:val="00862CDC"/>
    <w:rsid w:val="00862DEE"/>
    <w:rsid w:val="0086336F"/>
    <w:rsid w:val="0086350F"/>
    <w:rsid w:val="00866D10"/>
    <w:rsid w:val="008676BB"/>
    <w:rsid w:val="00870BEE"/>
    <w:rsid w:val="00870D6F"/>
    <w:rsid w:val="008716B2"/>
    <w:rsid w:val="00872224"/>
    <w:rsid w:val="00873669"/>
    <w:rsid w:val="0087651B"/>
    <w:rsid w:val="00877328"/>
    <w:rsid w:val="008802AB"/>
    <w:rsid w:val="008813BC"/>
    <w:rsid w:val="0088338A"/>
    <w:rsid w:val="0088459E"/>
    <w:rsid w:val="00886A61"/>
    <w:rsid w:val="008A1358"/>
    <w:rsid w:val="008A2E2A"/>
    <w:rsid w:val="008A31F1"/>
    <w:rsid w:val="008A462F"/>
    <w:rsid w:val="008A4B73"/>
    <w:rsid w:val="008A52AD"/>
    <w:rsid w:val="008B1633"/>
    <w:rsid w:val="008B3616"/>
    <w:rsid w:val="008B5362"/>
    <w:rsid w:val="008B753F"/>
    <w:rsid w:val="008C190E"/>
    <w:rsid w:val="008C455E"/>
    <w:rsid w:val="008C4872"/>
    <w:rsid w:val="008C5DFC"/>
    <w:rsid w:val="008C63D0"/>
    <w:rsid w:val="008D09A2"/>
    <w:rsid w:val="008D1C37"/>
    <w:rsid w:val="008D54A2"/>
    <w:rsid w:val="008D5F1D"/>
    <w:rsid w:val="008D6DC5"/>
    <w:rsid w:val="008D7F46"/>
    <w:rsid w:val="008E0100"/>
    <w:rsid w:val="008E074D"/>
    <w:rsid w:val="008E28C4"/>
    <w:rsid w:val="008E4A11"/>
    <w:rsid w:val="008F0399"/>
    <w:rsid w:val="008F4D20"/>
    <w:rsid w:val="008F61CD"/>
    <w:rsid w:val="00903B23"/>
    <w:rsid w:val="00906476"/>
    <w:rsid w:val="00910C91"/>
    <w:rsid w:val="00910D41"/>
    <w:rsid w:val="009118BC"/>
    <w:rsid w:val="00911D7D"/>
    <w:rsid w:val="00912C56"/>
    <w:rsid w:val="00914B09"/>
    <w:rsid w:val="00923988"/>
    <w:rsid w:val="00924DD4"/>
    <w:rsid w:val="0092774A"/>
    <w:rsid w:val="00927EE1"/>
    <w:rsid w:val="00927FB9"/>
    <w:rsid w:val="00930793"/>
    <w:rsid w:val="00932E44"/>
    <w:rsid w:val="0093561B"/>
    <w:rsid w:val="00937700"/>
    <w:rsid w:val="00942263"/>
    <w:rsid w:val="0094302A"/>
    <w:rsid w:val="00943294"/>
    <w:rsid w:val="00943352"/>
    <w:rsid w:val="00943410"/>
    <w:rsid w:val="00943D68"/>
    <w:rsid w:val="00951017"/>
    <w:rsid w:val="00952BA7"/>
    <w:rsid w:val="00955B4B"/>
    <w:rsid w:val="00956D04"/>
    <w:rsid w:val="009577D5"/>
    <w:rsid w:val="00963282"/>
    <w:rsid w:val="00964AA6"/>
    <w:rsid w:val="0096552F"/>
    <w:rsid w:val="0096562A"/>
    <w:rsid w:val="00965FF6"/>
    <w:rsid w:val="009702CB"/>
    <w:rsid w:val="00970D3E"/>
    <w:rsid w:val="00974CA0"/>
    <w:rsid w:val="00977C4A"/>
    <w:rsid w:val="009800B1"/>
    <w:rsid w:val="00982A4A"/>
    <w:rsid w:val="009837D0"/>
    <w:rsid w:val="00985770"/>
    <w:rsid w:val="00990B69"/>
    <w:rsid w:val="00991BBF"/>
    <w:rsid w:val="0099219E"/>
    <w:rsid w:val="0099392C"/>
    <w:rsid w:val="0099605F"/>
    <w:rsid w:val="00997E99"/>
    <w:rsid w:val="009A0394"/>
    <w:rsid w:val="009B27E9"/>
    <w:rsid w:val="009B3A36"/>
    <w:rsid w:val="009B4E94"/>
    <w:rsid w:val="009C18C1"/>
    <w:rsid w:val="009C26B8"/>
    <w:rsid w:val="009C7E7C"/>
    <w:rsid w:val="009D0D63"/>
    <w:rsid w:val="009D178F"/>
    <w:rsid w:val="009D3BE2"/>
    <w:rsid w:val="009D4E35"/>
    <w:rsid w:val="009E0ECF"/>
    <w:rsid w:val="009E190C"/>
    <w:rsid w:val="009E57C9"/>
    <w:rsid w:val="009E6C6E"/>
    <w:rsid w:val="009F1C52"/>
    <w:rsid w:val="009F2BD0"/>
    <w:rsid w:val="009F69D5"/>
    <w:rsid w:val="009F79A4"/>
    <w:rsid w:val="00A016EE"/>
    <w:rsid w:val="00A0430D"/>
    <w:rsid w:val="00A05BD8"/>
    <w:rsid w:val="00A11785"/>
    <w:rsid w:val="00A119DE"/>
    <w:rsid w:val="00A177CE"/>
    <w:rsid w:val="00A23199"/>
    <w:rsid w:val="00A23B44"/>
    <w:rsid w:val="00A25580"/>
    <w:rsid w:val="00A25710"/>
    <w:rsid w:val="00A27EF6"/>
    <w:rsid w:val="00A31D94"/>
    <w:rsid w:val="00A3587D"/>
    <w:rsid w:val="00A41735"/>
    <w:rsid w:val="00A43E17"/>
    <w:rsid w:val="00A50447"/>
    <w:rsid w:val="00A53C74"/>
    <w:rsid w:val="00A6115D"/>
    <w:rsid w:val="00A6196A"/>
    <w:rsid w:val="00A62ED2"/>
    <w:rsid w:val="00A66DEE"/>
    <w:rsid w:val="00A710E9"/>
    <w:rsid w:val="00A74B14"/>
    <w:rsid w:val="00A810A5"/>
    <w:rsid w:val="00A85E19"/>
    <w:rsid w:val="00A91A9A"/>
    <w:rsid w:val="00A9235D"/>
    <w:rsid w:val="00A978B6"/>
    <w:rsid w:val="00AB6FDD"/>
    <w:rsid w:val="00AC1806"/>
    <w:rsid w:val="00AC29F5"/>
    <w:rsid w:val="00AC2FDE"/>
    <w:rsid w:val="00AC3161"/>
    <w:rsid w:val="00AC39BE"/>
    <w:rsid w:val="00AC509D"/>
    <w:rsid w:val="00AD0AF7"/>
    <w:rsid w:val="00AD5865"/>
    <w:rsid w:val="00AD7592"/>
    <w:rsid w:val="00AD79F6"/>
    <w:rsid w:val="00AE308D"/>
    <w:rsid w:val="00AE337A"/>
    <w:rsid w:val="00AE4789"/>
    <w:rsid w:val="00AE4AC0"/>
    <w:rsid w:val="00AE760F"/>
    <w:rsid w:val="00AF4B00"/>
    <w:rsid w:val="00AF5D89"/>
    <w:rsid w:val="00AF6314"/>
    <w:rsid w:val="00AF7388"/>
    <w:rsid w:val="00AF73AB"/>
    <w:rsid w:val="00B00367"/>
    <w:rsid w:val="00B013FA"/>
    <w:rsid w:val="00B03958"/>
    <w:rsid w:val="00B1091B"/>
    <w:rsid w:val="00B10AD6"/>
    <w:rsid w:val="00B15BDD"/>
    <w:rsid w:val="00B22B5F"/>
    <w:rsid w:val="00B27ABC"/>
    <w:rsid w:val="00B317DB"/>
    <w:rsid w:val="00B31A88"/>
    <w:rsid w:val="00B320DA"/>
    <w:rsid w:val="00B3255D"/>
    <w:rsid w:val="00B32E15"/>
    <w:rsid w:val="00B3311D"/>
    <w:rsid w:val="00B343BA"/>
    <w:rsid w:val="00B37055"/>
    <w:rsid w:val="00B444D5"/>
    <w:rsid w:val="00B4464C"/>
    <w:rsid w:val="00B47E30"/>
    <w:rsid w:val="00B52561"/>
    <w:rsid w:val="00B54876"/>
    <w:rsid w:val="00B624E8"/>
    <w:rsid w:val="00B62C6F"/>
    <w:rsid w:val="00B70033"/>
    <w:rsid w:val="00B7353E"/>
    <w:rsid w:val="00B74B92"/>
    <w:rsid w:val="00B757C9"/>
    <w:rsid w:val="00B84DE8"/>
    <w:rsid w:val="00B87556"/>
    <w:rsid w:val="00B93867"/>
    <w:rsid w:val="00B9705F"/>
    <w:rsid w:val="00B973EA"/>
    <w:rsid w:val="00BA6D3B"/>
    <w:rsid w:val="00BA6DDB"/>
    <w:rsid w:val="00BB45EC"/>
    <w:rsid w:val="00BB6F37"/>
    <w:rsid w:val="00BB753C"/>
    <w:rsid w:val="00BC0E7F"/>
    <w:rsid w:val="00BC2485"/>
    <w:rsid w:val="00BD05E1"/>
    <w:rsid w:val="00BD1057"/>
    <w:rsid w:val="00BD12CF"/>
    <w:rsid w:val="00BD3F95"/>
    <w:rsid w:val="00BD66F3"/>
    <w:rsid w:val="00BD6F80"/>
    <w:rsid w:val="00BE08B8"/>
    <w:rsid w:val="00BE65D9"/>
    <w:rsid w:val="00BE66C9"/>
    <w:rsid w:val="00BF3BC0"/>
    <w:rsid w:val="00BF5E97"/>
    <w:rsid w:val="00BF70EE"/>
    <w:rsid w:val="00C02373"/>
    <w:rsid w:val="00C0331D"/>
    <w:rsid w:val="00C042A5"/>
    <w:rsid w:val="00C05E49"/>
    <w:rsid w:val="00C07181"/>
    <w:rsid w:val="00C07AA3"/>
    <w:rsid w:val="00C10EA4"/>
    <w:rsid w:val="00C236EA"/>
    <w:rsid w:val="00C23838"/>
    <w:rsid w:val="00C33A91"/>
    <w:rsid w:val="00C342CB"/>
    <w:rsid w:val="00C3451D"/>
    <w:rsid w:val="00C35C65"/>
    <w:rsid w:val="00C35D9E"/>
    <w:rsid w:val="00C431BA"/>
    <w:rsid w:val="00C46095"/>
    <w:rsid w:val="00C50E6B"/>
    <w:rsid w:val="00C515C1"/>
    <w:rsid w:val="00C51DFB"/>
    <w:rsid w:val="00C60565"/>
    <w:rsid w:val="00C60FB7"/>
    <w:rsid w:val="00C61251"/>
    <w:rsid w:val="00C61E53"/>
    <w:rsid w:val="00C729D8"/>
    <w:rsid w:val="00C764F2"/>
    <w:rsid w:val="00C81823"/>
    <w:rsid w:val="00C936F3"/>
    <w:rsid w:val="00C94EB7"/>
    <w:rsid w:val="00C955B6"/>
    <w:rsid w:val="00C95AFE"/>
    <w:rsid w:val="00C95B47"/>
    <w:rsid w:val="00C96929"/>
    <w:rsid w:val="00CA200E"/>
    <w:rsid w:val="00CA43C2"/>
    <w:rsid w:val="00CA5CD2"/>
    <w:rsid w:val="00CB1F3D"/>
    <w:rsid w:val="00CB1FBB"/>
    <w:rsid w:val="00CB462C"/>
    <w:rsid w:val="00CB608D"/>
    <w:rsid w:val="00CC0230"/>
    <w:rsid w:val="00CC1047"/>
    <w:rsid w:val="00CC12BF"/>
    <w:rsid w:val="00CC4253"/>
    <w:rsid w:val="00CD4482"/>
    <w:rsid w:val="00CE4317"/>
    <w:rsid w:val="00CE4863"/>
    <w:rsid w:val="00CE6629"/>
    <w:rsid w:val="00CF0B92"/>
    <w:rsid w:val="00CF1B5F"/>
    <w:rsid w:val="00D01D17"/>
    <w:rsid w:val="00D02D38"/>
    <w:rsid w:val="00D03076"/>
    <w:rsid w:val="00D0311D"/>
    <w:rsid w:val="00D06B0D"/>
    <w:rsid w:val="00D07EA8"/>
    <w:rsid w:val="00D1051B"/>
    <w:rsid w:val="00D163B8"/>
    <w:rsid w:val="00D17745"/>
    <w:rsid w:val="00D27D1F"/>
    <w:rsid w:val="00D307C2"/>
    <w:rsid w:val="00D31FF9"/>
    <w:rsid w:val="00D3737D"/>
    <w:rsid w:val="00D424D3"/>
    <w:rsid w:val="00D43751"/>
    <w:rsid w:val="00D46E73"/>
    <w:rsid w:val="00D522A1"/>
    <w:rsid w:val="00D525C5"/>
    <w:rsid w:val="00D544D7"/>
    <w:rsid w:val="00D6660A"/>
    <w:rsid w:val="00D72330"/>
    <w:rsid w:val="00D72FBB"/>
    <w:rsid w:val="00D7311F"/>
    <w:rsid w:val="00D73D46"/>
    <w:rsid w:val="00D83866"/>
    <w:rsid w:val="00D83E25"/>
    <w:rsid w:val="00D85A83"/>
    <w:rsid w:val="00D877A8"/>
    <w:rsid w:val="00D9201D"/>
    <w:rsid w:val="00D92E0E"/>
    <w:rsid w:val="00D966FD"/>
    <w:rsid w:val="00DA3542"/>
    <w:rsid w:val="00DA6A16"/>
    <w:rsid w:val="00DC30B2"/>
    <w:rsid w:val="00DC72DA"/>
    <w:rsid w:val="00DC7B11"/>
    <w:rsid w:val="00DD4293"/>
    <w:rsid w:val="00DD4ADE"/>
    <w:rsid w:val="00DD78C2"/>
    <w:rsid w:val="00DD7B33"/>
    <w:rsid w:val="00DE14F2"/>
    <w:rsid w:val="00DE1C67"/>
    <w:rsid w:val="00DE25A9"/>
    <w:rsid w:val="00DE2B37"/>
    <w:rsid w:val="00DE354A"/>
    <w:rsid w:val="00DE47FF"/>
    <w:rsid w:val="00DE61D8"/>
    <w:rsid w:val="00DF1E46"/>
    <w:rsid w:val="00DF456D"/>
    <w:rsid w:val="00DF6482"/>
    <w:rsid w:val="00E04EA2"/>
    <w:rsid w:val="00E1016A"/>
    <w:rsid w:val="00E12FD5"/>
    <w:rsid w:val="00E157A1"/>
    <w:rsid w:val="00E172E8"/>
    <w:rsid w:val="00E17762"/>
    <w:rsid w:val="00E21500"/>
    <w:rsid w:val="00E279D4"/>
    <w:rsid w:val="00E27F70"/>
    <w:rsid w:val="00E32892"/>
    <w:rsid w:val="00E32EF0"/>
    <w:rsid w:val="00E34825"/>
    <w:rsid w:val="00E34D8C"/>
    <w:rsid w:val="00E3624E"/>
    <w:rsid w:val="00E3682C"/>
    <w:rsid w:val="00E415EF"/>
    <w:rsid w:val="00E4264E"/>
    <w:rsid w:val="00E42C17"/>
    <w:rsid w:val="00E44761"/>
    <w:rsid w:val="00E448D0"/>
    <w:rsid w:val="00E55134"/>
    <w:rsid w:val="00E60991"/>
    <w:rsid w:val="00E64A46"/>
    <w:rsid w:val="00E66827"/>
    <w:rsid w:val="00E7064A"/>
    <w:rsid w:val="00E71BF2"/>
    <w:rsid w:val="00E738A6"/>
    <w:rsid w:val="00E73ABE"/>
    <w:rsid w:val="00E74EEE"/>
    <w:rsid w:val="00E76438"/>
    <w:rsid w:val="00E76F68"/>
    <w:rsid w:val="00E9150D"/>
    <w:rsid w:val="00E9402D"/>
    <w:rsid w:val="00E973B1"/>
    <w:rsid w:val="00EA04BC"/>
    <w:rsid w:val="00EA2C58"/>
    <w:rsid w:val="00EA7836"/>
    <w:rsid w:val="00EA7D92"/>
    <w:rsid w:val="00EB15A0"/>
    <w:rsid w:val="00EB6969"/>
    <w:rsid w:val="00EC3F8A"/>
    <w:rsid w:val="00EC4388"/>
    <w:rsid w:val="00EC5BB5"/>
    <w:rsid w:val="00EC7E37"/>
    <w:rsid w:val="00ED1822"/>
    <w:rsid w:val="00ED1F45"/>
    <w:rsid w:val="00ED2322"/>
    <w:rsid w:val="00ED4E48"/>
    <w:rsid w:val="00ED6355"/>
    <w:rsid w:val="00EE2008"/>
    <w:rsid w:val="00EE4721"/>
    <w:rsid w:val="00EE7EC7"/>
    <w:rsid w:val="00EF46FA"/>
    <w:rsid w:val="00EF5865"/>
    <w:rsid w:val="00F016AE"/>
    <w:rsid w:val="00F02022"/>
    <w:rsid w:val="00F10888"/>
    <w:rsid w:val="00F11FCF"/>
    <w:rsid w:val="00F17295"/>
    <w:rsid w:val="00F20815"/>
    <w:rsid w:val="00F23454"/>
    <w:rsid w:val="00F23C72"/>
    <w:rsid w:val="00F35DA8"/>
    <w:rsid w:val="00F4085F"/>
    <w:rsid w:val="00F41516"/>
    <w:rsid w:val="00F42C4D"/>
    <w:rsid w:val="00F435ED"/>
    <w:rsid w:val="00F43CE3"/>
    <w:rsid w:val="00F469EC"/>
    <w:rsid w:val="00F50F87"/>
    <w:rsid w:val="00F5158C"/>
    <w:rsid w:val="00F529DC"/>
    <w:rsid w:val="00F54713"/>
    <w:rsid w:val="00F56A21"/>
    <w:rsid w:val="00F56FA2"/>
    <w:rsid w:val="00F57753"/>
    <w:rsid w:val="00F606A1"/>
    <w:rsid w:val="00F608EF"/>
    <w:rsid w:val="00F63638"/>
    <w:rsid w:val="00F6372F"/>
    <w:rsid w:val="00F67F8C"/>
    <w:rsid w:val="00F70788"/>
    <w:rsid w:val="00F743AD"/>
    <w:rsid w:val="00F76356"/>
    <w:rsid w:val="00F904A9"/>
    <w:rsid w:val="00F9052D"/>
    <w:rsid w:val="00F91841"/>
    <w:rsid w:val="00F942A2"/>
    <w:rsid w:val="00FA05C2"/>
    <w:rsid w:val="00FA13A4"/>
    <w:rsid w:val="00FA3F2F"/>
    <w:rsid w:val="00FB0A2F"/>
    <w:rsid w:val="00FB2EA9"/>
    <w:rsid w:val="00FB633F"/>
    <w:rsid w:val="00FB6481"/>
    <w:rsid w:val="00FB72B1"/>
    <w:rsid w:val="00FC0F13"/>
    <w:rsid w:val="00FC3085"/>
    <w:rsid w:val="00FC33A4"/>
    <w:rsid w:val="00FC34CD"/>
    <w:rsid w:val="00FC371A"/>
    <w:rsid w:val="00FC4CB0"/>
    <w:rsid w:val="00FD0885"/>
    <w:rsid w:val="00FD4585"/>
    <w:rsid w:val="00FD4EE5"/>
    <w:rsid w:val="00FD740B"/>
    <w:rsid w:val="00FD7D25"/>
    <w:rsid w:val="00FF1FCC"/>
    <w:rsid w:val="00FF1FEE"/>
    <w:rsid w:val="00FF5B38"/>
    <w:rsid w:val="00FF5D46"/>
    <w:rsid w:val="00FF60CE"/>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F0AB6-66D3-4D68-B84A-9C3751F4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4EF"/>
    <w:pPr>
      <w:spacing w:after="0" w:line="240" w:lineRule="auto"/>
    </w:pPr>
    <w:rPr>
      <w:rFonts w:ascii="Times New Roman" w:eastAsia="Calibri" w:hAnsi="Times New Roman" w:cs="Times New Roman"/>
      <w:sz w:val="24"/>
      <w:szCs w:val="24"/>
    </w:rPr>
  </w:style>
  <w:style w:type="paragraph" w:styleId="1">
    <w:name w:val="heading 1"/>
    <w:basedOn w:val="a"/>
    <w:next w:val="a"/>
    <w:link w:val="10"/>
    <w:qFormat/>
    <w:rsid w:val="000959D4"/>
    <w:pPr>
      <w:keepNext/>
      <w:spacing w:before="240" w:after="60"/>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B44EF"/>
    <w:rPr>
      <w:rFonts w:cs="Times New Roman"/>
      <w:b/>
      <w:bCs/>
    </w:rPr>
  </w:style>
  <w:style w:type="paragraph" w:customStyle="1" w:styleId="11">
    <w:name w:val="Абзац списка1"/>
    <w:basedOn w:val="a"/>
    <w:rsid w:val="003B44EF"/>
    <w:pPr>
      <w:ind w:left="708"/>
    </w:pPr>
  </w:style>
  <w:style w:type="character" w:customStyle="1" w:styleId="12">
    <w:name w:val="Слабое выделение1"/>
    <w:rsid w:val="003B44EF"/>
    <w:rPr>
      <w:rFonts w:cs="Times New Roman"/>
      <w:i/>
      <w:iCs/>
      <w:color w:val="939393"/>
    </w:rPr>
  </w:style>
  <w:style w:type="character" w:styleId="a4">
    <w:name w:val="annotation reference"/>
    <w:semiHidden/>
    <w:rsid w:val="003B44EF"/>
    <w:rPr>
      <w:rFonts w:cs="Times New Roman"/>
      <w:sz w:val="16"/>
      <w:szCs w:val="16"/>
    </w:rPr>
  </w:style>
  <w:style w:type="paragraph" w:styleId="a5">
    <w:name w:val="annotation text"/>
    <w:basedOn w:val="a"/>
    <w:link w:val="a6"/>
    <w:semiHidden/>
    <w:rsid w:val="003B44EF"/>
    <w:rPr>
      <w:sz w:val="20"/>
      <w:szCs w:val="20"/>
    </w:rPr>
  </w:style>
  <w:style w:type="character" w:customStyle="1" w:styleId="a6">
    <w:name w:val="Текст примечания Знак"/>
    <w:basedOn w:val="a0"/>
    <w:link w:val="a5"/>
    <w:semiHidden/>
    <w:rsid w:val="003B44EF"/>
    <w:rPr>
      <w:rFonts w:ascii="Times New Roman" w:eastAsia="Calibri" w:hAnsi="Times New Roman" w:cs="Times New Roman"/>
      <w:sz w:val="20"/>
      <w:szCs w:val="20"/>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 Знак Знак Знак Знак Знак Знак Знак Знак Знак,Текст сноски Знак Знак Знак Знак Знак Знак1 Знак Знак Знак,Знак Знак"/>
    <w:basedOn w:val="a"/>
    <w:link w:val="a8"/>
    <w:uiPriority w:val="99"/>
    <w:rsid w:val="003B44EF"/>
    <w:rPr>
      <w:rFonts w:ascii="Arbat-Bold" w:hAnsi="Arbat-Bold"/>
      <w:sz w:val="20"/>
      <w:szCs w:val="20"/>
      <w:lang w:val="uk-UA"/>
    </w:rPr>
  </w:style>
  <w:style w:type="character" w:customStyle="1" w:styleId="a8">
    <w:name w:val="Текст сноски Знак"/>
    <w:aliases w:val="Текст сноски Знак1 Знак1,Текст сноски Знак Знак Знак1,Текст сноски Знак1 Знак Знак Знак1,Текст сноски Знак Знак Знак Знак Знак1,Текст сноски Знак Знак Знак Знак Знак Знак Знак Знак Знак Знак Знак1,Знак Знак Знак"/>
    <w:basedOn w:val="a0"/>
    <w:link w:val="a7"/>
    <w:uiPriority w:val="99"/>
    <w:rsid w:val="003B44EF"/>
    <w:rPr>
      <w:rFonts w:ascii="Arbat-Bold" w:eastAsia="Calibri" w:hAnsi="Arbat-Bold" w:cs="Times New Roman"/>
      <w:sz w:val="20"/>
      <w:szCs w:val="20"/>
      <w:lang w:val="uk-UA"/>
    </w:rPr>
  </w:style>
  <w:style w:type="character" w:styleId="a9">
    <w:name w:val="Hyperlink"/>
    <w:rsid w:val="003B44EF"/>
    <w:rPr>
      <w:rFonts w:cs="Times New Roman"/>
      <w:color w:val="0000FF"/>
      <w:u w:val="single"/>
    </w:rPr>
  </w:style>
  <w:style w:type="character" w:styleId="aa">
    <w:name w:val="page number"/>
    <w:rsid w:val="003B44EF"/>
    <w:rPr>
      <w:rFonts w:cs="Times New Roman"/>
    </w:rPr>
  </w:style>
  <w:style w:type="paragraph" w:customStyle="1" w:styleId="2">
    <w:name w:val="2"/>
    <w:basedOn w:val="a"/>
    <w:rsid w:val="003B44EF"/>
    <w:pPr>
      <w:widowControl w:val="0"/>
      <w:suppressAutoHyphens/>
      <w:autoSpaceDE w:val="0"/>
      <w:autoSpaceDN w:val="0"/>
      <w:adjustRightInd w:val="0"/>
      <w:spacing w:after="113" w:line="266" w:lineRule="auto"/>
      <w:ind w:left="2438" w:right="850" w:hanging="1587"/>
      <w:textAlignment w:val="center"/>
    </w:pPr>
    <w:rPr>
      <w:rFonts w:ascii="SchoolBookAC" w:hAnsi="SchoolBookAC" w:cs="SchoolBookAC"/>
      <w:b/>
      <w:bCs/>
      <w:color w:val="000000"/>
      <w:lang w:val="uk-UA" w:eastAsia="ru-RU"/>
    </w:rPr>
  </w:style>
  <w:style w:type="character" w:customStyle="1" w:styleId="hps">
    <w:name w:val="hps"/>
    <w:rsid w:val="003B44EF"/>
  </w:style>
  <w:style w:type="character" w:customStyle="1" w:styleId="shorttext">
    <w:name w:val="short_text"/>
    <w:rsid w:val="003B44EF"/>
  </w:style>
  <w:style w:type="character" w:customStyle="1" w:styleId="apple-converted-space">
    <w:name w:val="apple-converted-space"/>
    <w:rsid w:val="003B44EF"/>
    <w:rPr>
      <w:rFonts w:cs="Times New Roman"/>
    </w:rPr>
  </w:style>
  <w:style w:type="paragraph" w:styleId="ab">
    <w:name w:val="Balloon Text"/>
    <w:basedOn w:val="a"/>
    <w:link w:val="ac"/>
    <w:semiHidden/>
    <w:rsid w:val="003B44EF"/>
    <w:rPr>
      <w:rFonts w:ascii="Tahoma" w:hAnsi="Tahoma"/>
      <w:sz w:val="16"/>
      <w:szCs w:val="16"/>
    </w:rPr>
  </w:style>
  <w:style w:type="character" w:customStyle="1" w:styleId="ac">
    <w:name w:val="Текст выноски Знак"/>
    <w:basedOn w:val="a0"/>
    <w:link w:val="ab"/>
    <w:semiHidden/>
    <w:rsid w:val="003B44EF"/>
    <w:rPr>
      <w:rFonts w:ascii="Tahoma" w:eastAsia="Calibri" w:hAnsi="Tahoma" w:cs="Times New Roman"/>
      <w:sz w:val="16"/>
      <w:szCs w:val="16"/>
    </w:rPr>
  </w:style>
  <w:style w:type="character" w:customStyle="1" w:styleId="spelle">
    <w:name w:val="spelle"/>
    <w:rsid w:val="003B44EF"/>
  </w:style>
  <w:style w:type="paragraph" w:styleId="ad">
    <w:name w:val="No Spacing"/>
    <w:uiPriority w:val="1"/>
    <w:qFormat/>
    <w:rsid w:val="003B44EF"/>
    <w:pPr>
      <w:spacing w:after="0" w:line="240" w:lineRule="auto"/>
    </w:pPr>
    <w:rPr>
      <w:rFonts w:ascii="Calibri" w:eastAsia="Calibri" w:hAnsi="Calibri" w:cs="Times New Roman"/>
      <w:lang w:val="uk-UA"/>
    </w:rPr>
  </w:style>
  <w:style w:type="character" w:customStyle="1" w:styleId="rvts82">
    <w:name w:val="rvts82"/>
    <w:basedOn w:val="a0"/>
    <w:rsid w:val="003B44EF"/>
  </w:style>
  <w:style w:type="paragraph" w:styleId="ae">
    <w:name w:val="List Paragraph"/>
    <w:basedOn w:val="a"/>
    <w:uiPriority w:val="34"/>
    <w:qFormat/>
    <w:rsid w:val="003B44EF"/>
    <w:pPr>
      <w:spacing w:after="160" w:line="259" w:lineRule="auto"/>
      <w:ind w:left="720"/>
      <w:contextualSpacing/>
    </w:pPr>
    <w:rPr>
      <w:rFonts w:ascii="Calibri" w:hAnsi="Calibri"/>
      <w:sz w:val="22"/>
      <w:szCs w:val="22"/>
      <w:lang w:val="uk-UA"/>
    </w:rPr>
  </w:style>
  <w:style w:type="paragraph" w:customStyle="1" w:styleId="CharChar3">
    <w:name w:val="Char Char3 Знак"/>
    <w:basedOn w:val="a"/>
    <w:rsid w:val="003B44EF"/>
    <w:rPr>
      <w:rFonts w:ascii="Verdana" w:eastAsia="Times New Roman" w:hAnsi="Verdana" w:cs="Verdana"/>
      <w:sz w:val="20"/>
      <w:szCs w:val="20"/>
      <w:lang w:val="en-US"/>
    </w:rPr>
  </w:style>
  <w:style w:type="paragraph" w:styleId="af">
    <w:name w:val="Body Text"/>
    <w:basedOn w:val="a"/>
    <w:link w:val="af0"/>
    <w:rsid w:val="003B44EF"/>
    <w:rPr>
      <w:rFonts w:ascii="Verdana" w:eastAsia="Times New Roman" w:hAnsi="Verdana"/>
      <w:sz w:val="22"/>
      <w:lang w:val="uk-UA"/>
    </w:rPr>
  </w:style>
  <w:style w:type="character" w:customStyle="1" w:styleId="af0">
    <w:name w:val="Основной текст Знак"/>
    <w:basedOn w:val="a0"/>
    <w:link w:val="af"/>
    <w:rsid w:val="003B44EF"/>
    <w:rPr>
      <w:rFonts w:ascii="Verdana" w:eastAsia="Times New Roman" w:hAnsi="Verdana" w:cs="Times New Roman"/>
      <w:szCs w:val="24"/>
      <w:lang w:val="uk-UA"/>
    </w:rPr>
  </w:style>
  <w:style w:type="paragraph" w:styleId="af1">
    <w:name w:val="Normal (Web)"/>
    <w:basedOn w:val="a"/>
    <w:uiPriority w:val="99"/>
    <w:unhideWhenUsed/>
    <w:rsid w:val="003B44EF"/>
    <w:pPr>
      <w:spacing w:before="100" w:beforeAutospacing="1" w:after="100" w:afterAutospacing="1"/>
    </w:pPr>
    <w:rPr>
      <w:rFonts w:eastAsia="Times New Roman"/>
      <w:lang w:eastAsia="ru-RU"/>
    </w:rPr>
  </w:style>
  <w:style w:type="paragraph" w:styleId="af2">
    <w:name w:val="header"/>
    <w:basedOn w:val="a"/>
    <w:link w:val="af3"/>
    <w:uiPriority w:val="99"/>
    <w:rsid w:val="003B44EF"/>
    <w:pPr>
      <w:tabs>
        <w:tab w:val="center" w:pos="4677"/>
        <w:tab w:val="right" w:pos="9355"/>
      </w:tabs>
    </w:pPr>
  </w:style>
  <w:style w:type="character" w:customStyle="1" w:styleId="af3">
    <w:name w:val="Верхний колонтитул Знак"/>
    <w:basedOn w:val="a0"/>
    <w:link w:val="af2"/>
    <w:uiPriority w:val="99"/>
    <w:rsid w:val="003B44EF"/>
    <w:rPr>
      <w:rFonts w:ascii="Times New Roman" w:eastAsia="Calibri" w:hAnsi="Times New Roman" w:cs="Times New Roman"/>
      <w:sz w:val="24"/>
      <w:szCs w:val="24"/>
    </w:rPr>
  </w:style>
  <w:style w:type="paragraph" w:styleId="af4">
    <w:name w:val="footer"/>
    <w:basedOn w:val="a"/>
    <w:link w:val="af5"/>
    <w:uiPriority w:val="99"/>
    <w:rsid w:val="003B44EF"/>
    <w:pPr>
      <w:tabs>
        <w:tab w:val="center" w:pos="4677"/>
        <w:tab w:val="right" w:pos="9355"/>
      </w:tabs>
    </w:pPr>
  </w:style>
  <w:style w:type="character" w:customStyle="1" w:styleId="af5">
    <w:name w:val="Нижний колонтитул Знак"/>
    <w:basedOn w:val="a0"/>
    <w:link w:val="af4"/>
    <w:uiPriority w:val="99"/>
    <w:rsid w:val="003B44EF"/>
    <w:rPr>
      <w:rFonts w:ascii="Times New Roman" w:eastAsia="Calibri" w:hAnsi="Times New Roman" w:cs="Times New Roman"/>
      <w:sz w:val="24"/>
      <w:szCs w:val="24"/>
    </w:rPr>
  </w:style>
  <w:style w:type="paragraph" w:customStyle="1" w:styleId="Default">
    <w:name w:val="Default"/>
    <w:rsid w:val="003B44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Body Text Indent"/>
    <w:basedOn w:val="a"/>
    <w:link w:val="af7"/>
    <w:rsid w:val="003B44EF"/>
    <w:pPr>
      <w:spacing w:after="120"/>
      <w:ind w:left="283"/>
    </w:pPr>
    <w:rPr>
      <w:rFonts w:eastAsia="Times New Roman"/>
    </w:rPr>
  </w:style>
  <w:style w:type="character" w:customStyle="1" w:styleId="af7">
    <w:name w:val="Основной текст с отступом Знак"/>
    <w:basedOn w:val="a0"/>
    <w:link w:val="af6"/>
    <w:rsid w:val="003B44EF"/>
    <w:rPr>
      <w:rFonts w:ascii="Times New Roman" w:eastAsia="Times New Roman" w:hAnsi="Times New Roman" w:cs="Times New Roman"/>
      <w:sz w:val="24"/>
      <w:szCs w:val="24"/>
    </w:rPr>
  </w:style>
  <w:style w:type="character" w:customStyle="1" w:styleId="13">
    <w:name w:val="Текст сноски Знак1 Знак"/>
    <w:aliases w:val="Текст сноски Знак Знак Знак,Текст сноски Знак1 Знак Знак Знак,Текст сноски Знак Знак Знак Знак Знак,Текст сноски Знак Знак Знак Знак Знак Знак Знак Знак Знак Знак Знак,Знак Знак Знак Знак"/>
    <w:basedOn w:val="a0"/>
    <w:rsid w:val="003B44EF"/>
  </w:style>
  <w:style w:type="character" w:customStyle="1" w:styleId="af8">
    <w:name w:val="a"/>
    <w:basedOn w:val="a0"/>
    <w:rsid w:val="003B44EF"/>
  </w:style>
  <w:style w:type="character" w:customStyle="1" w:styleId="maintitle">
    <w:name w:val="maintitle"/>
    <w:basedOn w:val="a0"/>
    <w:rsid w:val="003B44EF"/>
  </w:style>
  <w:style w:type="character" w:customStyle="1" w:styleId="FootnoteTextChar">
    <w:name w:val="Footnote Text Char"/>
    <w:locked/>
    <w:rsid w:val="003B44EF"/>
    <w:rPr>
      <w:rFonts w:ascii="Arbat-Bold" w:hAnsi="Arbat-Bold" w:cs="Times New Roman"/>
      <w:sz w:val="20"/>
      <w:szCs w:val="20"/>
      <w:lang w:val="uk-UA"/>
    </w:rPr>
  </w:style>
  <w:style w:type="paragraph" w:styleId="20">
    <w:name w:val="Body Text 2"/>
    <w:basedOn w:val="a"/>
    <w:link w:val="21"/>
    <w:rsid w:val="003B44EF"/>
    <w:pPr>
      <w:spacing w:after="120" w:line="480" w:lineRule="auto"/>
    </w:pPr>
    <w:rPr>
      <w:rFonts w:eastAsia="Times New Roman"/>
    </w:rPr>
  </w:style>
  <w:style w:type="character" w:customStyle="1" w:styleId="21">
    <w:name w:val="Основной текст 2 Знак"/>
    <w:basedOn w:val="a0"/>
    <w:link w:val="20"/>
    <w:rsid w:val="003B44EF"/>
    <w:rPr>
      <w:rFonts w:ascii="Times New Roman" w:eastAsia="Times New Roman" w:hAnsi="Times New Roman" w:cs="Times New Roman"/>
      <w:sz w:val="24"/>
      <w:szCs w:val="24"/>
    </w:rPr>
  </w:style>
  <w:style w:type="character" w:styleId="af9">
    <w:name w:val="footnote reference"/>
    <w:semiHidden/>
    <w:rsid w:val="00B27ABC"/>
    <w:rPr>
      <w:vertAlign w:val="superscript"/>
    </w:rPr>
  </w:style>
  <w:style w:type="character" w:customStyle="1" w:styleId="10">
    <w:name w:val="Заголовок 1 Знак"/>
    <w:basedOn w:val="a0"/>
    <w:link w:val="1"/>
    <w:rsid w:val="000959D4"/>
    <w:rPr>
      <w:rFonts w:ascii="Arial" w:eastAsia="Times New Roman" w:hAnsi="Arial" w:cs="Arial"/>
      <w:b/>
      <w:bCs/>
      <w:kern w:val="32"/>
      <w:sz w:val="32"/>
      <w:szCs w:val="32"/>
      <w:lang w:val="uk-UA" w:eastAsia="ru-RU"/>
    </w:rPr>
  </w:style>
  <w:style w:type="character" w:customStyle="1" w:styleId="22">
    <w:name w:val="Основной текст (2)_"/>
    <w:link w:val="210"/>
    <w:rsid w:val="00585A7C"/>
    <w:rPr>
      <w:rFonts w:ascii="Century Schoolbook" w:hAnsi="Century Schoolbook"/>
      <w:sz w:val="19"/>
      <w:szCs w:val="19"/>
      <w:shd w:val="clear" w:color="auto" w:fill="FFFFFF"/>
    </w:rPr>
  </w:style>
  <w:style w:type="character" w:customStyle="1" w:styleId="23">
    <w:name w:val="Основной текст (2)"/>
    <w:basedOn w:val="22"/>
    <w:rsid w:val="00585A7C"/>
    <w:rPr>
      <w:rFonts w:ascii="Century Schoolbook" w:hAnsi="Century Schoolbook"/>
      <w:sz w:val="19"/>
      <w:szCs w:val="19"/>
      <w:shd w:val="clear" w:color="auto" w:fill="FFFFFF"/>
    </w:rPr>
  </w:style>
  <w:style w:type="character" w:customStyle="1" w:styleId="284">
    <w:name w:val="Основной текст (2) + 84"/>
    <w:aliases w:val="5 pt9"/>
    <w:rsid w:val="00585A7C"/>
    <w:rPr>
      <w:rFonts w:ascii="Century Schoolbook" w:hAnsi="Century Schoolbook"/>
      <w:sz w:val="17"/>
      <w:szCs w:val="17"/>
      <w:lang w:bidi="ar-SA"/>
    </w:rPr>
  </w:style>
  <w:style w:type="character" w:customStyle="1" w:styleId="283">
    <w:name w:val="Основной текст (2) + 83"/>
    <w:aliases w:val="5 pt4,Курсив4"/>
    <w:rsid w:val="00585A7C"/>
    <w:rPr>
      <w:rFonts w:ascii="Century Schoolbook" w:hAnsi="Century Schoolbook"/>
      <w:i/>
      <w:iCs/>
      <w:sz w:val="17"/>
      <w:szCs w:val="17"/>
      <w:lang w:bidi="ar-SA"/>
    </w:rPr>
  </w:style>
  <w:style w:type="character" w:customStyle="1" w:styleId="281">
    <w:name w:val="Основной текст (2) + 81"/>
    <w:aliases w:val="5 pt1,Курсив1,Малые прописные1"/>
    <w:rsid w:val="00585A7C"/>
    <w:rPr>
      <w:rFonts w:ascii="Century Schoolbook" w:hAnsi="Century Schoolbook"/>
      <w:i/>
      <w:iCs/>
      <w:smallCaps/>
      <w:sz w:val="17"/>
      <w:szCs w:val="17"/>
      <w:lang w:bidi="ar-SA"/>
    </w:rPr>
  </w:style>
  <w:style w:type="paragraph" w:customStyle="1" w:styleId="210">
    <w:name w:val="Основной текст (2)1"/>
    <w:basedOn w:val="a"/>
    <w:link w:val="22"/>
    <w:rsid w:val="00585A7C"/>
    <w:pPr>
      <w:widowControl w:val="0"/>
      <w:shd w:val="clear" w:color="auto" w:fill="FFFFFF"/>
      <w:spacing w:before="2280" w:line="240" w:lineRule="atLeast"/>
      <w:ind w:hanging="320"/>
    </w:pPr>
    <w:rPr>
      <w:rFonts w:ascii="Century Schoolbook" w:eastAsiaTheme="minorHAnsi" w:hAnsi="Century Schoolbook" w:cstheme="minorBidi"/>
      <w:sz w:val="19"/>
      <w:szCs w:val="19"/>
    </w:rPr>
  </w:style>
  <w:style w:type="table" w:styleId="afa">
    <w:name w:val="Table Grid"/>
    <w:basedOn w:val="a1"/>
    <w:uiPriority w:val="59"/>
    <w:rsid w:val="0027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862CDC"/>
  </w:style>
  <w:style w:type="character" w:styleId="afb">
    <w:name w:val="Emphasis"/>
    <w:uiPriority w:val="20"/>
    <w:qFormat/>
    <w:rsid w:val="00E97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5312">
      <w:bodyDiv w:val="1"/>
      <w:marLeft w:val="0"/>
      <w:marRight w:val="0"/>
      <w:marTop w:val="0"/>
      <w:marBottom w:val="0"/>
      <w:divBdr>
        <w:top w:val="none" w:sz="0" w:space="0" w:color="auto"/>
        <w:left w:val="none" w:sz="0" w:space="0" w:color="auto"/>
        <w:bottom w:val="none" w:sz="0" w:space="0" w:color="auto"/>
        <w:right w:val="none" w:sz="0" w:space="0" w:color="auto"/>
      </w:divBdr>
      <w:divsChild>
        <w:div w:id="1986204416">
          <w:marLeft w:val="0"/>
          <w:marRight w:val="0"/>
          <w:marTop w:val="0"/>
          <w:marBottom w:val="0"/>
          <w:divBdr>
            <w:top w:val="none" w:sz="0" w:space="0" w:color="auto"/>
            <w:left w:val="none" w:sz="0" w:space="0" w:color="auto"/>
            <w:bottom w:val="none" w:sz="0" w:space="0" w:color="auto"/>
            <w:right w:val="none" w:sz="0" w:space="0" w:color="auto"/>
          </w:divBdr>
          <w:divsChild>
            <w:div w:id="2087654071">
              <w:marLeft w:val="0"/>
              <w:marRight w:val="0"/>
              <w:marTop w:val="0"/>
              <w:marBottom w:val="0"/>
              <w:divBdr>
                <w:top w:val="none" w:sz="0" w:space="0" w:color="auto"/>
                <w:left w:val="none" w:sz="0" w:space="0" w:color="auto"/>
                <w:bottom w:val="none" w:sz="0" w:space="0" w:color="auto"/>
                <w:right w:val="none" w:sz="0" w:space="0" w:color="auto"/>
              </w:divBdr>
            </w:div>
          </w:divsChild>
        </w:div>
        <w:div w:id="1857301618">
          <w:marLeft w:val="0"/>
          <w:marRight w:val="0"/>
          <w:marTop w:val="75"/>
          <w:marBottom w:val="0"/>
          <w:divBdr>
            <w:top w:val="none" w:sz="0" w:space="0" w:color="auto"/>
            <w:left w:val="none" w:sz="0" w:space="0" w:color="auto"/>
            <w:bottom w:val="none" w:sz="0" w:space="0" w:color="auto"/>
            <w:right w:val="none" w:sz="0" w:space="0" w:color="auto"/>
          </w:divBdr>
        </w:div>
      </w:divsChild>
    </w:div>
    <w:div w:id="1084185482">
      <w:bodyDiv w:val="1"/>
      <w:marLeft w:val="0"/>
      <w:marRight w:val="0"/>
      <w:marTop w:val="0"/>
      <w:marBottom w:val="0"/>
      <w:divBdr>
        <w:top w:val="none" w:sz="0" w:space="0" w:color="auto"/>
        <w:left w:val="none" w:sz="0" w:space="0" w:color="auto"/>
        <w:bottom w:val="none" w:sz="0" w:space="0" w:color="auto"/>
        <w:right w:val="none" w:sz="0" w:space="0" w:color="auto"/>
      </w:divBdr>
    </w:div>
    <w:div w:id="1505625133">
      <w:bodyDiv w:val="1"/>
      <w:marLeft w:val="0"/>
      <w:marRight w:val="0"/>
      <w:marTop w:val="0"/>
      <w:marBottom w:val="0"/>
      <w:divBdr>
        <w:top w:val="none" w:sz="0" w:space="0" w:color="auto"/>
        <w:left w:val="none" w:sz="0" w:space="0" w:color="auto"/>
        <w:bottom w:val="none" w:sz="0" w:space="0" w:color="auto"/>
        <w:right w:val="none" w:sz="0" w:space="0" w:color="auto"/>
      </w:divBdr>
      <w:divsChild>
        <w:div w:id="847792733">
          <w:marLeft w:val="0"/>
          <w:marRight w:val="0"/>
          <w:marTop w:val="0"/>
          <w:marBottom w:val="0"/>
          <w:divBdr>
            <w:top w:val="none" w:sz="0" w:space="0" w:color="auto"/>
            <w:left w:val="none" w:sz="0" w:space="0" w:color="auto"/>
            <w:bottom w:val="none" w:sz="0" w:space="0" w:color="auto"/>
            <w:right w:val="none" w:sz="0" w:space="0" w:color="auto"/>
          </w:divBdr>
          <w:divsChild>
            <w:div w:id="741872596">
              <w:marLeft w:val="0"/>
              <w:marRight w:val="0"/>
              <w:marTop w:val="0"/>
              <w:marBottom w:val="0"/>
              <w:divBdr>
                <w:top w:val="none" w:sz="0" w:space="0" w:color="auto"/>
                <w:left w:val="none" w:sz="0" w:space="0" w:color="auto"/>
                <w:bottom w:val="none" w:sz="0" w:space="0" w:color="auto"/>
                <w:right w:val="none" w:sz="0" w:space="0" w:color="auto"/>
              </w:divBdr>
            </w:div>
          </w:divsChild>
        </w:div>
        <w:div w:id="161987102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3632D-B8AD-40FA-905D-62A6FF4A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8278</Words>
  <Characters>47190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2021-03-03T20:05:00Z</cp:lastPrinted>
  <dcterms:created xsi:type="dcterms:W3CDTF">2021-03-10T09:20:00Z</dcterms:created>
  <dcterms:modified xsi:type="dcterms:W3CDTF">2021-03-10T09:20:00Z</dcterms:modified>
</cp:coreProperties>
</file>