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раво</w:t>
      </w:r>
      <w:proofErr w:type="spellEnd"/>
      <w:r w:rsidRPr="006B7D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838"/>
        <w:gridCol w:w="2268"/>
        <w:gridCol w:w="5528"/>
        <w:gridCol w:w="1417"/>
        <w:gridCol w:w="142"/>
        <w:gridCol w:w="2454"/>
      </w:tblGrid>
      <w:tr w:rsidR="005536BA" w:rsidRPr="000F6DC3" w:rsidTr="009260A7">
        <w:tc>
          <w:tcPr>
            <w:tcW w:w="531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83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226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417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596" w:type="dxa"/>
            <w:gridSpan w:val="2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5536BA" w:rsidRPr="009C7D00" w:rsidTr="009260A7">
        <w:tc>
          <w:tcPr>
            <w:tcW w:w="15178" w:type="dxa"/>
            <w:gridSpan w:val="7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D00">
              <w:rPr>
                <w:rFonts w:ascii="Times New Roman" w:hAnsi="Times New Roman"/>
                <w:b/>
                <w:lang w:val="uk-UA"/>
              </w:rPr>
              <w:t xml:space="preserve">КАФЕДРА </w:t>
            </w:r>
            <w:r w:rsidR="003C61D6">
              <w:rPr>
                <w:rFonts w:ascii="Times New Roman" w:hAnsi="Times New Roman"/>
                <w:b/>
                <w:lang w:val="uk-UA"/>
              </w:rPr>
              <w:t>АДВОКАТУРИ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1453D" w:rsidRPr="00AE6729" w:rsidTr="00527BA3">
        <w:tc>
          <w:tcPr>
            <w:tcW w:w="531" w:type="dxa"/>
          </w:tcPr>
          <w:p w:rsidR="0021453D" w:rsidRPr="009C7D00" w:rsidRDefault="0021453D" w:rsidP="0021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21453D" w:rsidRPr="009C7D00" w:rsidRDefault="003C61D6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Вільчик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Т.Б.</w:t>
            </w:r>
            <w:r w:rsidR="0021453D"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21453D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завідувач кафедри </w:t>
            </w:r>
            <w:r w:rsidR="002145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адвокатури, </w:t>
            </w:r>
            <w:r w:rsidR="0021453D" w:rsidRPr="009C7D00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2145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октор юридичних. наук, професор </w:t>
            </w:r>
            <w:r w:rsidR="0021453D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спеціальності 12.00.</w:t>
            </w:r>
            <w:r w:rsidR="0021453D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268" w:type="dxa"/>
          </w:tcPr>
          <w:p w:rsidR="001C7B92" w:rsidRDefault="00B3648E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1C7B92">
              <w:rPr>
                <w:rFonts w:ascii="Times New Roman" w:hAnsi="Times New Roman"/>
                <w:sz w:val="20"/>
                <w:szCs w:val="20"/>
                <w:lang w:val="uk-UA"/>
              </w:rPr>
              <w:t>теорія адвокатури;</w:t>
            </w:r>
          </w:p>
          <w:p w:rsidR="00B3648E" w:rsidRDefault="00B3648E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доктринальні проблеми адвокатури;</w:t>
            </w:r>
          </w:p>
          <w:p w:rsidR="001C7B92" w:rsidRDefault="001C7B92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-порівняльна адвокатура;</w:t>
            </w:r>
          </w:p>
          <w:p w:rsidR="0021453D" w:rsidRDefault="001C7B92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1453D">
              <w:rPr>
                <w:rFonts w:ascii="Times New Roman" w:hAnsi="Times New Roman"/>
                <w:sz w:val="20"/>
                <w:szCs w:val="20"/>
                <w:lang w:val="uk-UA"/>
              </w:rPr>
              <w:t>-правова природа інституту адвокатури;</w:t>
            </w:r>
          </w:p>
          <w:p w:rsidR="0021453D" w:rsidRDefault="0021453D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-проблеми незалежності та самоврядності інституту адвокатури;</w:t>
            </w:r>
          </w:p>
          <w:p w:rsidR="0021453D" w:rsidRDefault="0021453D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стандарти організації та діяльності інституту адвокатури;</w:t>
            </w:r>
          </w:p>
          <w:p w:rsidR="001C7B92" w:rsidRDefault="001C7B92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-проблеми гарантій адвокатської діяльності;</w:t>
            </w:r>
          </w:p>
          <w:p w:rsidR="0021453D" w:rsidRPr="009C7D00" w:rsidRDefault="0021453D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адвокатура і  судова влада: проблеми взаємодії.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22594" w:rsidRDefault="00D22594" w:rsidP="00D22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A1D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D22594" w:rsidRPr="006A1DC5" w:rsidRDefault="00D22594" w:rsidP="00D22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D22594" w:rsidRPr="006A1DC5" w:rsidRDefault="00CE0B8B" w:rsidP="00D2259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Cистема правової допомоги </w:t>
            </w:r>
            <w:proofErr w:type="spellStart"/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західноевропейських</w:t>
            </w:r>
            <w:proofErr w:type="spellEnd"/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країн та України: </w:t>
            </w:r>
            <w:proofErr w:type="spellStart"/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генезіс</w:t>
            </w:r>
            <w:proofErr w:type="spellEnd"/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та порівняння. 2015 рік</w:t>
            </w:r>
          </w:p>
          <w:p w:rsidR="00D22594" w:rsidRPr="006A1DC5" w:rsidRDefault="00CE0B8B" w:rsidP="00D2259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Правовий статус адвоката в Україні, 2016 рік</w:t>
            </w:r>
          </w:p>
          <w:p w:rsidR="00D22594" w:rsidRPr="006A1DC5" w:rsidRDefault="00CE0B8B" w:rsidP="00D2259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Європейські стандарти діяльності адвокатури, 2017 рік</w:t>
            </w:r>
          </w:p>
          <w:p w:rsidR="00D22594" w:rsidRPr="006A1DC5" w:rsidRDefault="00CE0B8B" w:rsidP="00D2259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Європейські стандарти діяльності адвокатури, 2018 рік</w:t>
            </w:r>
          </w:p>
          <w:p w:rsidR="00D22594" w:rsidRPr="006A1DC5" w:rsidRDefault="00CE0B8B" w:rsidP="00D2259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5.</w:t>
            </w:r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Європейські стандарти діяльності адвокатури, 2019 рік</w:t>
            </w:r>
          </w:p>
          <w:p w:rsidR="00D22594" w:rsidRPr="006A1DC5" w:rsidRDefault="00CE0B8B" w:rsidP="00D2259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6.</w:t>
            </w:r>
            <w:r w:rsidR="00D22594" w:rsidRPr="006A1D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Адвокатура України в умовах глобалізації у 21 ст., 2020 рік</w:t>
            </w:r>
          </w:p>
          <w:p w:rsidR="00D22594" w:rsidRPr="006A1DC5" w:rsidRDefault="00D22594" w:rsidP="00D22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D22594" w:rsidRPr="009E7E7C" w:rsidRDefault="00D22594" w:rsidP="00D22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6A1D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A1D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6A1D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A1D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6A1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A1D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D22594" w:rsidRPr="006A1DC5" w:rsidRDefault="00D22594" w:rsidP="00D22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453D" w:rsidRPr="0021453D" w:rsidRDefault="0021453D" w:rsidP="0021453D">
            <w:pPr>
              <w:ind w:right="157"/>
              <w:rPr>
                <w:rFonts w:ascii="Times New Roman" w:hAnsi="Times New Roman"/>
                <w:color w:val="000000"/>
                <w:lang w:val="uk-UA"/>
              </w:rPr>
            </w:pPr>
            <w:r w:rsidRPr="0021453D">
              <w:rPr>
                <w:rFonts w:ascii="Times New Roman" w:hAnsi="Times New Roman"/>
                <w:color w:val="000000"/>
                <w:lang w:val="uk-UA"/>
              </w:rPr>
              <w:t>1.Vilchyk T. DUTIES OF A LAWYER TO A COURT AND TO A CLIENT. 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Russian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Law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Journal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>. 2018; 6(4):62-99. </w:t>
            </w:r>
            <w:hyperlink r:id="rId5" w:tgtFrame="_blank" w:history="1">
              <w:r w:rsidRPr="0021453D">
                <w:rPr>
                  <w:rFonts w:ascii="Times New Roman" w:hAnsi="Times New Roman"/>
                  <w:color w:val="000000"/>
                  <w:lang w:val="uk-UA"/>
                </w:rPr>
                <w:t>https://doi.org/10.17589/2309-8678-2018-6-4-62-99</w:t>
              </w:r>
            </w:hyperlink>
            <w:r w:rsidRPr="0021453D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21453D">
              <w:rPr>
                <w:rFonts w:ascii="Times New Roman" w:hAnsi="Times New Roman"/>
                <w:i/>
                <w:color w:val="000000"/>
                <w:lang w:val="uk-UA"/>
              </w:rPr>
              <w:t xml:space="preserve">– 2 друк. </w:t>
            </w:r>
            <w:proofErr w:type="spellStart"/>
            <w:r w:rsidRPr="0021453D">
              <w:rPr>
                <w:rFonts w:ascii="Times New Roman" w:hAnsi="Times New Roman"/>
                <w:i/>
                <w:color w:val="000000"/>
                <w:lang w:val="uk-UA"/>
              </w:rPr>
              <w:t>Арк</w:t>
            </w:r>
            <w:proofErr w:type="spellEnd"/>
            <w:r w:rsidRPr="0021453D">
              <w:rPr>
                <w:rFonts w:ascii="Times New Roman" w:hAnsi="Times New Roman"/>
                <w:i/>
                <w:color w:val="000000"/>
                <w:lang w:val="uk-UA"/>
              </w:rPr>
              <w:t>.</w:t>
            </w:r>
          </w:p>
          <w:p w:rsidR="0021453D" w:rsidRPr="0021453D" w:rsidRDefault="0021453D" w:rsidP="0021453D">
            <w:pPr>
              <w:ind w:right="157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2.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Vilchyk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T.,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Нrіhorіі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S.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Krainyk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Oleksandr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> O. 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Shandula</w:t>
            </w:r>
            <w:proofErr w:type="spellEnd"/>
            <w:r w:rsidRPr="002145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LEGAL ENFORCEMENT AND DEVELOPMENT DIRECTIONS OF HEALTH LAW IN UKRAINE (Правове забезпечення та напрями </w:t>
            </w:r>
            <w:r w:rsidRPr="0021453D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розвитку медичного права в Україні). -  Лікарські відомості. – 2019 р. </w:t>
            </w:r>
          </w:p>
          <w:p w:rsidR="0021453D" w:rsidRPr="0021453D" w:rsidRDefault="0021453D" w:rsidP="0021453D">
            <w:pPr>
              <w:ind w:right="157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21453D">
              <w:rPr>
                <w:rFonts w:ascii="Times New Roman" w:hAnsi="Times New Roman"/>
                <w:color w:val="000000"/>
                <w:lang w:val="uk-UA"/>
              </w:rPr>
              <w:t>3.</w:t>
            </w:r>
            <w:r w:rsidRPr="0021453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lang w:val="uk-UA"/>
              </w:rPr>
              <w:t>Tetyana</w:t>
            </w:r>
            <w:proofErr w:type="spellEnd"/>
            <w:r w:rsidRPr="0021453D">
              <w:rPr>
                <w:rFonts w:ascii="Times New Roman" w:hAnsi="Times New Roman"/>
                <w:lang w:val="uk-UA"/>
              </w:rPr>
              <w:t xml:space="preserve"> В. </w:t>
            </w:r>
            <w:proofErr w:type="spellStart"/>
            <w:r w:rsidRPr="0021453D">
              <w:rPr>
                <w:rFonts w:ascii="Times New Roman" w:hAnsi="Times New Roman"/>
                <w:lang w:val="uk-UA"/>
              </w:rPr>
              <w:t>Vilchyk</w:t>
            </w:r>
            <w:proofErr w:type="spellEnd"/>
            <w:r w:rsidRPr="0021453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1453D">
              <w:rPr>
                <w:rFonts w:ascii="Times New Roman" w:hAnsi="Times New Roman"/>
                <w:lang w:val="uk-UA"/>
              </w:rPr>
              <w:t>Alla</w:t>
            </w:r>
            <w:proofErr w:type="spellEnd"/>
            <w:r w:rsidRPr="0021453D">
              <w:rPr>
                <w:rFonts w:ascii="Times New Roman" w:hAnsi="Times New Roman"/>
                <w:lang w:val="uk-UA"/>
              </w:rPr>
              <w:t xml:space="preserve"> K. </w:t>
            </w:r>
            <w:proofErr w:type="spellStart"/>
            <w:r w:rsidRPr="0021453D">
              <w:rPr>
                <w:rFonts w:ascii="Times New Roman" w:hAnsi="Times New Roman"/>
                <w:lang w:val="uk-UA"/>
              </w:rPr>
              <w:t>Sokolova</w:t>
            </w:r>
            <w:proofErr w:type="spellEnd"/>
            <w:r w:rsidRPr="0021453D">
              <w:rPr>
                <w:rFonts w:ascii="Times New Roman" w:hAnsi="Times New Roman"/>
                <w:lang w:val="uk-UA"/>
              </w:rPr>
              <w:t xml:space="preserve">  AREAS FOR FURTHER IMPROVEMENT OF LEGISLATIVE REGULATION OF PATIENTS’ RIGHTS IN UKRAINE.</w:t>
            </w:r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- 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Wiadomosci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lekarskie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Warsaw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Poland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: 1960).   – </w:t>
            </w:r>
            <w:r w:rsidRPr="0021453D">
              <w:rPr>
                <w:rFonts w:ascii="Times New Roman" w:hAnsi="Times New Roman"/>
                <w:lang w:val="uk-UA"/>
              </w:rPr>
              <w:t xml:space="preserve">TOM LXXII, 2019, </w:t>
            </w:r>
            <w:proofErr w:type="spellStart"/>
            <w:r w:rsidRPr="0021453D">
              <w:rPr>
                <w:rFonts w:ascii="Times New Roman" w:hAnsi="Times New Roman"/>
                <w:lang w:val="uk-UA"/>
              </w:rPr>
              <w:t>Nr</w:t>
            </w:r>
            <w:proofErr w:type="spellEnd"/>
            <w:r w:rsidRPr="0021453D">
              <w:rPr>
                <w:rFonts w:ascii="Times New Roman" w:hAnsi="Times New Roman"/>
                <w:lang w:val="uk-UA"/>
              </w:rPr>
              <w:t xml:space="preserve"> 7, </w:t>
            </w:r>
            <w:proofErr w:type="spellStart"/>
            <w:r w:rsidRPr="0021453D">
              <w:rPr>
                <w:rFonts w:ascii="Times New Roman" w:hAnsi="Times New Roman"/>
                <w:lang w:val="uk-UA"/>
              </w:rPr>
              <w:t>lipiec</w:t>
            </w:r>
            <w:proofErr w:type="spellEnd"/>
            <w:r w:rsidRPr="0021453D">
              <w:rPr>
                <w:rFonts w:ascii="Times New Roman" w:hAnsi="Times New Roman"/>
                <w:lang w:val="uk-UA"/>
              </w:rPr>
              <w:t>.- 1324-1330 р.</w:t>
            </w:r>
            <w:r w:rsidRPr="0021453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</w:p>
          <w:p w:rsidR="0021453D" w:rsidRPr="0021453D" w:rsidRDefault="0021453D" w:rsidP="0021453D">
            <w:pPr>
              <w:ind w:right="157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21453D">
              <w:rPr>
                <w:rFonts w:ascii="Times New Roman" w:hAnsi="Times New Roman"/>
                <w:color w:val="000000"/>
                <w:lang w:val="uk-UA"/>
              </w:rPr>
              <w:t>4.</w:t>
            </w:r>
            <w:r w:rsidRPr="0021453D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Alla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K. 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Sokolova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Tetyana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В.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Vilchyk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Maryna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K.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Cherkashyna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Ensuring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the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environmental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rights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as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a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prerequisite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for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the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rights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to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health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in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Ukraine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and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the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European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Union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: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Wiadomosci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lekarskie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Warsaw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Poland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 xml:space="preserve"> : 1960).   </w:t>
            </w:r>
            <w:r w:rsidRPr="0021453D">
              <w:rPr>
                <w:rFonts w:ascii="Times New Roman" w:hAnsi="Times New Roman"/>
                <w:color w:val="000000"/>
                <w:lang w:val="uk-UA"/>
              </w:rPr>
              <w:tab/>
            </w:r>
            <w:r w:rsidRPr="0021453D">
              <w:rPr>
                <w:rFonts w:ascii="Times New Roman" w:hAnsi="Times New Roman"/>
                <w:color w:val="000000"/>
                <w:lang w:val="uk-UA"/>
              </w:rPr>
              <w:tab/>
              <w:t xml:space="preserve"> </w:t>
            </w:r>
            <w:proofErr w:type="spellStart"/>
            <w:r w:rsidRPr="0021453D">
              <w:rPr>
                <w:rFonts w:ascii="Times New Roman" w:hAnsi="Times New Roman"/>
                <w:color w:val="000000"/>
                <w:lang w:val="uk-UA"/>
              </w:rPr>
              <w:t>Published</w:t>
            </w:r>
            <w:proofErr w:type="spellEnd"/>
            <w:r w:rsidRPr="0021453D">
              <w:rPr>
                <w:rFonts w:ascii="Times New Roman" w:hAnsi="Times New Roman"/>
                <w:color w:val="000000"/>
                <w:lang w:val="uk-UA"/>
              </w:rPr>
              <w:t>: 2020.</w:t>
            </w:r>
            <w:r w:rsidRPr="0021453D">
              <w:rPr>
                <w:rFonts w:ascii="Times New Roman" w:hAnsi="Times New Roman"/>
                <w:bCs/>
                <w:color w:val="000000"/>
                <w:lang w:val="uk-UA"/>
              </w:rPr>
              <w:t xml:space="preserve">   </w:t>
            </w:r>
          </w:p>
          <w:p w:rsidR="00715F7B" w:rsidRDefault="00715F7B" w:rsidP="00715F7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A1D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710637" w:rsidRPr="006A1DC5" w:rsidRDefault="00710637" w:rsidP="00715F7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715F7B" w:rsidRPr="006A1DC5" w:rsidRDefault="00715F7B" w:rsidP="00715F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1.Вільчик Т.Б. Конституційне право на правову допомогу адвоката у країнах Європейського Союзу та в Україні : монографія / Т.Б. </w:t>
            </w:r>
            <w:proofErr w:type="spellStart"/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Вільчик</w:t>
            </w:r>
            <w:proofErr w:type="spellEnd"/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– Харків: Право, 2015. –  400 с.</w:t>
            </w:r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ab/>
            </w:r>
          </w:p>
          <w:p w:rsidR="00715F7B" w:rsidRPr="006A1DC5" w:rsidRDefault="00715F7B" w:rsidP="00715F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715F7B" w:rsidRPr="006A1DC5" w:rsidRDefault="00715F7B" w:rsidP="00715F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2.Вільчик Т.Б. Адвокатура у системі судочинства / Т.Б. </w:t>
            </w:r>
            <w:proofErr w:type="spellStart"/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Вільчик</w:t>
            </w:r>
            <w:proofErr w:type="spellEnd"/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//Судова влада : монографія / І. Є. </w:t>
            </w:r>
            <w:proofErr w:type="spellStart"/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Марочкін</w:t>
            </w:r>
            <w:proofErr w:type="spellEnd"/>
            <w:r w:rsidRPr="006A1DC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Л. М. Москвич, І. В. Назаров та ін.– Харків: Право, 2015. – С. 707–744.</w:t>
            </w:r>
          </w:p>
          <w:p w:rsidR="00710637" w:rsidRPr="006A1DC5" w:rsidRDefault="00710637" w:rsidP="0071063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1063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9E7E7C">
              <w:rPr>
                <w:rFonts w:ascii="Times New Roman" w:hAnsi="Times New Roman"/>
                <w:lang w:val="en-US"/>
              </w:rPr>
              <w:t xml:space="preserve">1.Vilchyk T.B. Advocacy as a Human Rights Institute in the Mechanism  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9E7E7C">
              <w:rPr>
                <w:rFonts w:ascii="Times New Roman" w:hAnsi="Times New Roman"/>
                <w:lang w:val="en-US"/>
              </w:rPr>
              <w:t xml:space="preserve">of Legal Proceedings / T.B. </w:t>
            </w:r>
            <w:proofErr w:type="spellStart"/>
            <w:r w:rsidRPr="009E7E7C">
              <w:rPr>
                <w:rFonts w:ascii="Times New Roman" w:hAnsi="Times New Roman"/>
                <w:lang w:val="en-US"/>
              </w:rPr>
              <w:t>Vilchyk</w:t>
            </w:r>
            <w:proofErr w:type="spellEnd"/>
            <w:r w:rsidRPr="009E7E7C">
              <w:rPr>
                <w:rFonts w:ascii="Times New Roman" w:hAnsi="Times New Roman"/>
                <w:lang w:val="en-US"/>
              </w:rPr>
              <w:t xml:space="preserve"> // European Reforms Bulletin. – 2015. – № 2. – </w:t>
            </w:r>
            <w:r w:rsidRPr="009E7E7C">
              <w:rPr>
                <w:rFonts w:ascii="Times New Roman" w:hAnsi="Times New Roman"/>
              </w:rPr>
              <w:t>С</w:t>
            </w:r>
            <w:r w:rsidRPr="009E7E7C">
              <w:rPr>
                <w:rFonts w:ascii="Times New Roman" w:hAnsi="Times New Roman"/>
                <w:lang w:val="en-US"/>
              </w:rPr>
              <w:t xml:space="preserve">. 78 –84. 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E7E7C">
              <w:rPr>
                <w:rFonts w:ascii="Times New Roman" w:hAnsi="Times New Roman"/>
              </w:rPr>
              <w:t xml:space="preserve">2.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Т.Б.  </w:t>
            </w:r>
            <w:proofErr w:type="spellStart"/>
            <w:r w:rsidRPr="009E7E7C">
              <w:rPr>
                <w:rFonts w:ascii="Times New Roman" w:hAnsi="Times New Roman"/>
              </w:rPr>
              <w:t>Дискусійні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питання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визначення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обов’язків</w:t>
            </w:r>
            <w:proofErr w:type="spellEnd"/>
            <w:r w:rsidRPr="009E7E7C">
              <w:rPr>
                <w:rFonts w:ascii="Times New Roman" w:hAnsi="Times New Roman"/>
              </w:rPr>
              <w:t xml:space="preserve"> адвоката           у </w:t>
            </w:r>
            <w:proofErr w:type="spellStart"/>
            <w:r w:rsidRPr="009E7E7C">
              <w:rPr>
                <w:rFonts w:ascii="Times New Roman" w:hAnsi="Times New Roman"/>
              </w:rPr>
              <w:t>суді</w:t>
            </w:r>
            <w:proofErr w:type="spellEnd"/>
            <w:r w:rsidRPr="009E7E7C">
              <w:rPr>
                <w:rFonts w:ascii="Times New Roman" w:hAnsi="Times New Roman"/>
              </w:rPr>
              <w:t xml:space="preserve">:  </w:t>
            </w:r>
            <w:proofErr w:type="spellStart"/>
            <w:r w:rsidRPr="009E7E7C">
              <w:rPr>
                <w:rFonts w:ascii="Times New Roman" w:hAnsi="Times New Roman"/>
              </w:rPr>
              <w:t>зарубіжна</w:t>
            </w:r>
            <w:proofErr w:type="spellEnd"/>
            <w:r w:rsidRPr="009E7E7C">
              <w:rPr>
                <w:rFonts w:ascii="Times New Roman" w:hAnsi="Times New Roman"/>
              </w:rPr>
              <w:t xml:space="preserve"> доктрина / Т. Б.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// </w:t>
            </w:r>
            <w:proofErr w:type="spellStart"/>
            <w:r w:rsidRPr="009E7E7C">
              <w:rPr>
                <w:rFonts w:ascii="Times New Roman" w:hAnsi="Times New Roman"/>
              </w:rPr>
              <w:t>Проблеми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законності</w:t>
            </w:r>
            <w:proofErr w:type="spellEnd"/>
            <w:r w:rsidRPr="009E7E7C">
              <w:rPr>
                <w:rFonts w:ascii="Times New Roman" w:hAnsi="Times New Roman"/>
              </w:rPr>
              <w:t xml:space="preserve"> : </w:t>
            </w:r>
            <w:proofErr w:type="spellStart"/>
            <w:r w:rsidRPr="009E7E7C">
              <w:rPr>
                <w:rFonts w:ascii="Times New Roman" w:hAnsi="Times New Roman"/>
              </w:rPr>
              <w:t>зб</w:t>
            </w:r>
            <w:proofErr w:type="spellEnd"/>
            <w:r w:rsidRPr="009E7E7C">
              <w:rPr>
                <w:rFonts w:ascii="Times New Roman" w:hAnsi="Times New Roman"/>
              </w:rPr>
              <w:t xml:space="preserve">. наук. </w:t>
            </w:r>
            <w:proofErr w:type="spellStart"/>
            <w:r w:rsidRPr="009E7E7C">
              <w:rPr>
                <w:rFonts w:ascii="Times New Roman" w:hAnsi="Times New Roman"/>
              </w:rPr>
              <w:t>праць</w:t>
            </w:r>
            <w:proofErr w:type="spellEnd"/>
            <w:r w:rsidRPr="009E7E7C">
              <w:rPr>
                <w:rFonts w:ascii="Times New Roman" w:hAnsi="Times New Roman"/>
              </w:rPr>
              <w:t xml:space="preserve">. – </w:t>
            </w:r>
            <w:proofErr w:type="spellStart"/>
            <w:r w:rsidRPr="009E7E7C">
              <w:rPr>
                <w:rFonts w:ascii="Times New Roman" w:hAnsi="Times New Roman"/>
              </w:rPr>
              <w:t>Харків</w:t>
            </w:r>
            <w:proofErr w:type="spellEnd"/>
            <w:r w:rsidRPr="009E7E7C">
              <w:rPr>
                <w:rFonts w:ascii="Times New Roman" w:hAnsi="Times New Roman"/>
              </w:rPr>
              <w:t xml:space="preserve">, 2015. –  </w:t>
            </w:r>
            <w:proofErr w:type="spellStart"/>
            <w:r w:rsidRPr="009E7E7C">
              <w:rPr>
                <w:rFonts w:ascii="Times New Roman" w:hAnsi="Times New Roman"/>
              </w:rPr>
              <w:t>Вип</w:t>
            </w:r>
            <w:proofErr w:type="spellEnd"/>
            <w:r w:rsidRPr="009E7E7C">
              <w:rPr>
                <w:rFonts w:ascii="Times New Roman" w:hAnsi="Times New Roman"/>
              </w:rPr>
              <w:t xml:space="preserve">. 131. –  С. 145 – 155. 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E7E7C">
              <w:rPr>
                <w:rFonts w:ascii="Times New Roman" w:hAnsi="Times New Roman"/>
              </w:rPr>
              <w:lastRenderedPageBreak/>
              <w:t xml:space="preserve">3.Вільчик Т.Б. </w:t>
            </w:r>
            <w:proofErr w:type="spellStart"/>
            <w:r w:rsidRPr="009E7E7C">
              <w:rPr>
                <w:rFonts w:ascii="Times New Roman" w:hAnsi="Times New Roman"/>
              </w:rPr>
              <w:t>Конституційно-правовий</w:t>
            </w:r>
            <w:proofErr w:type="spellEnd"/>
            <w:r w:rsidRPr="009E7E7C">
              <w:rPr>
                <w:rFonts w:ascii="Times New Roman" w:hAnsi="Times New Roman"/>
              </w:rPr>
              <w:t xml:space="preserve">  статус </w:t>
            </w:r>
            <w:proofErr w:type="spellStart"/>
            <w:r w:rsidRPr="009E7E7C">
              <w:rPr>
                <w:rFonts w:ascii="Times New Roman" w:hAnsi="Times New Roman"/>
              </w:rPr>
              <w:t>адвокатури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України</w:t>
            </w:r>
            <w:proofErr w:type="spellEnd"/>
            <w:r w:rsidRPr="009E7E7C">
              <w:rPr>
                <w:rFonts w:ascii="Times New Roman" w:hAnsi="Times New Roman"/>
              </w:rPr>
              <w:t xml:space="preserve"> [</w:t>
            </w:r>
            <w:proofErr w:type="spellStart"/>
            <w:r w:rsidRPr="009E7E7C">
              <w:rPr>
                <w:rFonts w:ascii="Times New Roman" w:hAnsi="Times New Roman"/>
              </w:rPr>
              <w:t>Електронний</w:t>
            </w:r>
            <w:proofErr w:type="spellEnd"/>
            <w:r w:rsidRPr="009E7E7C">
              <w:rPr>
                <w:rFonts w:ascii="Times New Roman" w:hAnsi="Times New Roman"/>
              </w:rPr>
              <w:t xml:space="preserve"> ресурс]  / Т. Б.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//   </w:t>
            </w:r>
            <w:proofErr w:type="spellStart"/>
            <w:r w:rsidRPr="009E7E7C">
              <w:rPr>
                <w:rFonts w:ascii="Times New Roman" w:hAnsi="Times New Roman"/>
              </w:rPr>
              <w:t>Теорія</w:t>
            </w:r>
            <w:proofErr w:type="spellEnd"/>
            <w:r w:rsidRPr="009E7E7C">
              <w:rPr>
                <w:rFonts w:ascii="Times New Roman" w:hAnsi="Times New Roman"/>
              </w:rPr>
              <w:t xml:space="preserve"> і практика </w:t>
            </w:r>
            <w:proofErr w:type="spellStart"/>
            <w:r w:rsidRPr="009E7E7C">
              <w:rPr>
                <w:rFonts w:ascii="Times New Roman" w:hAnsi="Times New Roman"/>
              </w:rPr>
              <w:t>правознавства</w:t>
            </w:r>
            <w:proofErr w:type="spellEnd"/>
            <w:r w:rsidRPr="009E7E7C">
              <w:rPr>
                <w:rFonts w:ascii="Times New Roman" w:hAnsi="Times New Roman"/>
              </w:rPr>
              <w:t xml:space="preserve">. – </w:t>
            </w:r>
            <w:proofErr w:type="spellStart"/>
            <w:r w:rsidRPr="009E7E7C">
              <w:rPr>
                <w:rFonts w:ascii="Times New Roman" w:hAnsi="Times New Roman"/>
              </w:rPr>
              <w:t>Вип</w:t>
            </w:r>
            <w:proofErr w:type="spellEnd"/>
            <w:r w:rsidRPr="009E7E7C">
              <w:rPr>
                <w:rFonts w:ascii="Times New Roman" w:hAnsi="Times New Roman"/>
              </w:rPr>
              <w:t>. 2 (8). – 2015. – С. 1–13.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9E7E7C">
              <w:rPr>
                <w:rFonts w:ascii="Times New Roman" w:hAnsi="Times New Roman"/>
                <w:lang w:val="en-US"/>
              </w:rPr>
              <w:t xml:space="preserve">4.Vilchyk T.B. Legal Professional Privilege: Controversial Implementation Issues in the European Union and Ukraine / T.B. </w:t>
            </w:r>
            <w:proofErr w:type="spellStart"/>
            <w:r w:rsidRPr="009E7E7C">
              <w:rPr>
                <w:rFonts w:ascii="Times New Roman" w:hAnsi="Times New Roman"/>
                <w:lang w:val="en-US"/>
              </w:rPr>
              <w:t>Vilchyk</w:t>
            </w:r>
            <w:proofErr w:type="spellEnd"/>
            <w:r w:rsidRPr="009E7E7C">
              <w:rPr>
                <w:rFonts w:ascii="Times New Roman" w:hAnsi="Times New Roman"/>
                <w:lang w:val="en-US"/>
              </w:rPr>
              <w:t xml:space="preserve"> // European Reforms Bulletin. – 2015. – №  4. – </w:t>
            </w:r>
            <w:r w:rsidRPr="009E7E7C">
              <w:rPr>
                <w:rFonts w:ascii="Times New Roman" w:hAnsi="Times New Roman"/>
              </w:rPr>
              <w:t>С</w:t>
            </w:r>
            <w:r w:rsidRPr="009E7E7C">
              <w:rPr>
                <w:rFonts w:ascii="Times New Roman" w:hAnsi="Times New Roman"/>
                <w:lang w:val="en-US"/>
              </w:rPr>
              <w:t xml:space="preserve">. 174–181. 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E7E7C">
              <w:rPr>
                <w:rFonts w:ascii="Times New Roman" w:hAnsi="Times New Roman"/>
              </w:rPr>
              <w:t xml:space="preserve">5.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Т. Б. </w:t>
            </w:r>
            <w:proofErr w:type="spellStart"/>
            <w:r w:rsidRPr="009E7E7C">
              <w:rPr>
                <w:rFonts w:ascii="Times New Roman" w:hAnsi="Times New Roman"/>
              </w:rPr>
              <w:t>Відповідальність</w:t>
            </w:r>
            <w:proofErr w:type="spellEnd"/>
            <w:r w:rsidRPr="009E7E7C">
              <w:rPr>
                <w:rFonts w:ascii="Times New Roman" w:hAnsi="Times New Roman"/>
              </w:rPr>
              <w:t xml:space="preserve"> адвоката перед </w:t>
            </w:r>
            <w:proofErr w:type="spellStart"/>
            <w:r w:rsidRPr="009E7E7C">
              <w:rPr>
                <w:rFonts w:ascii="Times New Roman" w:hAnsi="Times New Roman"/>
              </w:rPr>
              <w:t>клієнтом</w:t>
            </w:r>
            <w:proofErr w:type="spellEnd"/>
            <w:r w:rsidRPr="009E7E7C">
              <w:rPr>
                <w:rFonts w:ascii="Times New Roman" w:hAnsi="Times New Roman"/>
              </w:rPr>
              <w:t xml:space="preserve">: </w:t>
            </w:r>
            <w:proofErr w:type="spellStart"/>
            <w:r w:rsidRPr="009E7E7C">
              <w:rPr>
                <w:rFonts w:ascii="Times New Roman" w:hAnsi="Times New Roman"/>
              </w:rPr>
              <w:t>напрями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гармонізації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законодавства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України</w:t>
            </w:r>
            <w:proofErr w:type="spellEnd"/>
            <w:r w:rsidRPr="009E7E7C">
              <w:rPr>
                <w:rFonts w:ascii="Times New Roman" w:hAnsi="Times New Roman"/>
              </w:rPr>
              <w:t xml:space="preserve"> до </w:t>
            </w:r>
            <w:proofErr w:type="spellStart"/>
            <w:r w:rsidRPr="009E7E7C">
              <w:rPr>
                <w:rFonts w:ascii="Times New Roman" w:hAnsi="Times New Roman"/>
              </w:rPr>
              <w:t>європейських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стандартів</w:t>
            </w:r>
            <w:proofErr w:type="spellEnd"/>
            <w:r w:rsidRPr="009E7E7C">
              <w:rPr>
                <w:rFonts w:ascii="Times New Roman" w:hAnsi="Times New Roman"/>
              </w:rPr>
              <w:t xml:space="preserve"> / Т.Б.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 // Форум права: </w:t>
            </w:r>
            <w:proofErr w:type="spellStart"/>
            <w:r w:rsidRPr="009E7E7C">
              <w:rPr>
                <w:rFonts w:ascii="Times New Roman" w:hAnsi="Times New Roman"/>
              </w:rPr>
              <w:t>електрон</w:t>
            </w:r>
            <w:proofErr w:type="spellEnd"/>
            <w:r w:rsidRPr="009E7E7C">
              <w:rPr>
                <w:rFonts w:ascii="Times New Roman" w:hAnsi="Times New Roman"/>
              </w:rPr>
              <w:t xml:space="preserve">. наук. </w:t>
            </w:r>
            <w:proofErr w:type="spellStart"/>
            <w:r w:rsidRPr="009E7E7C">
              <w:rPr>
                <w:rFonts w:ascii="Times New Roman" w:hAnsi="Times New Roman"/>
              </w:rPr>
              <w:t>фахове</w:t>
            </w:r>
            <w:proofErr w:type="spellEnd"/>
            <w:r w:rsidRPr="009E7E7C">
              <w:rPr>
                <w:rFonts w:ascii="Times New Roman" w:hAnsi="Times New Roman"/>
              </w:rPr>
              <w:t xml:space="preserve"> вид. – 2016. – № 1. – С. 30–36.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E7E7C">
              <w:rPr>
                <w:rFonts w:ascii="Times New Roman" w:hAnsi="Times New Roman"/>
              </w:rPr>
              <w:t xml:space="preserve">6.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Т.Б. </w:t>
            </w:r>
            <w:proofErr w:type="spellStart"/>
            <w:r w:rsidRPr="009E7E7C">
              <w:rPr>
                <w:rFonts w:ascii="Times New Roman" w:hAnsi="Times New Roman"/>
              </w:rPr>
              <w:t>Напрями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адаптації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законодавства</w:t>
            </w:r>
            <w:proofErr w:type="spellEnd"/>
            <w:r w:rsidRPr="009E7E7C">
              <w:rPr>
                <w:rFonts w:ascii="Times New Roman" w:hAnsi="Times New Roman"/>
              </w:rPr>
              <w:t xml:space="preserve">, </w:t>
            </w:r>
            <w:proofErr w:type="spellStart"/>
            <w:r w:rsidRPr="009E7E7C">
              <w:rPr>
                <w:rFonts w:ascii="Times New Roman" w:hAnsi="Times New Roman"/>
              </w:rPr>
              <w:t>що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регулює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надання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безоплатної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правничої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допомоги</w:t>
            </w:r>
            <w:proofErr w:type="spellEnd"/>
            <w:r w:rsidRPr="009E7E7C">
              <w:rPr>
                <w:rFonts w:ascii="Times New Roman" w:hAnsi="Times New Roman"/>
              </w:rPr>
              <w:t xml:space="preserve"> в </w:t>
            </w:r>
            <w:proofErr w:type="spellStart"/>
            <w:r w:rsidRPr="009E7E7C">
              <w:rPr>
                <w:rFonts w:ascii="Times New Roman" w:hAnsi="Times New Roman"/>
              </w:rPr>
              <w:t>Україні</w:t>
            </w:r>
            <w:proofErr w:type="spellEnd"/>
            <w:r w:rsidRPr="009E7E7C">
              <w:rPr>
                <w:rFonts w:ascii="Times New Roman" w:hAnsi="Times New Roman"/>
              </w:rPr>
              <w:t xml:space="preserve">, до </w:t>
            </w:r>
            <w:proofErr w:type="spellStart"/>
            <w:r w:rsidRPr="009E7E7C">
              <w:rPr>
                <w:rFonts w:ascii="Times New Roman" w:hAnsi="Times New Roman"/>
              </w:rPr>
              <w:t>європейських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стандартів</w:t>
            </w:r>
            <w:proofErr w:type="spellEnd"/>
            <w:r w:rsidRPr="009E7E7C">
              <w:rPr>
                <w:rFonts w:ascii="Times New Roman" w:hAnsi="Times New Roman"/>
              </w:rPr>
              <w:t xml:space="preserve"> //  Право </w:t>
            </w:r>
            <w:proofErr w:type="spellStart"/>
            <w:r w:rsidRPr="009E7E7C">
              <w:rPr>
                <w:rFonts w:ascii="Times New Roman" w:hAnsi="Times New Roman"/>
              </w:rPr>
              <w:t>України</w:t>
            </w:r>
            <w:proofErr w:type="spellEnd"/>
            <w:r w:rsidRPr="009E7E7C">
              <w:rPr>
                <w:rFonts w:ascii="Times New Roman" w:hAnsi="Times New Roman"/>
              </w:rPr>
              <w:t>. – № 12. – 2016. – С. 29-36.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E7E7C">
              <w:rPr>
                <w:rFonts w:ascii="Times New Roman" w:hAnsi="Times New Roman"/>
              </w:rPr>
              <w:t xml:space="preserve">7.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Т. Б. </w:t>
            </w:r>
            <w:proofErr w:type="spellStart"/>
            <w:r w:rsidRPr="009E7E7C">
              <w:rPr>
                <w:rFonts w:ascii="Times New Roman" w:hAnsi="Times New Roman"/>
              </w:rPr>
              <w:t>Функції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інституційної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адвокатури</w:t>
            </w:r>
            <w:proofErr w:type="spellEnd"/>
            <w:r w:rsidRPr="009E7E7C">
              <w:rPr>
                <w:rFonts w:ascii="Times New Roman" w:hAnsi="Times New Roman"/>
              </w:rPr>
              <w:t xml:space="preserve"> // Форум права: </w:t>
            </w:r>
            <w:proofErr w:type="spellStart"/>
            <w:r w:rsidRPr="009E7E7C">
              <w:rPr>
                <w:rFonts w:ascii="Times New Roman" w:hAnsi="Times New Roman"/>
              </w:rPr>
              <w:t>електрон</w:t>
            </w:r>
            <w:proofErr w:type="spellEnd"/>
            <w:r w:rsidRPr="009E7E7C">
              <w:rPr>
                <w:rFonts w:ascii="Times New Roman" w:hAnsi="Times New Roman"/>
              </w:rPr>
              <w:t xml:space="preserve">. наук. </w:t>
            </w:r>
            <w:proofErr w:type="spellStart"/>
            <w:r w:rsidRPr="009E7E7C">
              <w:rPr>
                <w:rFonts w:ascii="Times New Roman" w:hAnsi="Times New Roman"/>
              </w:rPr>
              <w:t>фахове</w:t>
            </w:r>
            <w:proofErr w:type="spellEnd"/>
            <w:r w:rsidRPr="009E7E7C">
              <w:rPr>
                <w:rFonts w:ascii="Times New Roman" w:hAnsi="Times New Roman"/>
              </w:rPr>
              <w:t xml:space="preserve"> вид. 2017. № 2. С. 24–29. 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E7E7C">
              <w:rPr>
                <w:rFonts w:ascii="Times New Roman" w:hAnsi="Times New Roman"/>
              </w:rPr>
              <w:t xml:space="preserve">8.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Т.Б. </w:t>
            </w:r>
            <w:proofErr w:type="spellStart"/>
            <w:r w:rsidRPr="009E7E7C">
              <w:rPr>
                <w:rFonts w:ascii="Times New Roman" w:hAnsi="Times New Roman"/>
              </w:rPr>
              <w:t>Інститут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адвокатури</w:t>
            </w:r>
            <w:proofErr w:type="spellEnd"/>
            <w:r w:rsidRPr="009E7E7C">
              <w:rPr>
                <w:rFonts w:ascii="Times New Roman" w:hAnsi="Times New Roman"/>
              </w:rPr>
              <w:t xml:space="preserve"> у </w:t>
            </w:r>
            <w:proofErr w:type="spellStart"/>
            <w:r w:rsidRPr="009E7E7C">
              <w:rPr>
                <w:rFonts w:ascii="Times New Roman" w:hAnsi="Times New Roman"/>
              </w:rPr>
              <w:t>національній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правовій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доктрині</w:t>
            </w:r>
            <w:proofErr w:type="spellEnd"/>
            <w:r w:rsidRPr="009E7E7C">
              <w:rPr>
                <w:rFonts w:ascii="Times New Roman" w:hAnsi="Times New Roman"/>
              </w:rPr>
              <w:t xml:space="preserve"> (</w:t>
            </w:r>
            <w:proofErr w:type="spellStart"/>
            <w:r w:rsidRPr="009E7E7C">
              <w:rPr>
                <w:rFonts w:ascii="Times New Roman" w:hAnsi="Times New Roman"/>
              </w:rPr>
              <w:t>Вступне</w:t>
            </w:r>
            <w:proofErr w:type="spellEnd"/>
            <w:r w:rsidRPr="009E7E7C">
              <w:rPr>
                <w:rFonts w:ascii="Times New Roman" w:hAnsi="Times New Roman"/>
              </w:rPr>
              <w:t xml:space="preserve"> слово) // Право </w:t>
            </w:r>
            <w:proofErr w:type="spellStart"/>
            <w:r w:rsidRPr="009E7E7C">
              <w:rPr>
                <w:rFonts w:ascii="Times New Roman" w:hAnsi="Times New Roman"/>
              </w:rPr>
              <w:t>України</w:t>
            </w:r>
            <w:proofErr w:type="spellEnd"/>
            <w:r w:rsidRPr="009E7E7C">
              <w:rPr>
                <w:rFonts w:ascii="Times New Roman" w:hAnsi="Times New Roman"/>
              </w:rPr>
              <w:t>. –  № 12. - 2019 р. – с.11-15.</w:t>
            </w:r>
          </w:p>
          <w:p w:rsidR="009E7E7C" w:rsidRPr="009E7E7C" w:rsidRDefault="009E7E7C" w:rsidP="009E7E7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E7E7C">
              <w:rPr>
                <w:rFonts w:ascii="Times New Roman" w:hAnsi="Times New Roman"/>
              </w:rPr>
              <w:t xml:space="preserve">9. </w:t>
            </w:r>
            <w:proofErr w:type="spellStart"/>
            <w:r w:rsidRPr="009E7E7C">
              <w:rPr>
                <w:rFonts w:ascii="Times New Roman" w:hAnsi="Times New Roman"/>
              </w:rPr>
              <w:t>Вільчик</w:t>
            </w:r>
            <w:proofErr w:type="spellEnd"/>
            <w:r w:rsidRPr="009E7E7C">
              <w:rPr>
                <w:rFonts w:ascii="Times New Roman" w:hAnsi="Times New Roman"/>
              </w:rPr>
              <w:t xml:space="preserve"> Т.Б., </w:t>
            </w:r>
            <w:proofErr w:type="spellStart"/>
            <w:r w:rsidRPr="009E7E7C">
              <w:rPr>
                <w:rFonts w:ascii="Times New Roman" w:hAnsi="Times New Roman"/>
              </w:rPr>
              <w:t>Святоцька</w:t>
            </w:r>
            <w:proofErr w:type="spellEnd"/>
            <w:r w:rsidRPr="009E7E7C">
              <w:rPr>
                <w:rFonts w:ascii="Times New Roman" w:hAnsi="Times New Roman"/>
              </w:rPr>
              <w:t xml:space="preserve"> В.О. </w:t>
            </w:r>
            <w:proofErr w:type="spellStart"/>
            <w:r w:rsidRPr="009E7E7C">
              <w:rPr>
                <w:rFonts w:ascii="Times New Roman" w:hAnsi="Times New Roman"/>
              </w:rPr>
              <w:t>Міжнародні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стандарти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адвокатури</w:t>
            </w:r>
            <w:proofErr w:type="spellEnd"/>
            <w:r w:rsidRPr="009E7E7C">
              <w:rPr>
                <w:rFonts w:ascii="Times New Roman" w:hAnsi="Times New Roman"/>
              </w:rPr>
              <w:t xml:space="preserve">: </w:t>
            </w:r>
            <w:proofErr w:type="spellStart"/>
            <w:r w:rsidRPr="009E7E7C">
              <w:rPr>
                <w:rFonts w:ascii="Times New Roman" w:hAnsi="Times New Roman"/>
              </w:rPr>
              <w:t>проблеми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імплементації</w:t>
            </w:r>
            <w:proofErr w:type="spellEnd"/>
            <w:r w:rsidRPr="009E7E7C">
              <w:rPr>
                <w:rFonts w:ascii="Times New Roman" w:hAnsi="Times New Roman"/>
              </w:rPr>
              <w:t xml:space="preserve"> у </w:t>
            </w:r>
            <w:proofErr w:type="spellStart"/>
            <w:r w:rsidRPr="009E7E7C">
              <w:rPr>
                <w:rFonts w:ascii="Times New Roman" w:hAnsi="Times New Roman"/>
              </w:rPr>
              <w:t>національну</w:t>
            </w:r>
            <w:proofErr w:type="spellEnd"/>
            <w:r w:rsidRPr="009E7E7C">
              <w:rPr>
                <w:rFonts w:ascii="Times New Roman" w:hAnsi="Times New Roman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</w:rPr>
              <w:t>правову</w:t>
            </w:r>
            <w:proofErr w:type="spellEnd"/>
            <w:r w:rsidRPr="009E7E7C">
              <w:rPr>
                <w:rFonts w:ascii="Times New Roman" w:hAnsi="Times New Roman"/>
              </w:rPr>
              <w:t xml:space="preserve"> систему // Право </w:t>
            </w:r>
            <w:proofErr w:type="spellStart"/>
            <w:r w:rsidRPr="009E7E7C">
              <w:rPr>
                <w:rFonts w:ascii="Times New Roman" w:hAnsi="Times New Roman"/>
              </w:rPr>
              <w:t>України</w:t>
            </w:r>
            <w:proofErr w:type="spellEnd"/>
            <w:r w:rsidRPr="009E7E7C">
              <w:rPr>
                <w:rFonts w:ascii="Times New Roman" w:hAnsi="Times New Roman"/>
              </w:rPr>
              <w:t>. –  № 12. - 2019 р. – с. 54-69.</w:t>
            </w:r>
          </w:p>
          <w:p w:rsidR="0021453D" w:rsidRPr="0021453D" w:rsidRDefault="0021453D" w:rsidP="0021453D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35701" w:rsidRDefault="00F35701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Мухатаєва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Я.</w:t>
            </w:r>
            <w:r w:rsidR="009E7E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І.</w:t>
            </w:r>
          </w:p>
          <w:p w:rsidR="00F35701" w:rsidRDefault="00F35701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35701" w:rsidRDefault="00F35701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35701" w:rsidRDefault="00F35701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7E7C" w:rsidRDefault="009E7E7C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35701" w:rsidRDefault="00F35701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60C85" w:rsidRDefault="00960C85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453D" w:rsidRDefault="00F35701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Брага Д.</w:t>
            </w:r>
            <w:r w:rsidR="0021453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9E7E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А.</w:t>
            </w:r>
          </w:p>
          <w:p w:rsidR="00A67863" w:rsidRDefault="00A67863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7E7C" w:rsidRDefault="009E7E7C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7E7C" w:rsidRDefault="009E7E7C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E7E7C" w:rsidRDefault="009E7E7C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67863" w:rsidRDefault="00A67863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67863" w:rsidRDefault="00A67863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67863" w:rsidRDefault="00A67863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67863" w:rsidRDefault="00A67863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67863" w:rsidRDefault="00A67863" w:rsidP="00F3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67863" w:rsidRPr="009C7D00" w:rsidRDefault="00A67863" w:rsidP="00F357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Демчина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Т.</w:t>
            </w:r>
            <w:r w:rsidR="009E15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Ю.</w:t>
            </w:r>
          </w:p>
        </w:tc>
        <w:tc>
          <w:tcPr>
            <w:tcW w:w="2454" w:type="dxa"/>
          </w:tcPr>
          <w:p w:rsidR="0021453D" w:rsidRPr="009E7E7C" w:rsidRDefault="009E7E7C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7E7C">
              <w:rPr>
                <w:rFonts w:ascii="Times New Roman" w:hAnsi="Times New Roman"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Інститут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адвокатської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таємниці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Україні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країнах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Європейського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Союзу: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порівняльно-правовий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аналіз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»</w:t>
            </w:r>
          </w:p>
          <w:p w:rsidR="0021453D" w:rsidRPr="009C7D00" w:rsidRDefault="0021453D" w:rsidP="00214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1453D" w:rsidRPr="009C7D00" w:rsidRDefault="0021453D" w:rsidP="00960C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1453D" w:rsidRPr="009E7E7C" w:rsidRDefault="009E7E7C" w:rsidP="0021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«Теоретично-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прикладні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проблеми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взаємодії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адвокатури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влади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забезпеченні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прав і свобод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людини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>громадянина</w:t>
            </w:r>
            <w:proofErr w:type="spellEnd"/>
            <w:r w:rsidRPr="009E7E7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»</w:t>
            </w:r>
          </w:p>
          <w:p w:rsidR="006F601F" w:rsidRDefault="006F601F" w:rsidP="0021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601F" w:rsidRDefault="006F601F" w:rsidP="0021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601F" w:rsidRDefault="006F601F" w:rsidP="0021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601F" w:rsidRDefault="006F601F" w:rsidP="0021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601F" w:rsidRPr="009C7D00" w:rsidRDefault="006F601F" w:rsidP="0021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79432E">
              <w:rPr>
                <w:rFonts w:ascii="Times New Roman" w:hAnsi="Times New Roman"/>
                <w:sz w:val="20"/>
                <w:szCs w:val="20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йно-правові засади реалізації принципу незалежності у діяльності адвокатури».</w:t>
            </w:r>
          </w:p>
        </w:tc>
      </w:tr>
      <w:tr w:rsidR="00C9053F" w:rsidRPr="00AE6729" w:rsidTr="009260A7">
        <w:tc>
          <w:tcPr>
            <w:tcW w:w="531" w:type="dxa"/>
          </w:tcPr>
          <w:p w:rsidR="00C9053F" w:rsidRPr="009C7D00" w:rsidRDefault="00C9053F" w:rsidP="00C90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838" w:type="dxa"/>
          </w:tcPr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9162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Назаров І.В.</w:t>
            </w:r>
            <w:r w:rsidRPr="0091625A">
              <w:rPr>
                <w:rFonts w:ascii="Times New Roman" w:hAnsi="Times New Roman"/>
                <w:sz w:val="20"/>
                <w:szCs w:val="20"/>
                <w:lang w:val="uk-UA"/>
              </w:rPr>
              <w:t>, професор кафедри адвокатури, доктор юридичних наук, доцент, спеціальності 12.00.10.</w:t>
            </w:r>
          </w:p>
        </w:tc>
        <w:tc>
          <w:tcPr>
            <w:tcW w:w="2268" w:type="dxa"/>
          </w:tcPr>
          <w:p w:rsidR="00C9053F" w:rsidRPr="00BD3D5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3D5D">
              <w:rPr>
                <w:rFonts w:ascii="Times New Roman" w:hAnsi="Times New Roman"/>
                <w:sz w:val="20"/>
                <w:szCs w:val="20"/>
                <w:lang w:val="uk-UA"/>
              </w:rPr>
              <w:t>- проблеми формування адвокатури України та адвокатської діяльності;</w:t>
            </w:r>
          </w:p>
          <w:p w:rsidR="00C9053F" w:rsidRPr="00BD3D5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3D5D">
              <w:rPr>
                <w:rFonts w:ascii="Times New Roman" w:hAnsi="Times New Roman"/>
                <w:sz w:val="20"/>
                <w:szCs w:val="20"/>
                <w:lang w:val="uk-UA"/>
              </w:rPr>
              <w:t>- Теорія судового права, порівняльне судове право, судові органи країн ЄС;</w:t>
            </w:r>
          </w:p>
          <w:p w:rsidR="00C9053F" w:rsidRPr="00BD3D5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3D5D">
              <w:rPr>
                <w:rFonts w:ascii="Times New Roman" w:hAnsi="Times New Roman"/>
                <w:sz w:val="20"/>
                <w:szCs w:val="20"/>
                <w:lang w:val="uk-UA"/>
              </w:rPr>
              <w:t>- Судова влада, судоустрій України, їх реформування;</w:t>
            </w: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D3D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прокуратура України та напрями її реформування. </w:t>
            </w:r>
          </w:p>
        </w:tc>
        <w:tc>
          <w:tcPr>
            <w:tcW w:w="5528" w:type="dxa"/>
          </w:tcPr>
          <w:p w:rsidR="00A90AE0" w:rsidRDefault="00A90AE0" w:rsidP="00A90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A90AE0" w:rsidRDefault="00A90AE0" w:rsidP="00A90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A90AE0" w:rsidRDefault="00A90AE0" w:rsidP="00A90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F672B4">
              <w:rPr>
                <w:rFonts w:ascii="Times New Roman" w:hAnsi="Times New Roman"/>
                <w:sz w:val="20"/>
                <w:szCs w:val="20"/>
                <w:lang w:val="uk-UA"/>
              </w:rPr>
              <w:t>Проблеми погодження реформ судової влади та прокуратури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(2017-2018 рр.).</w:t>
            </w:r>
          </w:p>
          <w:p w:rsidR="00A90AE0" w:rsidRPr="00F672B4" w:rsidRDefault="00A90AE0" w:rsidP="00A90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F672B4">
              <w:rPr>
                <w:rFonts w:ascii="Times New Roman" w:hAnsi="Times New Roman"/>
                <w:sz w:val="20"/>
                <w:szCs w:val="20"/>
                <w:lang w:val="uk-UA"/>
              </w:rPr>
              <w:t>Проблеми погодження реформ судової влади та адвокатури України (2019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-2020</w:t>
            </w:r>
            <w:r w:rsidRPr="00F672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F672B4">
              <w:rPr>
                <w:rFonts w:ascii="Times New Roman" w:hAnsi="Times New Roman"/>
                <w:sz w:val="20"/>
                <w:szCs w:val="20"/>
                <w:lang w:val="uk-UA"/>
              </w:rPr>
              <w:t>.).</w:t>
            </w:r>
          </w:p>
          <w:p w:rsidR="00A90AE0" w:rsidRPr="00A90AE0" w:rsidRDefault="00A90AE0" w:rsidP="00C90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9053F" w:rsidRDefault="00C9053F" w:rsidP="00C90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B5524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5524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B5524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5524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B552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5524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A90AE0" w:rsidRPr="00B5524C" w:rsidRDefault="00A90AE0" w:rsidP="00C905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53F" w:rsidRPr="00A90AE0" w:rsidRDefault="00C9053F" w:rsidP="00A90AE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AE0">
              <w:rPr>
                <w:rFonts w:ascii="Times New Roman" w:hAnsi="Times New Roman"/>
                <w:sz w:val="20"/>
                <w:szCs w:val="20"/>
                <w:lang w:val="en-US"/>
              </w:rPr>
              <w:t>Nazarov</w:t>
            </w:r>
            <w:proofErr w:type="spellEnd"/>
            <w:r w:rsidRPr="00A90A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Ivan V. et al. Independence of an Advocate in Disciplinary Proceedings: Comparative Approach with a Focus on Ukrainian Experience. Journal of Advanced Research in Law and Economics, [</w:t>
            </w:r>
            <w:proofErr w:type="spellStart"/>
            <w:r w:rsidRPr="00A90AE0">
              <w:rPr>
                <w:rFonts w:ascii="Times New Roman" w:hAnsi="Times New Roman"/>
                <w:sz w:val="20"/>
                <w:szCs w:val="20"/>
                <w:lang w:val="en-US"/>
              </w:rPr>
              <w:t>S.l.</w:t>
            </w:r>
            <w:proofErr w:type="spellEnd"/>
            <w:r w:rsidRPr="00A90AE0">
              <w:rPr>
                <w:rFonts w:ascii="Times New Roman" w:hAnsi="Times New Roman"/>
                <w:sz w:val="20"/>
                <w:szCs w:val="20"/>
                <w:lang w:val="en-US"/>
              </w:rPr>
              <w:t>], v. 10, n. 2, p. 603 – 615.,</w:t>
            </w:r>
            <w:r w:rsidRPr="00A90AE0">
              <w:rPr>
                <w:lang w:val="en-US"/>
              </w:rPr>
              <w:t xml:space="preserve"> </w:t>
            </w:r>
            <w:r w:rsidRPr="00A90AE0">
              <w:rPr>
                <w:rFonts w:ascii="Times New Roman" w:hAnsi="Times New Roman"/>
                <w:sz w:val="20"/>
                <w:szCs w:val="20"/>
                <w:lang w:val="en-US"/>
              </w:rPr>
              <w:t>mar. 2020.</w:t>
            </w:r>
          </w:p>
          <w:p w:rsidR="00A90AE0" w:rsidRPr="00A90AE0" w:rsidRDefault="00A90AE0" w:rsidP="00A90AE0">
            <w:pPr>
              <w:pStyle w:val="a4"/>
              <w:spacing w:after="0" w:line="240" w:lineRule="auto"/>
              <w:ind w:left="53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53F" w:rsidRDefault="00C9053F" w:rsidP="00C9053F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5524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A90AE0" w:rsidRPr="00B5524C" w:rsidRDefault="00A90AE0" w:rsidP="00C9053F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9053F" w:rsidRPr="00B5524C" w:rsidRDefault="00C9053F" w:rsidP="00C9053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Правова доктрина України: у 5 т. – Х.: Право, 2013. Т. 5: Кримінально-правові науки в Україні: стан, проблеми та шляхи розвитку / В.Я. </w:t>
            </w:r>
            <w:proofErr w:type="spellStart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В.І. Борисов, В.С. </w:t>
            </w:r>
            <w:proofErr w:type="spellStart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>Батиргареєва</w:t>
            </w:r>
            <w:proofErr w:type="spellEnd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ін.; за </w:t>
            </w:r>
            <w:proofErr w:type="spellStart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В.Я. </w:t>
            </w:r>
            <w:proofErr w:type="spellStart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>Тація</w:t>
            </w:r>
            <w:proofErr w:type="spellEnd"/>
            <w:r w:rsidRPr="00B5524C">
              <w:rPr>
                <w:rFonts w:ascii="Times New Roman" w:hAnsi="Times New Roman"/>
                <w:sz w:val="20"/>
                <w:szCs w:val="20"/>
                <w:lang w:val="uk-UA"/>
              </w:rPr>
              <w:t>, В.І. Борисова. – 1240 с. – Підрозділ 4.3. Формування судової системи незалежної України. – С. 730-748. (співавтор монографії).</w:t>
            </w:r>
          </w:p>
          <w:p w:rsidR="00C9053F" w:rsidRPr="0091625A" w:rsidRDefault="00C9053F" w:rsidP="00C905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C9053F" w:rsidRDefault="00C9053F" w:rsidP="00C9053F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A90AE0" w:rsidRPr="0015206D" w:rsidRDefault="00A90AE0" w:rsidP="00C9053F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Назаров І. В., Розсоха К. О. Напрямки удосконалення законодавства, яке регулює діяльність органів прокуратури України щодо протидії корупції.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Юридичний науковий електронний журнал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>. 2018. № 6. С. 388-391.</w:t>
            </w: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Назаров І. В. Особливості забезпечення незалежності суддів в Україні.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Науковий вісник Ужгородського національного університету. Серія «Право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>». 2018. № 53. С. 124-127.</w:t>
            </w: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Назаров І. В., </w:t>
            </w:r>
            <w:proofErr w:type="spellStart"/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>Сурженко</w:t>
            </w:r>
            <w:proofErr w:type="spellEnd"/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 О. Теоретичні засади відповідальності прокурорів.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Науковий вісник Ужгородського національного університету. Серія «Право».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2017. № 47 (Том 3). С. 149-152.</w:t>
            </w: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Назаров І. В. Етапи реформування судової системи Хорватії.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Юридичний науковий електронний журнал.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2017. № 6. С. 355-357.</w:t>
            </w: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Назаров І. В. Адвокатура України на шляху запровадження міжнародних стандартів.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Науковий вісник Ужгородського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>національного університету. Серія «Право».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2017. № 47 (Том 3). С. 163-165.</w:t>
            </w: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Назаров І. В. Напрями вдосконалення порядку формування кадрів органів прокуратури.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Порівняльно-аналітичне право.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2016. № 4. С. 266-269</w:t>
            </w: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Назаров І. В. Історичний розвиток та сучасна структура судової системи Німеччини.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Проблеми законності.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2016. № 134. С. 173-181.</w:t>
            </w:r>
          </w:p>
          <w:p w:rsidR="00C9053F" w:rsidRPr="0015206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Назаров І. В. Історичний розвиток судової системи Франції.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Науковий вісник ХДУ. Серія «Юридичні науки».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2016. № 4. С. 111-114.</w:t>
            </w: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 Назаров І. В. Джерела судового права. </w:t>
            </w:r>
            <w:r w:rsidRPr="0015206D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Право України</w:t>
            </w:r>
            <w:r w:rsidRPr="0015206D">
              <w:rPr>
                <w:rFonts w:ascii="Times New Roman" w:hAnsi="Times New Roman"/>
                <w:sz w:val="20"/>
                <w:szCs w:val="20"/>
                <w:lang w:val="uk-UA"/>
              </w:rPr>
              <w:t>. 2015. № 3. С. 53-59.</w:t>
            </w:r>
          </w:p>
        </w:tc>
        <w:tc>
          <w:tcPr>
            <w:tcW w:w="1559" w:type="dxa"/>
            <w:gridSpan w:val="2"/>
          </w:tcPr>
          <w:p w:rsidR="00C9053F" w:rsidRPr="00BD3D5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D3D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Меркулова</w:t>
            </w:r>
            <w:proofErr w:type="spellEnd"/>
            <w:r w:rsidRPr="00BD3D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Н.А.</w:t>
            </w: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BD3D5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D3D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Коцура</w:t>
            </w:r>
            <w:proofErr w:type="spellEnd"/>
            <w:r w:rsidRPr="00BD3D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Т.А. </w:t>
            </w: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BD3D5D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D3D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Сухарко</w:t>
            </w:r>
            <w:proofErr w:type="spellEnd"/>
            <w:r w:rsidRPr="00BD3D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А.В.</w:t>
            </w: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</w:tcPr>
          <w:p w:rsidR="00C9053F" w:rsidRPr="00BD3D5D" w:rsidRDefault="00C9053F" w:rsidP="00C9053F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D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Професійна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відповідальність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адвокатів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053F" w:rsidRDefault="00C9053F" w:rsidP="00C905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9053F" w:rsidRPr="0091625A" w:rsidRDefault="00C9053F" w:rsidP="00C905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9053F" w:rsidRDefault="00C9053F" w:rsidP="00C9053F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D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Організаційно-правові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 xml:space="preserve"> засади 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утворення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ліквідації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судів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D3D5D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BD3D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053F" w:rsidRPr="00BD3D5D" w:rsidRDefault="00C9053F" w:rsidP="00C9053F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53F" w:rsidRPr="00BD3D5D" w:rsidRDefault="00C9053F" w:rsidP="00C9053F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3D5D">
              <w:rPr>
                <w:rFonts w:ascii="Times New Roman" w:hAnsi="Times New Roman"/>
                <w:sz w:val="20"/>
                <w:szCs w:val="20"/>
                <w:lang w:val="uk-UA"/>
              </w:rPr>
              <w:t>«Організаційно-правові засади суддівського врядування в Україні»</w:t>
            </w: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C9053F" w:rsidRPr="0091625A" w:rsidRDefault="00C9053F" w:rsidP="00C90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9053F" w:rsidRDefault="00C9053F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9053F" w:rsidRDefault="00C9053F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9053F" w:rsidRPr="009260A7" w:rsidRDefault="00C9053F" w:rsidP="00C9053F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Завідувач кафедри адвокатури                                               Тетяна ВІЛЬЧИК</w:t>
      </w:r>
    </w:p>
    <w:sectPr w:rsidR="00C9053F" w:rsidRPr="009260A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44CBF"/>
    <w:multiLevelType w:val="hybridMultilevel"/>
    <w:tmpl w:val="2988BCE6"/>
    <w:lvl w:ilvl="0" w:tplc="AB7658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3EF0"/>
    <w:multiLevelType w:val="hybridMultilevel"/>
    <w:tmpl w:val="371EE3EE"/>
    <w:lvl w:ilvl="0" w:tplc="6E36956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9A"/>
    <w:rsid w:val="00004795"/>
    <w:rsid w:val="00014866"/>
    <w:rsid w:val="00032767"/>
    <w:rsid w:val="00036AA4"/>
    <w:rsid w:val="000F6DC3"/>
    <w:rsid w:val="001473CE"/>
    <w:rsid w:val="00156350"/>
    <w:rsid w:val="00170F8E"/>
    <w:rsid w:val="001A51C1"/>
    <w:rsid w:val="001C7B92"/>
    <w:rsid w:val="001F26AC"/>
    <w:rsid w:val="002055DF"/>
    <w:rsid w:val="0021453D"/>
    <w:rsid w:val="00286323"/>
    <w:rsid w:val="002F27FE"/>
    <w:rsid w:val="00327528"/>
    <w:rsid w:val="003A6F59"/>
    <w:rsid w:val="003C61D6"/>
    <w:rsid w:val="0045269B"/>
    <w:rsid w:val="004646F4"/>
    <w:rsid w:val="004E4FB1"/>
    <w:rsid w:val="00520CB3"/>
    <w:rsid w:val="005536BA"/>
    <w:rsid w:val="0056104F"/>
    <w:rsid w:val="005B2DFC"/>
    <w:rsid w:val="00693B9A"/>
    <w:rsid w:val="006B7D19"/>
    <w:rsid w:val="006F601F"/>
    <w:rsid w:val="00710637"/>
    <w:rsid w:val="00715F7B"/>
    <w:rsid w:val="00754BBD"/>
    <w:rsid w:val="007814EE"/>
    <w:rsid w:val="0079432E"/>
    <w:rsid w:val="007C026A"/>
    <w:rsid w:val="007D209F"/>
    <w:rsid w:val="007F6E74"/>
    <w:rsid w:val="00836267"/>
    <w:rsid w:val="008B1A3C"/>
    <w:rsid w:val="008D33B6"/>
    <w:rsid w:val="008E3D42"/>
    <w:rsid w:val="009260A7"/>
    <w:rsid w:val="00934C12"/>
    <w:rsid w:val="00960C85"/>
    <w:rsid w:val="009A1B19"/>
    <w:rsid w:val="009C7D00"/>
    <w:rsid w:val="009E1578"/>
    <w:rsid w:val="009E7E7C"/>
    <w:rsid w:val="00A13AC9"/>
    <w:rsid w:val="00A21144"/>
    <w:rsid w:val="00A26F48"/>
    <w:rsid w:val="00A67863"/>
    <w:rsid w:val="00A77463"/>
    <w:rsid w:val="00A77487"/>
    <w:rsid w:val="00A90AE0"/>
    <w:rsid w:val="00AE6729"/>
    <w:rsid w:val="00B02415"/>
    <w:rsid w:val="00B05FBF"/>
    <w:rsid w:val="00B31088"/>
    <w:rsid w:val="00B3648E"/>
    <w:rsid w:val="00B457A3"/>
    <w:rsid w:val="00BB1D2C"/>
    <w:rsid w:val="00BC5765"/>
    <w:rsid w:val="00C87E7F"/>
    <w:rsid w:val="00C9053F"/>
    <w:rsid w:val="00CC3B14"/>
    <w:rsid w:val="00CE0B8B"/>
    <w:rsid w:val="00D05941"/>
    <w:rsid w:val="00D22594"/>
    <w:rsid w:val="00D415E8"/>
    <w:rsid w:val="00D71732"/>
    <w:rsid w:val="00D8112F"/>
    <w:rsid w:val="00D91EB3"/>
    <w:rsid w:val="00DA692B"/>
    <w:rsid w:val="00E33DE1"/>
    <w:rsid w:val="00E35F42"/>
    <w:rsid w:val="00E531C6"/>
    <w:rsid w:val="00E575E6"/>
    <w:rsid w:val="00F311F4"/>
    <w:rsid w:val="00F35701"/>
    <w:rsid w:val="00F45781"/>
    <w:rsid w:val="00FA5EB3"/>
    <w:rsid w:val="00FE302B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BE420"/>
  <w15:docId w15:val="{095B2F03-15BF-459E-8474-71080660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41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basedOn w:val="a0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7589/2309-8678-2018-6-4-62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teresenkoilona38@gmail.com</cp:lastModifiedBy>
  <cp:revision>3</cp:revision>
  <dcterms:created xsi:type="dcterms:W3CDTF">2020-06-11T09:16:00Z</dcterms:created>
  <dcterms:modified xsi:type="dcterms:W3CDTF">2020-06-11T09:38:00Z</dcterms:modified>
</cp:coreProperties>
</file>