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>ТАБЛИЦЯ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3B6">
        <w:rPr>
          <w:rFonts w:ascii="Times New Roman" w:hAnsi="Times New Roman"/>
          <w:b/>
          <w:sz w:val="28"/>
          <w:szCs w:val="28"/>
          <w:lang w:val="uk-UA"/>
        </w:rPr>
        <w:t xml:space="preserve">відповідності тем дисертацій аспірантів напрямам наукових досліджень наукових керівників 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 xml:space="preserve">в рамках </w:t>
      </w:r>
      <w:r w:rsidRPr="006B7D19">
        <w:rPr>
          <w:rFonts w:ascii="Times New Roman" w:hAnsi="Times New Roman"/>
          <w:b/>
          <w:sz w:val="28"/>
          <w:szCs w:val="28"/>
        </w:rPr>
        <w:t>ОНП «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6B7D19">
        <w:rPr>
          <w:rFonts w:ascii="Times New Roman" w:hAnsi="Times New Roman"/>
          <w:b/>
          <w:sz w:val="28"/>
          <w:szCs w:val="28"/>
        </w:rPr>
        <w:t>раво»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(спеціальність 081 «Право»)</w:t>
      </w:r>
      <w:r w:rsidRPr="006B7D19">
        <w:rPr>
          <w:rFonts w:ascii="Times New Roman" w:hAnsi="Times New Roman"/>
          <w:b/>
          <w:sz w:val="28"/>
          <w:szCs w:val="28"/>
        </w:rPr>
        <w:t xml:space="preserve"> станом на 2020 </w:t>
      </w:r>
      <w:proofErr w:type="spellStart"/>
      <w:r w:rsidRPr="006B7D19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751"/>
        <w:gridCol w:w="2232"/>
        <w:gridCol w:w="5710"/>
        <w:gridCol w:w="1406"/>
        <w:gridCol w:w="134"/>
        <w:gridCol w:w="2417"/>
      </w:tblGrid>
      <w:tr w:rsidR="005536BA" w:rsidRPr="000F6DC3" w:rsidTr="009260A7">
        <w:tc>
          <w:tcPr>
            <w:tcW w:w="531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83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наукового керівника,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посада, науковий ступінь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вчене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звання, наукова спеціальність</w:t>
            </w:r>
          </w:p>
        </w:tc>
        <w:tc>
          <w:tcPr>
            <w:tcW w:w="226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Напрям наукових 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досліджень</w:t>
            </w:r>
          </w:p>
        </w:tc>
        <w:tc>
          <w:tcPr>
            <w:tcW w:w="552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Якісні наукові показники за останні п’ять років</w:t>
            </w:r>
          </w:p>
        </w:tc>
        <w:tc>
          <w:tcPr>
            <w:tcW w:w="1417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Прізвище та ініціали аспіранта,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що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ється</w:t>
            </w:r>
          </w:p>
        </w:tc>
        <w:tc>
          <w:tcPr>
            <w:tcW w:w="2596" w:type="dxa"/>
            <w:gridSpan w:val="2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дисертаці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аспіранта</w:t>
            </w:r>
          </w:p>
        </w:tc>
      </w:tr>
      <w:tr w:rsidR="005536BA" w:rsidRPr="009C7D00" w:rsidTr="009260A7">
        <w:tc>
          <w:tcPr>
            <w:tcW w:w="15178" w:type="dxa"/>
            <w:gridSpan w:val="7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7D00">
              <w:rPr>
                <w:rFonts w:ascii="Times New Roman" w:hAnsi="Times New Roman"/>
                <w:b/>
                <w:lang w:val="uk-UA"/>
              </w:rPr>
              <w:t>КАФЕДРА ПРАВА ЄВРОПЕЙСЬКОГО СОЮЗУ</w:t>
            </w: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536BA" w:rsidRPr="00A506B9" w:rsidTr="009260A7">
        <w:tc>
          <w:tcPr>
            <w:tcW w:w="531" w:type="dxa"/>
          </w:tcPr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5536BA" w:rsidRPr="009C7D00" w:rsidRDefault="007978BC" w:rsidP="00797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Шульга М.В.</w:t>
            </w:r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завідувач 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земельного та аграрного права</w:t>
            </w:r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доктор юридичних. наук,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професор, спеціальності 12.00.06.</w:t>
            </w:r>
          </w:p>
        </w:tc>
        <w:tc>
          <w:tcPr>
            <w:tcW w:w="2268" w:type="dxa"/>
          </w:tcPr>
          <w:p w:rsidR="00A506B9" w:rsidRDefault="005536BA" w:rsidP="00A506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026C9B">
              <w:rPr>
                <w:rFonts w:ascii="Times New Roman" w:hAnsi="Times New Roman"/>
                <w:sz w:val="20"/>
                <w:szCs w:val="20"/>
                <w:lang w:val="uk-UA"/>
              </w:rPr>
              <w:t>земельне право;</w:t>
            </w:r>
          </w:p>
          <w:p w:rsidR="00026C9B" w:rsidRDefault="00026C9B" w:rsidP="00A506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аграрне право;</w:t>
            </w:r>
          </w:p>
          <w:p w:rsidR="00026C9B" w:rsidRDefault="00026C9B" w:rsidP="00A506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екологічне право</w:t>
            </w:r>
          </w:p>
          <w:p w:rsidR="00026C9B" w:rsidRDefault="00026C9B" w:rsidP="00A506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-природоресурсне право</w:t>
            </w:r>
          </w:p>
          <w:p w:rsidR="005536BA" w:rsidRPr="009C7D00" w:rsidRDefault="005536BA" w:rsidP="00026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536BA" w:rsidRPr="00A70733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E84FD6" w:rsidRDefault="00E84FD6" w:rsidP="00E84F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Ignatenko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I.,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Fedchyshyn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D.,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Shulga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Legal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principles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of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organic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production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in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Ukraine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realities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prospects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Economics</w:t>
            </w:r>
            <w:proofErr w:type="spellEnd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of</w:t>
            </w:r>
            <w:proofErr w:type="spellEnd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agriculture</w:t>
            </w:r>
            <w:proofErr w:type="spellEnd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.</w:t>
            </w:r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Volume</w:t>
            </w:r>
            <w:proofErr w:type="spellEnd"/>
            <w:r w:rsidRPr="005663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65. № 4. 2018. Переклад назви: Правові засади органічного виробництва в Україні: реалії та перспективи. Сербія.</w:t>
            </w:r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Web</w:t>
            </w:r>
            <w:proofErr w:type="spellEnd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of</w:t>
            </w:r>
            <w:proofErr w:type="spellEnd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science</w:t>
            </w:r>
            <w:proofErr w:type="spellEnd"/>
            <w:r w:rsidRPr="0056634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.</w:t>
            </w:r>
          </w:p>
          <w:p w:rsidR="00D67BED" w:rsidRPr="00D67BED" w:rsidRDefault="00D67BED" w:rsidP="00E84F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2.Ignatenko I., </w:t>
            </w:r>
            <w:proofErr w:type="spellStart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>Shulga</w:t>
            </w:r>
            <w:proofErr w:type="spellEnd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М. Legal principles of organic production in Ukraine: realities and prospects. Economics of agriculture. Volume 65. № 4. 2018. (web of science) </w:t>
            </w:r>
            <w:proofErr w:type="spellStart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>Переклад</w:t>
            </w:r>
            <w:proofErr w:type="spellEnd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назви: Правові </w:t>
            </w:r>
            <w:proofErr w:type="spellStart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>засади</w:t>
            </w:r>
            <w:proofErr w:type="spellEnd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>органічного</w:t>
            </w:r>
            <w:proofErr w:type="spellEnd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виробництва в Україні: </w:t>
            </w:r>
            <w:proofErr w:type="spellStart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>реалії</w:t>
            </w:r>
            <w:proofErr w:type="spellEnd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>та</w:t>
            </w:r>
            <w:proofErr w:type="spellEnd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proofErr w:type="gramStart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>перспективи</w:t>
            </w:r>
            <w:proofErr w:type="spellEnd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>.(</w:t>
            </w:r>
            <w:proofErr w:type="spellStart"/>
            <w:proofErr w:type="gramEnd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>Сербія</w:t>
            </w:r>
            <w:proofErr w:type="spellEnd"/>
            <w:r w:rsidRPr="00D67BED">
              <w:rPr>
                <w:rFonts w:ascii="Times New Roman" w:hAnsi="Times New Roman"/>
                <w:sz w:val="24"/>
                <w:szCs w:val="24"/>
                <w:lang w:val="en-US" w:eastAsia="uk-UA"/>
              </w:rPr>
              <w:t>)</w:t>
            </w:r>
          </w:p>
          <w:p w:rsidR="00525962" w:rsidRPr="007978BC" w:rsidRDefault="00525962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525962" w:rsidRPr="00525962" w:rsidRDefault="005536BA" w:rsidP="0052596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525962">
              <w:t xml:space="preserve"> </w:t>
            </w:r>
            <w:r w:rsidR="00525962" w:rsidRPr="00525962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525962" w:rsidRPr="00525962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Шульга М. В. Основи екологічного та земельного права. Правознавство: підручник для студентів вищих навчальних закладів / </w:t>
            </w:r>
            <w:proofErr w:type="spellStart"/>
            <w:r w:rsidR="00525962" w:rsidRPr="00525962">
              <w:rPr>
                <w:rFonts w:ascii="Times New Roman" w:hAnsi="Times New Roman"/>
                <w:sz w:val="20"/>
                <w:szCs w:val="20"/>
                <w:lang w:val="uk-UA"/>
              </w:rPr>
              <w:t>кол</w:t>
            </w:r>
            <w:proofErr w:type="spellEnd"/>
            <w:r w:rsidR="00525962" w:rsidRPr="005259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авторів ; </w:t>
            </w:r>
            <w:proofErr w:type="spellStart"/>
            <w:r w:rsidR="00525962" w:rsidRPr="00525962">
              <w:rPr>
                <w:rFonts w:ascii="Times New Roman" w:hAnsi="Times New Roman"/>
                <w:sz w:val="20"/>
                <w:szCs w:val="20"/>
                <w:lang w:val="uk-UA"/>
              </w:rPr>
              <w:t>худож</w:t>
            </w:r>
            <w:proofErr w:type="spellEnd"/>
            <w:r w:rsidR="00525962" w:rsidRPr="005259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оформлювач О. О. </w:t>
            </w:r>
            <w:proofErr w:type="spellStart"/>
            <w:r w:rsidR="00525962" w:rsidRPr="00525962">
              <w:rPr>
                <w:rFonts w:ascii="Times New Roman" w:hAnsi="Times New Roman"/>
                <w:sz w:val="20"/>
                <w:szCs w:val="20"/>
                <w:lang w:val="uk-UA"/>
              </w:rPr>
              <w:t>Кононученко</w:t>
            </w:r>
            <w:proofErr w:type="spellEnd"/>
            <w:r w:rsidR="00525962" w:rsidRPr="00525962">
              <w:rPr>
                <w:rFonts w:ascii="Times New Roman" w:hAnsi="Times New Roman"/>
                <w:sz w:val="20"/>
                <w:szCs w:val="20"/>
                <w:lang w:val="uk-UA"/>
              </w:rPr>
              <w:t>. – Харків : Фоліо, 2014. – С. 320-355.</w:t>
            </w:r>
          </w:p>
          <w:p w:rsidR="00525962" w:rsidRPr="00525962" w:rsidRDefault="00525962" w:rsidP="0052596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Земельне право: підручник / М.В. Шульга, Н.О. Багай, В.І. Гордєєв та ін.; за ред. М.В. Шульги. – Х.: Право, 2014. 520 с.</w:t>
            </w:r>
          </w:p>
          <w:p w:rsidR="00525962" w:rsidRPr="00525962" w:rsidRDefault="00525962" w:rsidP="0052596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Земельне право : запитання та відповіді : навчальний </w:t>
            </w: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посібник / Гордєєв В. І., </w:t>
            </w:r>
            <w:proofErr w:type="spellStart"/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>Жушман</w:t>
            </w:r>
            <w:proofErr w:type="spellEnd"/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 П., Ігнатенко І. В. та ін. ; за ред. Шульги М. В. – Х.: Одіссей, 2014 . – 288 с. </w:t>
            </w:r>
          </w:p>
          <w:p w:rsidR="00525962" w:rsidRPr="00525962" w:rsidRDefault="00525962" w:rsidP="0052596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>Монографії:</w:t>
            </w:r>
          </w:p>
          <w:p w:rsidR="00525962" w:rsidRPr="00525962" w:rsidRDefault="00525962" w:rsidP="0052596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Шульга М. В. Відповідальність у земельному праві. Проблеми правової відповідальності : </w:t>
            </w:r>
            <w:proofErr w:type="spellStart"/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>моногр</w:t>
            </w:r>
            <w:proofErr w:type="spellEnd"/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/ Ю. П. </w:t>
            </w:r>
            <w:proofErr w:type="spellStart"/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>Битяк</w:t>
            </w:r>
            <w:proofErr w:type="spellEnd"/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Ю. Г. Барабаш, Л. М. Баранова та ін. ; за ред. В. Я. </w:t>
            </w:r>
            <w:proofErr w:type="spellStart"/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>Тація</w:t>
            </w:r>
            <w:proofErr w:type="spellEnd"/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А. П. Гетьмана, В. І. Борисової. – Х.: Право, 2014. – С. 207-234. </w:t>
            </w:r>
          </w:p>
          <w:p w:rsidR="00525962" w:rsidRPr="00525962" w:rsidRDefault="00525962" w:rsidP="0052596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Шульга М. В. Науково-теоретичний аналіз правових режимів категорій земель, окрім земель сільськогосподарського призначення. Актуальні проблеми правового регулювання аграрних, земельних, екологічних та природоресурсних відносин в Україні: колективна монографія / відп. ред.: Т. Є. Харитонова, І. І. Каракаш. Одеса: Видавничий дім «Гельветика», 2018. С. 106–132.</w:t>
            </w:r>
          </w:p>
          <w:p w:rsidR="005536BA" w:rsidRPr="009C7D00" w:rsidRDefault="00525962" w:rsidP="0052596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Земельні спори: правові засади вирішення: Навчальний посібник / </w:t>
            </w:r>
            <w:proofErr w:type="spellStart"/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>Котелевець</w:t>
            </w:r>
            <w:proofErr w:type="spellEnd"/>
            <w:r w:rsidRPr="005259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А.В., Лейба Л.В., Шульга М.В.; за ред. М.В. Шульги. Харків: Федо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рко, 2014. 214 с. </w:t>
            </w:r>
          </w:p>
          <w:p w:rsidR="005536BA" w:rsidRPr="009C7D00" w:rsidRDefault="005536BA" w:rsidP="000148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 доповіді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480658" w:rsidRPr="00480658" w:rsidRDefault="00480658" w:rsidP="0048065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Шульга М. В. До питання про ознаки права спільної власності на земельну ділянку. Актуальні проблеми екологічного, земельного та аграрного законодавства в сучасних умовах: матер. «круглого столу»,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присвяч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90-річчю з дня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народж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д-ра юрид. наук, проф.,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чл-кор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НАПрН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В.К. Попова (Харків, 1 берез. 2019р.) / за заг. ред. А. П. Гетьмана і М. В. Шульги. Харків: Право, 2019. С. 80–82 </w:t>
            </w:r>
          </w:p>
          <w:p w:rsidR="00480658" w:rsidRPr="00480658" w:rsidRDefault="00480658" w:rsidP="0048065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Шульга М. В. Правові засади об’єднання земельних ділянок. Еколого-правовий статус людини і громадянина: ретроспективний та перспективний погляд: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матеріалів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Київ, 31 травня 2019 року) / Київський національний університет імені Тараса Шевченка, Інститут держави і права ім. В.М. Корецького НАН України; за заг. ред.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Краснової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М.В., Коваленко Т.О. Чернівці: Кондратьєв А.В., 2019 С. 69–71 </w:t>
            </w:r>
          </w:p>
          <w:p w:rsidR="005536BA" w:rsidRPr="009C7D00" w:rsidRDefault="00480658" w:rsidP="0048065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Шульга М. В. Передумови правового забезпечення якості та безпечності харчових продуктів. Розвиток гастрономічного туризму в Україні: стан, виклики та перспектива імплементації Європейського досвіду: матер.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Київ, 30 травня 2019 р.) / Географія та туризм: наук.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/ ред.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кол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>Любіцева</w:t>
            </w:r>
            <w:proofErr w:type="spellEnd"/>
            <w:r w:rsidRPr="004806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 (гол. ред.) та ін. Київ: Альфа-ПІК, 2019. Вип. 50. С. 46–47 </w:t>
            </w:r>
          </w:p>
          <w:p w:rsidR="005536BA" w:rsidRPr="009C7D00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5536BA" w:rsidRPr="007D106A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</w:rPr>
              <w:t>4.</w:t>
            </w:r>
            <w:r w:rsidR="007D106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D106A" w:rsidRPr="007D106A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7D106A" w:rsidRPr="007D106A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Шульга М. В., Любченко П. М. До питання щодо </w:t>
            </w:r>
            <w:r w:rsidR="007D106A" w:rsidRPr="007D106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реалізації місцевими радами власницьких правомочностей у сфері земельних відносин. Проблеми законності. 2019. № 146. С. 91–102 (0,3 друк. </w:t>
            </w:r>
            <w:proofErr w:type="spellStart"/>
            <w:r w:rsidR="007D106A" w:rsidRPr="007D106A">
              <w:rPr>
                <w:rFonts w:ascii="Times New Roman" w:hAnsi="Times New Roman"/>
                <w:sz w:val="20"/>
                <w:szCs w:val="20"/>
                <w:lang w:val="uk-UA"/>
              </w:rPr>
              <w:t>арк</w:t>
            </w:r>
            <w:proofErr w:type="spellEnd"/>
            <w:r w:rsidR="007D106A" w:rsidRPr="007D106A">
              <w:rPr>
                <w:rFonts w:ascii="Times New Roman" w:hAnsi="Times New Roman"/>
                <w:sz w:val="20"/>
                <w:szCs w:val="20"/>
                <w:lang w:val="uk-UA"/>
              </w:rPr>
              <w:t>.).</w:t>
            </w:r>
          </w:p>
        </w:tc>
        <w:tc>
          <w:tcPr>
            <w:tcW w:w="1559" w:type="dxa"/>
            <w:gridSpan w:val="2"/>
          </w:tcPr>
          <w:p w:rsidR="005536BA" w:rsidRPr="00A70733" w:rsidRDefault="00EB7D54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A707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Ревягіна</w:t>
            </w:r>
            <w:proofErr w:type="spellEnd"/>
            <w:r w:rsidRPr="00A707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А.А.</w:t>
            </w:r>
          </w:p>
          <w:p w:rsidR="00EB7D54" w:rsidRPr="00A70733" w:rsidRDefault="00EB7D54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70733" w:rsidRPr="00A70733" w:rsidRDefault="00A70733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70733" w:rsidRPr="00A70733" w:rsidRDefault="00A70733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70733" w:rsidRPr="00A70733" w:rsidRDefault="00A70733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70733" w:rsidRPr="00A70733" w:rsidRDefault="00A70733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B7D54" w:rsidRPr="00A70733" w:rsidRDefault="00EB7D54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07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Кащук Т.О.</w:t>
            </w:r>
          </w:p>
          <w:p w:rsidR="00EB7D54" w:rsidRPr="00A70733" w:rsidRDefault="00EB7D54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B7D54" w:rsidRPr="00A70733" w:rsidRDefault="00EB7D54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B7D54" w:rsidRPr="009C7D00" w:rsidRDefault="00EB7D54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54" w:type="dxa"/>
          </w:tcPr>
          <w:p w:rsidR="005536BA" w:rsidRDefault="00A70733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«Правові засади використання та охорони земель для промислового будівництва»</w:t>
            </w:r>
          </w:p>
          <w:p w:rsidR="00A70733" w:rsidRDefault="00A70733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0733" w:rsidRDefault="00A70733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0733" w:rsidRPr="009C7D00" w:rsidRDefault="00876F85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«Правові засади використання та охорони рекреаційних земель під забудову»</w:t>
            </w:r>
          </w:p>
        </w:tc>
      </w:tr>
      <w:tr w:rsidR="005536BA" w:rsidRPr="00A506B9" w:rsidTr="009260A7">
        <w:tc>
          <w:tcPr>
            <w:tcW w:w="531" w:type="dxa"/>
          </w:tcPr>
          <w:p w:rsidR="005536BA" w:rsidRPr="009C7D00" w:rsidRDefault="007978BC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2838" w:type="dxa"/>
          </w:tcPr>
          <w:p w:rsidR="005536BA" w:rsidRPr="009C7D00" w:rsidRDefault="007978BC" w:rsidP="00797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Санніков Д.В.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доцент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земельного та аграрного права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юридичних. наук,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доцент, спеціальності 12.00.06.</w:t>
            </w:r>
          </w:p>
        </w:tc>
        <w:tc>
          <w:tcPr>
            <w:tcW w:w="2268" w:type="dxa"/>
          </w:tcPr>
          <w:p w:rsidR="00026C9B" w:rsidRDefault="00026C9B" w:rsidP="00026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земельне право;</w:t>
            </w:r>
          </w:p>
          <w:p w:rsidR="00026C9B" w:rsidRDefault="00026C9B" w:rsidP="00026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аграрне право;</w:t>
            </w:r>
          </w:p>
          <w:p w:rsidR="00026C9B" w:rsidRDefault="00026C9B" w:rsidP="00026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екологічне право</w:t>
            </w:r>
          </w:p>
          <w:p w:rsidR="00026C9B" w:rsidRDefault="00026C9B" w:rsidP="00026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-природоресурсне право</w:t>
            </w: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FA12DA" w:rsidRPr="00FA12DA" w:rsidRDefault="00FA12DA" w:rsidP="00FA1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A12D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 w:rsidRPr="00FA12D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FA12D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 </w:t>
            </w:r>
            <w:r w:rsidRPr="00FA12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FA12D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 w:rsidRPr="00FA12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FA12D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A12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FA12D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A12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FA12DA" w:rsidRPr="00FA12DA" w:rsidRDefault="00FA12DA" w:rsidP="00FA1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SANNIKOV,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Dmytro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Problems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Land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Legislation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Ukraine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and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European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Union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Integration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Journal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Legal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Ethical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and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Regulatory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Issues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Volume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20,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Special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Issue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1, 2017.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Legal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regulation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the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relationship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between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citizen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and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the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state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the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CIS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countries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632р.  Р. 1-20 / 1544-0044-20-SI-1-115/ https://www.abacademies.org/articles/problems-of-land-legislation-of-ukraine-and-european-union-integration-6714.html</w:t>
            </w:r>
          </w:p>
          <w:p w:rsidR="00FA12DA" w:rsidRPr="00FA12DA" w:rsidRDefault="00FA12DA" w:rsidP="00FA1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</w:t>
            </w: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SANNIKOV,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Dmytro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Development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Human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Resources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Agro-Industrial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Complex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Journal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Applied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Economic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Sciences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Volume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XII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Issue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7 (53)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Winter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2017 ISSN-L 1843 - 6110 ISSN 2393 – 5162 http://cesmaa.org/Docs/JAES%20Winter%20XII%207(53)2017.pdf. 2133р. (Р.1932-1943)</w:t>
            </w:r>
          </w:p>
          <w:p w:rsidR="00FA12DA" w:rsidRPr="00FA12DA" w:rsidRDefault="00FA12DA" w:rsidP="00FA1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</w:t>
            </w: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SANNIKOV,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Dmytro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Importance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the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Caspian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Countries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for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the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European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Union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Energy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Security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International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Journal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Energy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Economics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and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Policy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2018, 8(3), 326р. Р.150-159.</w:t>
            </w:r>
          </w:p>
          <w:p w:rsidR="005536BA" w:rsidRDefault="00FA12DA" w:rsidP="00FA1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4.</w:t>
            </w: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SANNIKOV,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Dmytro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V. //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Eco-Economic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Incentives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Rational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Land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Use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and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Protection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in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Ukraine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Journal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Environmental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Management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and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Tourism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[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S.l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.], v. 9, n. 7, p. 1489-1497,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mar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2019. ISSN 2068-7729.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Available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at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: </w:t>
            </w:r>
            <w:hyperlink r:id="rId5" w:history="1">
              <w:r w:rsidRPr="00985B66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val="uk-UA"/>
                </w:rPr>
                <w:t>https://journals.aserspublishing.eu/jemt/article/view/2744</w:t>
              </w:r>
            </w:hyperlink>
          </w:p>
          <w:p w:rsidR="00FA12DA" w:rsidRDefault="00FA12DA" w:rsidP="00FA1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A12DA" w:rsidRDefault="00FA12DA" w:rsidP="00FA1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FA12DA" w:rsidRPr="00FA12DA" w:rsidRDefault="00FA12DA" w:rsidP="00FA1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>Земельне право: запитання та відповіді.                           В. І. Гордєєв [та ін.] ; відп. ред. М. В. Шульга. - Харків : Одіссей, 2014. -  12 с. /288</w:t>
            </w: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>М. В. Шульга та ін.</w:t>
            </w:r>
          </w:p>
          <w:p w:rsidR="00FA12DA" w:rsidRPr="00FA12DA" w:rsidRDefault="00FA12DA" w:rsidP="00FA1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</w:t>
            </w: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Земельне право: підручник / М.В. Шульга, Н.О. Багай, В.І. Гордєєв та ін.; за ред. М.В. Шульги. – Х.: Право, 2014. 520 с. (10 </w:t>
            </w:r>
            <w:proofErr w:type="spellStart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стор</w:t>
            </w:r>
            <w:proofErr w:type="spellEnd"/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автор.).</w:t>
            </w:r>
          </w:p>
          <w:p w:rsidR="00FA12DA" w:rsidRDefault="00FA12DA" w:rsidP="00FA1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</w:t>
            </w:r>
            <w:r w:rsidRPr="00FA12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>Санніков Д. В. Роль та значення садівництва громадян у сталому розвитку сільських територій / Д. В. Санніков // Проблеми правового забезпечення сталого розвитку сільських територій в Україні : монографія / А. П. Гетьман, І. В. Ігнатенко, В. М. Корнієнко та ін. ; за ред. А. П. Гетьмана та М. В. Шульги. − Х. : Право, 2016. – С. 254-288.</w:t>
            </w:r>
          </w:p>
          <w:p w:rsidR="009760CB" w:rsidRPr="009760CB" w:rsidRDefault="009760CB" w:rsidP="009760C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760C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9760CB" w:rsidRDefault="009760CB" w:rsidP="00FA1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9760CB" w:rsidRPr="009760CB" w:rsidRDefault="009760CB" w:rsidP="0097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1</w:t>
            </w:r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</w:r>
            <w:r w:rsidR="005C3383" w:rsidRPr="005C33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1. Санніков Д. В. Деякі питання запобігання рейдерству в агросфері  / Д. В. Санніков // Актуальні проблеми юридичної науки : </w:t>
            </w:r>
            <w:proofErr w:type="spellStart"/>
            <w:r w:rsidR="005C3383" w:rsidRPr="005C33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збірн</w:t>
            </w:r>
            <w:proofErr w:type="spellEnd"/>
            <w:r w:rsidR="005C3383" w:rsidRPr="005C33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тез </w:t>
            </w:r>
            <w:proofErr w:type="spellStart"/>
            <w:r w:rsidR="005C3383" w:rsidRPr="005C33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Міжнар</w:t>
            </w:r>
            <w:proofErr w:type="spellEnd"/>
            <w:r w:rsidR="005C3383" w:rsidRPr="005C33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наук. </w:t>
            </w:r>
            <w:proofErr w:type="spellStart"/>
            <w:r w:rsidR="005C3383" w:rsidRPr="005C33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конф</w:t>
            </w:r>
            <w:proofErr w:type="spellEnd"/>
            <w:r w:rsidR="005C3383" w:rsidRPr="005C33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«Вісімнадцяті осінні юридичні читання» (м. Хмельницький, 2019 р.) : [у 2-х </w:t>
            </w:r>
            <w:proofErr w:type="spellStart"/>
            <w:r w:rsidR="005C3383" w:rsidRPr="005C33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част</w:t>
            </w:r>
            <w:proofErr w:type="spellEnd"/>
            <w:r w:rsidR="005C3383" w:rsidRPr="005C33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.]. – </w:t>
            </w:r>
            <w:proofErr w:type="spellStart"/>
            <w:r w:rsidR="005C3383" w:rsidRPr="005C33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Част</w:t>
            </w:r>
            <w:proofErr w:type="spellEnd"/>
            <w:r w:rsidR="005C3383" w:rsidRPr="005C33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друга. – Хмельницький ун-т управління та права, 2015.  – С. 46-47. (0,3 д. а.).</w:t>
            </w:r>
          </w:p>
          <w:p w:rsidR="009760CB" w:rsidRPr="009760CB" w:rsidRDefault="009760CB" w:rsidP="0097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r w:rsidR="005C3383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5C3383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>Санніков Д. В. Окремі питання визначення сутності плати за землю /    Д. В. Санніков // Екологічне право в системі міждисциплінарних зв’язків : методологічні засади : матер. Круглого столу (м. Харків, 4 грудня 2015 року). – Х., 2015. С. 96-97.</w:t>
            </w:r>
          </w:p>
          <w:p w:rsidR="009760CB" w:rsidRPr="009760CB" w:rsidRDefault="009760CB" w:rsidP="0097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Санников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Д. В. К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вопросу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понимании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платы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за землю.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Приоритетные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направления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развития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экологического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земельного и аграрного права: матер.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Респ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«круглого стола», приуроч. к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юбилею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проф. Т. И.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Макаровой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(г.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Минск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30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марта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2017 г.) / редкол. С. А.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Балашенко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др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Минск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Изд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центр БГУ, 2017. С. 194-195. 3 с.</w:t>
            </w:r>
          </w:p>
          <w:p w:rsidR="009760CB" w:rsidRPr="009760CB" w:rsidRDefault="00BF01FD" w:rsidP="0097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  <w:r w:rsidR="009760CB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r w:rsidR="009760CB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Санніков Д. В. До питання місця аграрного права в правовій системі України. Актуальні проблеми юридичної науки: збірник тез </w:t>
            </w:r>
            <w:proofErr w:type="spellStart"/>
            <w:r w:rsidR="009760CB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Міжнар</w:t>
            </w:r>
            <w:proofErr w:type="spellEnd"/>
            <w:r w:rsidR="009760CB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наук. </w:t>
            </w:r>
            <w:proofErr w:type="spellStart"/>
            <w:r w:rsidR="009760CB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конф</w:t>
            </w:r>
            <w:proofErr w:type="spellEnd"/>
            <w:r w:rsidR="009760CB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«Шістнадцяті осінні юридичні читання» (м. Хмельницький, 20-21 жовтня 2017 р.): [у 2-х </w:t>
            </w:r>
            <w:proofErr w:type="spellStart"/>
            <w:r w:rsidR="009760CB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част</w:t>
            </w:r>
            <w:proofErr w:type="spellEnd"/>
            <w:r w:rsidR="009760CB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.]. </w:t>
            </w:r>
            <w:proofErr w:type="spellStart"/>
            <w:r w:rsidR="009760CB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Част</w:t>
            </w:r>
            <w:proofErr w:type="spellEnd"/>
            <w:r w:rsidR="009760CB"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друга. Хмельницький : Хмельницький ун-т управління та права, 2017. 3 с.</w:t>
            </w:r>
          </w:p>
          <w:p w:rsidR="009760CB" w:rsidRPr="009760CB" w:rsidRDefault="009760CB" w:rsidP="0097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Санніков Д. В. Особливості визначення чинників ефективності земельного законодавства. Національна безпека України: актуальні проблеми правового забезпечення: матеріали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всеукр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наук.-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круглого столу, 27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жовт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2017 р., м. Дніпро / відп. ред. В. І. Андрейцев, Р. С.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Кірін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; М-во освіти і науки України,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Нац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гірн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ун-т; 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Євраз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асоц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правничих шкіл і правників. Дніпро: Літограф, 2017 3 с.</w:t>
            </w:r>
          </w:p>
          <w:p w:rsidR="009760CB" w:rsidRDefault="009760CB" w:rsidP="0097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Санніков Д. В. Специфіка органічного землеробства в Україні. Правові засади ведення органічного землеробства: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зб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матер.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міжнар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наук.-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конф</w:t>
            </w:r>
            <w:proofErr w:type="spellEnd"/>
            <w:r w:rsidRPr="009760C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(м. Харків, 29 – 30 вересня 2017 р.). Харків: «Доміно», 2017. 3 с.</w:t>
            </w:r>
          </w:p>
          <w:p w:rsidR="00886719" w:rsidRDefault="00886719" w:rsidP="0088671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1. 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Санніков Д.В. Окремі питання механізму правового регулювання земельних відносин // збірник матеріалів конференції «ПРАВОВЕ ЗАБЕЗПЕЧЕННЯ СОЦІАЛЬНО-ЕКОНОМІЧНОГО РОЗВИТКУ:СТАН ТА ПЕРСПЕКТИВИ» присвяченій 35-річчю кафедри господарського права Донецького національного університету імені Василя Стуса. Вінниця – 2019, с. 156-160</w:t>
            </w:r>
          </w:p>
          <w:p w:rsidR="00886719" w:rsidRPr="00FA12DA" w:rsidRDefault="00886719" w:rsidP="008867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5536BA" w:rsidRDefault="00EB7D54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Говорун М.Д. </w:t>
            </w:r>
          </w:p>
          <w:p w:rsidR="00876F85" w:rsidRDefault="00876F8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76F85" w:rsidRDefault="00876F8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76F85" w:rsidRDefault="00876F8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76F85" w:rsidRDefault="00876F8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76F85" w:rsidRDefault="00876F8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B7D54" w:rsidRDefault="00EB7D54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Оганова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К.О.</w:t>
            </w:r>
          </w:p>
          <w:p w:rsidR="00876F85" w:rsidRDefault="00876F8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76F85" w:rsidRDefault="00876F8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76F85" w:rsidRPr="009C7D00" w:rsidRDefault="00876F8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54" w:type="dxa"/>
          </w:tcPr>
          <w:p w:rsidR="00876F85" w:rsidRDefault="00876F85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«Реалізація принципу платності землекористування за земельним законодавством»</w:t>
            </w:r>
          </w:p>
          <w:p w:rsidR="00C05714" w:rsidRPr="008D33B6" w:rsidRDefault="00C05714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«Правовий режим земель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енергетичної системи»</w:t>
            </w:r>
          </w:p>
        </w:tc>
      </w:tr>
      <w:tr w:rsidR="005536BA" w:rsidRPr="00A506B9" w:rsidTr="009260A7">
        <w:tc>
          <w:tcPr>
            <w:tcW w:w="531" w:type="dxa"/>
          </w:tcPr>
          <w:p w:rsidR="005536BA" w:rsidRPr="009C7D00" w:rsidRDefault="007978BC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2838" w:type="dxa"/>
          </w:tcPr>
          <w:p w:rsidR="005536BA" w:rsidRPr="009C7D00" w:rsidRDefault="007978BC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Шарапова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доцент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земельного та аграрного права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юридичних. наук,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доцент, спеціальності 12.00.06.</w:t>
            </w:r>
          </w:p>
        </w:tc>
        <w:tc>
          <w:tcPr>
            <w:tcW w:w="2268" w:type="dxa"/>
          </w:tcPr>
          <w:p w:rsidR="00026C9B" w:rsidRDefault="00026C9B" w:rsidP="00026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земельне право;</w:t>
            </w:r>
          </w:p>
          <w:p w:rsidR="00026C9B" w:rsidRDefault="00026C9B" w:rsidP="00026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аграрне право;</w:t>
            </w:r>
          </w:p>
          <w:p w:rsidR="00026C9B" w:rsidRDefault="00026C9B" w:rsidP="00026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екологічне право</w:t>
            </w:r>
          </w:p>
          <w:p w:rsidR="00026C9B" w:rsidRDefault="00026C9B" w:rsidP="00026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-природоресурсне право</w:t>
            </w: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E96522" w:rsidRPr="009C7D00" w:rsidRDefault="00E96522" w:rsidP="00E9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E96522" w:rsidRPr="009C7D00" w:rsidRDefault="00E96522" w:rsidP="00E9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E96522" w:rsidRDefault="00E96522" w:rsidP="00E9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7978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E96522" w:rsidRDefault="00E96522" w:rsidP="00E965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Sharapova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S. ,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Lisova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T. (2020).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Legal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issues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protection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agricultural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land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in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Ukraine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at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the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present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stage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Amazonia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Investiga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Volume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9.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Issue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27 (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March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). P. 209-216.</w:t>
            </w:r>
          </w:p>
          <w:p w:rsidR="00E96522" w:rsidRPr="00E96522" w:rsidRDefault="00E96522" w:rsidP="00E965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E96522" w:rsidRPr="00E96522" w:rsidRDefault="00E96522" w:rsidP="00E96522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E965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Шарапова С.В. Особливості використання земель лісогосподарського призначення в аспекті сталого розвитку сільських територій // Проблеми правового забезпечення сталого розвитку сільських територій в Україні: монографія / </w:t>
            </w:r>
            <w:proofErr w:type="spellStart"/>
            <w:r w:rsidRPr="00E96522">
              <w:rPr>
                <w:rFonts w:ascii="Times New Roman" w:hAnsi="Times New Roman"/>
                <w:sz w:val="20"/>
                <w:szCs w:val="20"/>
                <w:lang w:val="uk-UA"/>
              </w:rPr>
              <w:t>А.П.Гетьман</w:t>
            </w:r>
            <w:proofErr w:type="spellEnd"/>
            <w:r w:rsidRPr="00E965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96522">
              <w:rPr>
                <w:rFonts w:ascii="Times New Roman" w:hAnsi="Times New Roman"/>
                <w:sz w:val="20"/>
                <w:szCs w:val="20"/>
                <w:lang w:val="uk-UA"/>
              </w:rPr>
              <w:t>І.В.Ігнатенко</w:t>
            </w:r>
            <w:proofErr w:type="spellEnd"/>
            <w:r w:rsidRPr="00E965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В.М. Корнієнко та ін.; за ред.. А.П. Гетьмана та М.В. Шульги. Х. : Право, 2016. 360 с. 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Pr="00E96522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Шарапова С.В. Правові проблеми підвищення продуктивності земель лісогосподарського призначення. //Актуальні проблеми правового регулювання аграрних, земельних, екологічних та природо ресурсних відносин в Україні : колективна монографія / відп. ред.: Т.Є. Харитонова, І.І. Каракаш. – Одеса: Видавничий дім «</w:t>
            </w:r>
            <w:proofErr w:type="spellStart"/>
            <w:r w:rsidRPr="00E96522">
              <w:rPr>
                <w:rFonts w:ascii="Times New Roman" w:hAnsi="Times New Roman"/>
                <w:sz w:val="20"/>
                <w:szCs w:val="20"/>
                <w:lang w:val="uk-UA"/>
              </w:rPr>
              <w:t>Гельвeтика</w:t>
            </w:r>
            <w:proofErr w:type="spellEnd"/>
            <w:r w:rsidRPr="00E96522">
              <w:rPr>
                <w:rFonts w:ascii="Times New Roman" w:hAnsi="Times New Roman"/>
                <w:sz w:val="20"/>
                <w:szCs w:val="20"/>
                <w:lang w:val="uk-UA"/>
              </w:rPr>
              <w:t>», 2018. 722с.</w:t>
            </w:r>
          </w:p>
          <w:p w:rsidR="00E96522" w:rsidRPr="009C7D00" w:rsidRDefault="00E96522" w:rsidP="00E9652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96522" w:rsidRDefault="00E96522" w:rsidP="00E96522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Шарапова С.В. Моніторинг земель в системі заходів щодо підвищення продуктивності земель лісогосподарського призначення // Розвиток аграрного, земельного та екологічного права на зламі тисячоліть : матеріали Міжнародної науково-практичної конференції (м. Київ, 18-19 травня 2018 р.) / За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заг.ред.д.ю.н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., проф.. В.М. Єрмоленка.  К., 2018.  427 с. С. 252-257.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Шарапова С.В. До питання про меліорацію земель лісогосподарського призначення // Збірник матеріалів Міжнародної науково-практичної конференції «Третє зібрання фахівців споріднених кафедр щодо обговорення стратегії еволюції аграрних, земельних, екологічних та природо ресурсних правовідносин у контексті інтеграційного розвитку України» : мат.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конф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(м. Одеса, 7-10 червня 2018 року)/ відп. ред.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д.ю.н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., доц. Т.Є. Харитонова, к.ю.н., доц. Х.А. Григор’єва. – Одеса : Видавничий дім « Гельветика», 2018. 276 с. С. 250-253.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Шарапова С.В. Особливості охорони земель та інших природних ресурсів у процесі землевикористання. Сучасний 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 xml:space="preserve">стан та перспективи розвитку земельного, аграрного, екологічного та природоресурсного права: теорія та практика: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зб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Матеріалів науково-практичної конференції (м. Харків, 7 грудня 2018 р.) /Національний юридичний університет імені Ярослава Мудрого; за ред..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А.П.Гетьмана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М.В. Шульги. Х. : ТОВ «Оберіг», 2018.  296 с.  С.198-200.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4.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Шарапова С.В. Щодо поняття невиснажливого використання земель. Актуальні проблеми екологічного, земельного та аграрного законодавства в сучасних умовах : матеріали «круглого столу»,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присвяч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90-річчю з дня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народж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д-ра юрид. наук, проф.,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чл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.-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кор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НАПрН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України В.К. Попова (Харків, 1 березня 2019 р.) / за заг. ред. А.П. Гетьмана і М.В. Шульги.  Харків: Право, 2019. 244с. С. 200-203.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5.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Шарапова С.В. Правові засади збереження земель. Особливості правового регулювання екологічних, земельних, аграрних, природоресурсних відносин в умовах глобалізації : збірник матеріалів Всеукраїнської науково-практичної конференції (м. Івано-Франківськ – м. Яремче, 20–22 вересня 2019 р.) / відп. ред. Н. Р.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Кобецька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Івано-Франківськ :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Прикарпат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нац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ун-т ім. Василя Стефаника, 2019. 241 с. C. 204-206.</w:t>
            </w:r>
          </w:p>
          <w:p w:rsidR="00E96522" w:rsidRPr="009C7D00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</w:p>
          <w:p w:rsidR="00E96522" w:rsidRDefault="00E96522" w:rsidP="00E96522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>Шарапова С.В. Правові аспекти невиснажливого використання земель. Проблеми законності. 2019. № 144. С. 100-108.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>Шарапова С.В. Особливості комплексного використання та охорони земельних угідь. Право і суспільство. 2019. № 2 Ч. 1. С.104-109.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Шарапова С.В.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Сохранение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земель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как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основная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задача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их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охраны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Legea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si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viata</w:t>
            </w:r>
            <w:proofErr w:type="spellEnd"/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2019. №7/2. С.94-97.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4.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>Шарапова С.В. Комплексне використання земель в системі принципів земельного права. Право і суспільство. 2019. № 4. С.133-139.</w:t>
            </w:r>
          </w:p>
          <w:p w:rsidR="00E96522" w:rsidRPr="00E96522" w:rsidRDefault="00E96522" w:rsidP="00E965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5.</w:t>
            </w:r>
            <w:r w:rsidRPr="00E965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>Шарапова С.В. Особливості та ознаки комплексного використання земель. Право і суспільство. 2020. № 2 Ч. 2. С. 87-93.</w:t>
            </w: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5536BA" w:rsidRPr="009C7D00" w:rsidRDefault="007D106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10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Кондратюк А.С.</w:t>
            </w:r>
          </w:p>
        </w:tc>
        <w:tc>
          <w:tcPr>
            <w:tcW w:w="2454" w:type="dxa"/>
          </w:tcPr>
          <w:p w:rsidR="005536BA" w:rsidRPr="008D33B6" w:rsidRDefault="007D106A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6A">
              <w:rPr>
                <w:rFonts w:ascii="Times New Roman" w:hAnsi="Times New Roman"/>
                <w:sz w:val="20"/>
                <w:szCs w:val="20"/>
                <w:lang w:val="uk-UA"/>
              </w:rPr>
              <w:t>«Правові засади ефективного використання земель за законодавством України»</w:t>
            </w:r>
          </w:p>
        </w:tc>
      </w:tr>
    </w:tbl>
    <w:p w:rsidR="005536BA" w:rsidRPr="009260A7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5536BA" w:rsidRPr="009260A7" w:rsidSect="00A21144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925"/>
    <w:multiLevelType w:val="hybridMultilevel"/>
    <w:tmpl w:val="E5404664"/>
    <w:lvl w:ilvl="0" w:tplc="F08A9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820BEE"/>
    <w:multiLevelType w:val="hybridMultilevel"/>
    <w:tmpl w:val="571682F2"/>
    <w:lvl w:ilvl="0" w:tplc="BFBE6C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55C9"/>
    <w:multiLevelType w:val="hybridMultilevel"/>
    <w:tmpl w:val="9C52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580627"/>
    <w:multiLevelType w:val="hybridMultilevel"/>
    <w:tmpl w:val="6A7A6450"/>
    <w:lvl w:ilvl="0" w:tplc="3036EB1A">
      <w:start w:val="1"/>
      <w:numFmt w:val="decimal"/>
      <w:lvlText w:val="%1."/>
      <w:lvlJc w:val="left"/>
      <w:pPr>
        <w:ind w:left="1550" w:hanging="84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1C27030"/>
    <w:multiLevelType w:val="hybridMultilevel"/>
    <w:tmpl w:val="A6DE220C"/>
    <w:lvl w:ilvl="0" w:tplc="2CAAD20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7A007C7"/>
    <w:multiLevelType w:val="hybridMultilevel"/>
    <w:tmpl w:val="033A210A"/>
    <w:lvl w:ilvl="0" w:tplc="1E54009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9A"/>
    <w:rsid w:val="00014866"/>
    <w:rsid w:val="00026C9B"/>
    <w:rsid w:val="00032767"/>
    <w:rsid w:val="00036AA4"/>
    <w:rsid w:val="000F6DC3"/>
    <w:rsid w:val="00156350"/>
    <w:rsid w:val="00170F8E"/>
    <w:rsid w:val="002F27FE"/>
    <w:rsid w:val="00327528"/>
    <w:rsid w:val="003A6F59"/>
    <w:rsid w:val="0045269B"/>
    <w:rsid w:val="004646F4"/>
    <w:rsid w:val="00480658"/>
    <w:rsid w:val="004E4FB1"/>
    <w:rsid w:val="00525962"/>
    <w:rsid w:val="005536BA"/>
    <w:rsid w:val="0056104F"/>
    <w:rsid w:val="005C3383"/>
    <w:rsid w:val="00693B9A"/>
    <w:rsid w:val="006B7D19"/>
    <w:rsid w:val="00754BBD"/>
    <w:rsid w:val="007978BC"/>
    <w:rsid w:val="007D106A"/>
    <w:rsid w:val="007D209F"/>
    <w:rsid w:val="007F6E74"/>
    <w:rsid w:val="00876F85"/>
    <w:rsid w:val="00886719"/>
    <w:rsid w:val="008D33B6"/>
    <w:rsid w:val="009260A7"/>
    <w:rsid w:val="009760CB"/>
    <w:rsid w:val="009C7D00"/>
    <w:rsid w:val="00A13AC9"/>
    <w:rsid w:val="00A21144"/>
    <w:rsid w:val="00A26F48"/>
    <w:rsid w:val="00A506B9"/>
    <w:rsid w:val="00A70733"/>
    <w:rsid w:val="00A77463"/>
    <w:rsid w:val="00A77487"/>
    <w:rsid w:val="00B02415"/>
    <w:rsid w:val="00B05FBF"/>
    <w:rsid w:val="00B31088"/>
    <w:rsid w:val="00B457A3"/>
    <w:rsid w:val="00BB1D2C"/>
    <w:rsid w:val="00BF01FD"/>
    <w:rsid w:val="00C05714"/>
    <w:rsid w:val="00C87E7F"/>
    <w:rsid w:val="00D05941"/>
    <w:rsid w:val="00D415E8"/>
    <w:rsid w:val="00D67BED"/>
    <w:rsid w:val="00D71732"/>
    <w:rsid w:val="00D8112F"/>
    <w:rsid w:val="00DA692B"/>
    <w:rsid w:val="00E575E6"/>
    <w:rsid w:val="00E84FD6"/>
    <w:rsid w:val="00E96522"/>
    <w:rsid w:val="00EB7D54"/>
    <w:rsid w:val="00F311F4"/>
    <w:rsid w:val="00F45781"/>
    <w:rsid w:val="00FA12DA"/>
    <w:rsid w:val="00FA5EB3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ABF36"/>
  <w15:docId w15:val="{ED706809-806F-4532-9913-07F872AB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41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3AC9"/>
    <w:pPr>
      <w:ind w:left="720"/>
      <w:contextualSpacing/>
    </w:pPr>
  </w:style>
  <w:style w:type="character" w:styleId="a5">
    <w:name w:val="Hyperlink"/>
    <w:basedOn w:val="a0"/>
    <w:uiPriority w:val="99"/>
    <w:rsid w:val="00C87E7F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87E7F"/>
    <w:rPr>
      <w:color w:val="000080"/>
      <w:u w:val="single"/>
    </w:rPr>
  </w:style>
  <w:style w:type="paragraph" w:styleId="a6">
    <w:name w:val="Body Text Indent"/>
    <w:basedOn w:val="a"/>
    <w:link w:val="a7"/>
    <w:uiPriority w:val="99"/>
    <w:rsid w:val="00B05FB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05FBF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aserspublishing.eu/jemt/article/view/2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2</cp:revision>
  <dcterms:created xsi:type="dcterms:W3CDTF">2020-06-11T09:07:00Z</dcterms:created>
  <dcterms:modified xsi:type="dcterms:W3CDTF">2020-06-11T09:07:00Z</dcterms:modified>
</cp:coreProperties>
</file>