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6BA" w:rsidRPr="007F6E74" w:rsidRDefault="00BE0BA6" w:rsidP="00A21144">
      <w:pPr>
        <w:spacing w:after="0" w:line="240" w:lineRule="auto"/>
        <w:jc w:val="right"/>
        <w:rPr>
          <w:rFonts w:ascii="Times New Roman" w:hAnsi="Times New Roman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</w:p>
    <w:p w:rsidR="005536BA" w:rsidRDefault="005536BA" w:rsidP="00693B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536BA" w:rsidRPr="006B7D19" w:rsidRDefault="005536BA" w:rsidP="00693B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B7D19">
        <w:rPr>
          <w:rFonts w:ascii="Times New Roman" w:hAnsi="Times New Roman"/>
          <w:b/>
          <w:sz w:val="28"/>
          <w:szCs w:val="28"/>
          <w:lang w:val="uk-UA"/>
        </w:rPr>
        <w:t>ТАБЛИЦЯ</w:t>
      </w:r>
    </w:p>
    <w:p w:rsidR="005536BA" w:rsidRPr="006B7D19" w:rsidRDefault="005536BA" w:rsidP="00693B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D33B6">
        <w:rPr>
          <w:rFonts w:ascii="Times New Roman" w:hAnsi="Times New Roman"/>
          <w:b/>
          <w:sz w:val="28"/>
          <w:szCs w:val="28"/>
          <w:lang w:val="uk-UA"/>
        </w:rPr>
        <w:t xml:space="preserve">відповідності тем дисертацій аспірантів напрямам наукових досліджень наукових керівників </w:t>
      </w:r>
    </w:p>
    <w:p w:rsidR="005536BA" w:rsidRPr="006B7D19" w:rsidRDefault="005536BA" w:rsidP="00693B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B7D19">
        <w:rPr>
          <w:rFonts w:ascii="Times New Roman" w:hAnsi="Times New Roman"/>
          <w:b/>
          <w:sz w:val="28"/>
          <w:szCs w:val="28"/>
          <w:lang w:val="uk-UA"/>
        </w:rPr>
        <w:t xml:space="preserve">в рамках </w:t>
      </w:r>
      <w:r w:rsidRPr="006B7D19">
        <w:rPr>
          <w:rFonts w:ascii="Times New Roman" w:hAnsi="Times New Roman"/>
          <w:b/>
          <w:sz w:val="28"/>
          <w:szCs w:val="28"/>
        </w:rPr>
        <w:t>ОНП «</w:t>
      </w:r>
      <w:r>
        <w:rPr>
          <w:rFonts w:ascii="Times New Roman" w:hAnsi="Times New Roman"/>
          <w:b/>
          <w:sz w:val="28"/>
          <w:szCs w:val="28"/>
          <w:lang w:val="uk-UA"/>
        </w:rPr>
        <w:t>П</w:t>
      </w:r>
      <w:proofErr w:type="spellStart"/>
      <w:r w:rsidRPr="006B7D19">
        <w:rPr>
          <w:rFonts w:ascii="Times New Roman" w:hAnsi="Times New Roman"/>
          <w:b/>
          <w:sz w:val="28"/>
          <w:szCs w:val="28"/>
        </w:rPr>
        <w:t>раво</w:t>
      </w:r>
      <w:proofErr w:type="spellEnd"/>
      <w:r w:rsidRPr="006B7D19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(спеціальність 081 «Право»)</w:t>
      </w:r>
      <w:r w:rsidRPr="006B7D19">
        <w:rPr>
          <w:rFonts w:ascii="Times New Roman" w:hAnsi="Times New Roman"/>
          <w:b/>
          <w:sz w:val="28"/>
          <w:szCs w:val="28"/>
        </w:rPr>
        <w:t xml:space="preserve"> станом на 2020 </w:t>
      </w:r>
      <w:proofErr w:type="spellStart"/>
      <w:r w:rsidRPr="006B7D19">
        <w:rPr>
          <w:rFonts w:ascii="Times New Roman" w:hAnsi="Times New Roman"/>
          <w:b/>
          <w:sz w:val="28"/>
          <w:szCs w:val="28"/>
        </w:rPr>
        <w:t>рік</w:t>
      </w:r>
      <w:proofErr w:type="spellEnd"/>
    </w:p>
    <w:p w:rsidR="005536BA" w:rsidRDefault="005536BA" w:rsidP="00693B9A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  <w:lang w:val="uk-UA"/>
        </w:rPr>
      </w:pPr>
    </w:p>
    <w:tbl>
      <w:tblPr>
        <w:tblW w:w="1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1"/>
        <w:gridCol w:w="2838"/>
        <w:gridCol w:w="2268"/>
        <w:gridCol w:w="5528"/>
        <w:gridCol w:w="1701"/>
        <w:gridCol w:w="2552"/>
      </w:tblGrid>
      <w:tr w:rsidR="005536BA" w:rsidRPr="000F6DC3" w:rsidTr="001616B7">
        <w:tc>
          <w:tcPr>
            <w:tcW w:w="531" w:type="dxa"/>
          </w:tcPr>
          <w:p w:rsidR="005536BA" w:rsidRPr="000F6DC3" w:rsidRDefault="005536BA" w:rsidP="000F6D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0F6DC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№</w:t>
            </w:r>
          </w:p>
          <w:p w:rsidR="005536BA" w:rsidRPr="000F6DC3" w:rsidRDefault="005536BA" w:rsidP="000F6D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0F6DC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п/п</w:t>
            </w:r>
          </w:p>
        </w:tc>
        <w:tc>
          <w:tcPr>
            <w:tcW w:w="2838" w:type="dxa"/>
          </w:tcPr>
          <w:p w:rsidR="005536BA" w:rsidRPr="000F6DC3" w:rsidRDefault="005536BA" w:rsidP="000F6D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0F6DC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Прізвище та ініціали наукового керівника,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</w:t>
            </w:r>
            <w:r w:rsidRPr="000F6DC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посада, науковий ступінь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, вчене</w:t>
            </w:r>
            <w:r w:rsidRPr="000F6DC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звання, наукова спеціальність</w:t>
            </w:r>
          </w:p>
        </w:tc>
        <w:tc>
          <w:tcPr>
            <w:tcW w:w="2268" w:type="dxa"/>
          </w:tcPr>
          <w:p w:rsidR="005536BA" w:rsidRPr="000F6DC3" w:rsidRDefault="005536BA" w:rsidP="000F6D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0F6DC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Напрям наукових </w:t>
            </w:r>
          </w:p>
          <w:p w:rsidR="005536BA" w:rsidRPr="000F6DC3" w:rsidRDefault="005536BA" w:rsidP="000F6D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0F6DC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досліджень</w:t>
            </w:r>
          </w:p>
        </w:tc>
        <w:tc>
          <w:tcPr>
            <w:tcW w:w="5528" w:type="dxa"/>
          </w:tcPr>
          <w:p w:rsidR="005536BA" w:rsidRPr="000F6DC3" w:rsidRDefault="005536BA" w:rsidP="000F6D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0F6DC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Якісні наукові показники за останні п’ять років</w:t>
            </w:r>
          </w:p>
        </w:tc>
        <w:tc>
          <w:tcPr>
            <w:tcW w:w="1701" w:type="dxa"/>
          </w:tcPr>
          <w:p w:rsidR="005536BA" w:rsidRPr="000F6DC3" w:rsidRDefault="005536BA" w:rsidP="000F6D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0F6DC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Прізвище та ініціали аспіранта, 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що </w:t>
            </w:r>
            <w:r w:rsidRPr="000F6DC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навча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ється</w:t>
            </w:r>
          </w:p>
        </w:tc>
        <w:tc>
          <w:tcPr>
            <w:tcW w:w="2552" w:type="dxa"/>
          </w:tcPr>
          <w:p w:rsidR="005536BA" w:rsidRPr="000F6DC3" w:rsidRDefault="005536BA" w:rsidP="000F6D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0F6DC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Тема дисертаці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ї</w:t>
            </w:r>
            <w:r w:rsidRPr="000F6DC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 аспіранта</w:t>
            </w:r>
          </w:p>
        </w:tc>
      </w:tr>
      <w:tr w:rsidR="005536BA" w:rsidRPr="009C7D00" w:rsidTr="00437914">
        <w:tc>
          <w:tcPr>
            <w:tcW w:w="15418" w:type="dxa"/>
            <w:gridSpan w:val="6"/>
          </w:tcPr>
          <w:p w:rsidR="005536BA" w:rsidRPr="009C7D00" w:rsidRDefault="005536BA" w:rsidP="000148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5536BA" w:rsidRPr="009C7D00" w:rsidRDefault="005536BA" w:rsidP="0001486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9C7D00">
              <w:rPr>
                <w:rFonts w:ascii="Times New Roman" w:hAnsi="Times New Roman"/>
                <w:b/>
                <w:lang w:val="uk-UA"/>
              </w:rPr>
              <w:t xml:space="preserve">КАФЕДРА </w:t>
            </w:r>
            <w:r w:rsidR="00BF4113">
              <w:rPr>
                <w:rFonts w:ascii="Times New Roman" w:hAnsi="Times New Roman"/>
                <w:b/>
                <w:lang w:val="uk-UA"/>
              </w:rPr>
              <w:t>КРИМІНАЛЬНОГО ПРОЦЕСУ ТА ОРД</w:t>
            </w:r>
          </w:p>
          <w:p w:rsidR="005536BA" w:rsidRPr="009C7D00" w:rsidRDefault="005536BA" w:rsidP="000148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5536BA" w:rsidRPr="00BE0BA6" w:rsidTr="00437914">
        <w:tc>
          <w:tcPr>
            <w:tcW w:w="531" w:type="dxa"/>
          </w:tcPr>
          <w:p w:rsidR="005536BA" w:rsidRPr="009C7D00" w:rsidRDefault="00BE0BA6" w:rsidP="000148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838" w:type="dxa"/>
          </w:tcPr>
          <w:p w:rsidR="005536BA" w:rsidRPr="009C7D00" w:rsidRDefault="00BE0BA6" w:rsidP="002539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Шило Ольга Георгіївна</w:t>
            </w:r>
            <w:r w:rsidR="005536BA" w:rsidRPr="009C7D00">
              <w:rPr>
                <w:rFonts w:ascii="Times New Roman" w:hAnsi="Times New Roman"/>
                <w:sz w:val="20"/>
                <w:szCs w:val="20"/>
                <w:lang w:val="uk-UA"/>
              </w:rPr>
              <w:t>, завідувач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ка</w:t>
            </w:r>
            <w:r w:rsidR="005536BA" w:rsidRPr="009C7D0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кафедри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кримінального процесу та ОРД</w:t>
            </w:r>
            <w:r w:rsidR="005536BA" w:rsidRPr="009C7D0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</w:t>
            </w:r>
            <w:proofErr w:type="spellStart"/>
            <w:r w:rsidR="005536BA" w:rsidRPr="009C7D00">
              <w:rPr>
                <w:rFonts w:ascii="Times New Roman" w:hAnsi="Times New Roman"/>
                <w:sz w:val="20"/>
                <w:szCs w:val="20"/>
                <w:lang w:val="uk-UA"/>
              </w:rPr>
              <w:t>доктор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ка</w:t>
            </w:r>
            <w:proofErr w:type="spellEnd"/>
            <w:r w:rsidR="005536BA" w:rsidRPr="009C7D0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юридичних наук, професор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ка,  спеціальність 12.00.09</w:t>
            </w:r>
            <w:r w:rsidR="005536BA" w:rsidRPr="009C7D0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268" w:type="dxa"/>
          </w:tcPr>
          <w:p w:rsidR="00A16F7A" w:rsidRDefault="00A16F7A" w:rsidP="000148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- </w:t>
            </w:r>
            <w:r w:rsidRPr="00A16F7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Кримінальний процес;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- </w:t>
            </w:r>
            <w:r w:rsidRPr="00A16F7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судовий контроль під час досудового розслідування; </w:t>
            </w:r>
          </w:p>
          <w:p w:rsidR="00A16F7A" w:rsidRDefault="00A16F7A" w:rsidP="000148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- </w:t>
            </w:r>
            <w:r w:rsidRPr="00A16F7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забезпечення прав і свобод людини в кримінальному провадженні; </w:t>
            </w:r>
          </w:p>
          <w:p w:rsidR="00A16F7A" w:rsidRDefault="00A16F7A" w:rsidP="000148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- </w:t>
            </w:r>
            <w:r w:rsidRPr="00A16F7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правовий статус слідчого судді; </w:t>
            </w:r>
          </w:p>
          <w:p w:rsidR="005536BA" w:rsidRPr="009C7D00" w:rsidRDefault="00A16F7A" w:rsidP="000148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- </w:t>
            </w:r>
            <w:r w:rsidRPr="00A16F7A">
              <w:rPr>
                <w:rFonts w:ascii="Times New Roman" w:hAnsi="Times New Roman"/>
                <w:sz w:val="20"/>
                <w:szCs w:val="20"/>
                <w:lang w:val="uk-UA"/>
              </w:rPr>
              <w:t>негласні слідчі ( розшукові) дії</w:t>
            </w:r>
          </w:p>
        </w:tc>
        <w:tc>
          <w:tcPr>
            <w:tcW w:w="5528" w:type="dxa"/>
          </w:tcPr>
          <w:p w:rsidR="005536BA" w:rsidRPr="009C7D00" w:rsidRDefault="005536BA" w:rsidP="000148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9C7D00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Науково-дослідні проекти:</w:t>
            </w:r>
          </w:p>
          <w:p w:rsidR="005536BA" w:rsidRPr="009C7D00" w:rsidRDefault="00253932" w:rsidP="002539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val="uk-UA"/>
              </w:rPr>
              <w:t>«</w:t>
            </w:r>
            <w:r w:rsidRPr="00253932">
              <w:rPr>
                <w:rFonts w:ascii="Times New Roman" w:hAnsi="Times New Roman"/>
                <w:sz w:val="20"/>
                <w:szCs w:val="20"/>
                <w:lang w:val="uk-UA"/>
              </w:rPr>
              <w:t>Судовий контроль у кримінальному провадженні: проблеми правового регулювання та правозастосування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»</w:t>
            </w:r>
            <w:r w:rsidRPr="0025393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="005536BA" w:rsidRPr="009C7D00">
              <w:rPr>
                <w:rFonts w:ascii="Times New Roman" w:hAnsi="Times New Roman"/>
                <w:sz w:val="20"/>
                <w:szCs w:val="20"/>
                <w:lang w:val="uk-UA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2016-</w:t>
            </w:r>
            <w:r w:rsidR="005536BA" w:rsidRPr="009C7D0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2020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р.</w:t>
            </w:r>
            <w:r w:rsidR="005536BA" w:rsidRPr="009C7D00">
              <w:rPr>
                <w:rFonts w:ascii="Times New Roman" w:hAnsi="Times New Roman"/>
                <w:sz w:val="20"/>
                <w:szCs w:val="20"/>
                <w:lang w:val="uk-UA"/>
              </w:rPr>
              <w:t>р</w:t>
            </w:r>
            <w:proofErr w:type="spellEnd"/>
            <w:r w:rsidR="005536BA" w:rsidRPr="009C7D0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.). </w:t>
            </w:r>
          </w:p>
          <w:p w:rsidR="005536BA" w:rsidRPr="009C7D00" w:rsidRDefault="005536BA" w:rsidP="000148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  <w:p w:rsidR="005536BA" w:rsidRPr="009C7D00" w:rsidRDefault="005536BA" w:rsidP="000148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9C7D00">
              <w:rPr>
                <w:rFonts w:ascii="Times New Roman" w:hAnsi="Times New Roman"/>
                <w:b/>
                <w:bCs/>
                <w:sz w:val="20"/>
                <w:szCs w:val="20"/>
              </w:rPr>
              <w:t>Статті</w:t>
            </w:r>
            <w:proofErr w:type="spellEnd"/>
            <w:r w:rsidRPr="009C7D0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в журналах, </w:t>
            </w:r>
            <w:proofErr w:type="spellStart"/>
            <w:r w:rsidRPr="009C7D00">
              <w:rPr>
                <w:rFonts w:ascii="Times New Roman" w:hAnsi="Times New Roman"/>
                <w:b/>
                <w:bCs/>
                <w:sz w:val="20"/>
                <w:szCs w:val="20"/>
              </w:rPr>
              <w:t>що</w:t>
            </w:r>
            <w:proofErr w:type="spellEnd"/>
            <w:r w:rsidRPr="009C7D0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C7D00">
              <w:rPr>
                <w:rFonts w:ascii="Times New Roman" w:hAnsi="Times New Roman"/>
                <w:b/>
                <w:bCs/>
                <w:sz w:val="20"/>
                <w:szCs w:val="20"/>
              </w:rPr>
              <w:t>входять</w:t>
            </w:r>
            <w:proofErr w:type="spellEnd"/>
            <w:r w:rsidRPr="009C7D0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до </w:t>
            </w:r>
            <w:proofErr w:type="spellStart"/>
            <w:r w:rsidRPr="009C7D00">
              <w:rPr>
                <w:rFonts w:ascii="Times New Roman" w:hAnsi="Times New Roman"/>
                <w:b/>
                <w:bCs/>
                <w:sz w:val="20"/>
                <w:szCs w:val="20"/>
              </w:rPr>
              <w:t>наукометричних</w:t>
            </w:r>
            <w:proofErr w:type="spellEnd"/>
            <w:r w:rsidRPr="009C7D0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баз </w:t>
            </w:r>
            <w:proofErr w:type="spellStart"/>
            <w:r w:rsidRPr="009C7D00">
              <w:rPr>
                <w:rFonts w:ascii="Times New Roman" w:hAnsi="Times New Roman"/>
                <w:b/>
                <w:bCs/>
                <w:sz w:val="20"/>
                <w:szCs w:val="20"/>
              </w:rPr>
              <w:t>даних</w:t>
            </w:r>
            <w:proofErr w:type="spellEnd"/>
            <w:r w:rsidRPr="009C7D00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9C7D00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Scopus</w:t>
            </w:r>
            <w:r w:rsidRPr="009C7D0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та </w:t>
            </w:r>
            <w:r w:rsidRPr="009C7D00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Web</w:t>
            </w:r>
            <w:r w:rsidRPr="009C7D0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9C7D00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of</w:t>
            </w:r>
            <w:r w:rsidRPr="009C7D0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9C7D00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Science</w:t>
            </w:r>
          </w:p>
          <w:p w:rsidR="00437914" w:rsidRPr="00437914" w:rsidRDefault="005536BA" w:rsidP="00437914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C7D0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1. </w:t>
            </w:r>
            <w:proofErr w:type="spellStart"/>
            <w:r w:rsidR="00437914" w:rsidRPr="00437914">
              <w:rPr>
                <w:rFonts w:ascii="Times New Roman" w:hAnsi="Times New Roman"/>
                <w:sz w:val="20"/>
                <w:szCs w:val="20"/>
                <w:lang w:val="uk-UA"/>
              </w:rPr>
              <w:t>Oksana</w:t>
            </w:r>
            <w:proofErr w:type="spellEnd"/>
            <w:r w:rsidR="00437914" w:rsidRPr="0043791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V. </w:t>
            </w:r>
            <w:proofErr w:type="spellStart"/>
            <w:r w:rsidR="00437914" w:rsidRPr="00437914">
              <w:rPr>
                <w:rFonts w:ascii="Times New Roman" w:hAnsi="Times New Roman"/>
                <w:sz w:val="20"/>
                <w:szCs w:val="20"/>
                <w:lang w:val="uk-UA"/>
              </w:rPr>
              <w:t>Kaplina</w:t>
            </w:r>
            <w:proofErr w:type="spellEnd"/>
            <w:r w:rsidR="00437914" w:rsidRPr="0043791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</w:t>
            </w:r>
            <w:proofErr w:type="spellStart"/>
            <w:r w:rsidR="00437914" w:rsidRPr="00437914">
              <w:rPr>
                <w:rFonts w:ascii="Times New Roman" w:hAnsi="Times New Roman"/>
                <w:sz w:val="20"/>
                <w:szCs w:val="20"/>
                <w:lang w:val="uk-UA"/>
              </w:rPr>
              <w:t>Olha</w:t>
            </w:r>
            <w:proofErr w:type="spellEnd"/>
            <w:r w:rsidR="00437914" w:rsidRPr="0043791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H. </w:t>
            </w:r>
            <w:proofErr w:type="spellStart"/>
            <w:r w:rsidR="00437914" w:rsidRPr="00437914">
              <w:rPr>
                <w:rFonts w:ascii="Times New Roman" w:hAnsi="Times New Roman"/>
                <w:sz w:val="20"/>
                <w:szCs w:val="20"/>
                <w:lang w:val="uk-UA"/>
              </w:rPr>
              <w:t>Shylo</w:t>
            </w:r>
            <w:proofErr w:type="spellEnd"/>
            <w:r w:rsidR="00437914" w:rsidRPr="0043791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</w:t>
            </w:r>
            <w:proofErr w:type="spellStart"/>
            <w:r w:rsidR="00437914" w:rsidRPr="00437914">
              <w:rPr>
                <w:rFonts w:ascii="Times New Roman" w:hAnsi="Times New Roman"/>
                <w:sz w:val="20"/>
                <w:szCs w:val="20"/>
                <w:lang w:val="uk-UA"/>
              </w:rPr>
              <w:t>Ivan</w:t>
            </w:r>
            <w:proofErr w:type="spellEnd"/>
            <w:r w:rsidR="00437914" w:rsidRPr="0043791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A. </w:t>
            </w:r>
            <w:proofErr w:type="spellStart"/>
            <w:r w:rsidR="00437914" w:rsidRPr="00437914">
              <w:rPr>
                <w:rFonts w:ascii="Times New Roman" w:hAnsi="Times New Roman"/>
                <w:sz w:val="20"/>
                <w:szCs w:val="20"/>
                <w:lang w:val="uk-UA"/>
              </w:rPr>
              <w:t>Titko</w:t>
            </w:r>
            <w:proofErr w:type="spellEnd"/>
            <w:r w:rsidR="00437914" w:rsidRPr="00437914">
              <w:rPr>
                <w:rFonts w:ascii="Times New Roman" w:hAnsi="Times New Roman"/>
                <w:sz w:val="20"/>
                <w:szCs w:val="20"/>
                <w:lang w:val="uk-UA"/>
              </w:rPr>
              <w:t>. (co-</w:t>
            </w:r>
            <w:proofErr w:type="spellStart"/>
            <w:r w:rsidR="00437914" w:rsidRPr="00437914">
              <w:rPr>
                <w:rFonts w:ascii="Times New Roman" w:hAnsi="Times New Roman"/>
                <w:sz w:val="20"/>
                <w:szCs w:val="20"/>
                <w:lang w:val="uk-UA"/>
              </w:rPr>
              <w:t>authored</w:t>
            </w:r>
            <w:proofErr w:type="spellEnd"/>
            <w:r w:rsidR="00437914" w:rsidRPr="0043791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). </w:t>
            </w:r>
            <w:proofErr w:type="spellStart"/>
            <w:r w:rsidR="00437914" w:rsidRPr="00437914">
              <w:rPr>
                <w:rFonts w:ascii="Times New Roman" w:hAnsi="Times New Roman"/>
                <w:sz w:val="20"/>
                <w:szCs w:val="20"/>
                <w:lang w:val="uk-UA"/>
              </w:rPr>
              <w:t>Using</w:t>
            </w:r>
            <w:proofErr w:type="spellEnd"/>
            <w:r w:rsidR="00437914" w:rsidRPr="0043791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437914" w:rsidRPr="00437914">
              <w:rPr>
                <w:rFonts w:ascii="Times New Roman" w:hAnsi="Times New Roman"/>
                <w:sz w:val="20"/>
                <w:szCs w:val="20"/>
                <w:lang w:val="uk-UA"/>
              </w:rPr>
              <w:t>the</w:t>
            </w:r>
            <w:proofErr w:type="spellEnd"/>
            <w:r w:rsidR="00437914" w:rsidRPr="0043791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437914" w:rsidRPr="00437914">
              <w:rPr>
                <w:rFonts w:ascii="Times New Roman" w:hAnsi="Times New Roman"/>
                <w:sz w:val="20"/>
                <w:szCs w:val="20"/>
                <w:lang w:val="uk-UA"/>
              </w:rPr>
              <w:t>samples</w:t>
            </w:r>
            <w:proofErr w:type="spellEnd"/>
            <w:r w:rsidR="00437914" w:rsidRPr="0043791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437914" w:rsidRPr="00437914">
              <w:rPr>
                <w:rFonts w:ascii="Times New Roman" w:hAnsi="Times New Roman"/>
                <w:sz w:val="20"/>
                <w:szCs w:val="20"/>
                <w:lang w:val="uk-UA"/>
              </w:rPr>
              <w:t>of</w:t>
            </w:r>
            <w:proofErr w:type="spellEnd"/>
            <w:r w:rsidR="00437914" w:rsidRPr="0043791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437914" w:rsidRPr="00437914">
              <w:rPr>
                <w:rFonts w:ascii="Times New Roman" w:hAnsi="Times New Roman"/>
                <w:sz w:val="20"/>
                <w:szCs w:val="20"/>
                <w:lang w:val="uk-UA"/>
              </w:rPr>
              <w:t>human</w:t>
            </w:r>
            <w:proofErr w:type="spellEnd"/>
            <w:r w:rsidR="00437914" w:rsidRPr="0043791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437914" w:rsidRPr="00437914">
              <w:rPr>
                <w:rFonts w:ascii="Times New Roman" w:hAnsi="Times New Roman"/>
                <w:sz w:val="20"/>
                <w:szCs w:val="20"/>
                <w:lang w:val="uk-UA"/>
              </w:rPr>
              <w:t>biological</w:t>
            </w:r>
            <w:proofErr w:type="spellEnd"/>
            <w:r w:rsidR="00437914" w:rsidRPr="0043791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437914" w:rsidRPr="00437914">
              <w:rPr>
                <w:rFonts w:ascii="Times New Roman" w:hAnsi="Times New Roman"/>
                <w:sz w:val="20"/>
                <w:szCs w:val="20"/>
                <w:lang w:val="uk-UA"/>
              </w:rPr>
              <w:t>materials</w:t>
            </w:r>
            <w:proofErr w:type="spellEnd"/>
            <w:r w:rsidR="00437914" w:rsidRPr="0043791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437914" w:rsidRPr="00437914">
              <w:rPr>
                <w:rFonts w:ascii="Times New Roman" w:hAnsi="Times New Roman"/>
                <w:sz w:val="20"/>
                <w:szCs w:val="20"/>
                <w:lang w:val="uk-UA"/>
              </w:rPr>
              <w:t>in</w:t>
            </w:r>
            <w:proofErr w:type="spellEnd"/>
            <w:r w:rsidR="00437914" w:rsidRPr="0043791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437914" w:rsidRPr="00437914">
              <w:rPr>
                <w:rFonts w:ascii="Times New Roman" w:hAnsi="Times New Roman"/>
                <w:sz w:val="20"/>
                <w:szCs w:val="20"/>
                <w:lang w:val="uk-UA"/>
              </w:rPr>
              <w:t>the</w:t>
            </w:r>
            <w:proofErr w:type="spellEnd"/>
            <w:r w:rsidR="00437914" w:rsidRPr="0043791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437914" w:rsidRPr="00437914">
              <w:rPr>
                <w:rFonts w:ascii="Times New Roman" w:hAnsi="Times New Roman"/>
                <w:sz w:val="20"/>
                <w:szCs w:val="20"/>
                <w:lang w:val="uk-UA"/>
              </w:rPr>
              <w:t>criminal</w:t>
            </w:r>
            <w:proofErr w:type="spellEnd"/>
            <w:r w:rsidR="00437914" w:rsidRPr="0043791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437914" w:rsidRPr="00437914">
              <w:rPr>
                <w:rFonts w:ascii="Times New Roman" w:hAnsi="Times New Roman"/>
                <w:sz w:val="20"/>
                <w:szCs w:val="20"/>
                <w:lang w:val="uk-UA"/>
              </w:rPr>
              <w:t>procedure</w:t>
            </w:r>
            <w:proofErr w:type="spellEnd"/>
            <w:r w:rsidR="00437914" w:rsidRPr="0043791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: </w:t>
            </w:r>
            <w:proofErr w:type="spellStart"/>
            <w:r w:rsidR="00437914" w:rsidRPr="00437914">
              <w:rPr>
                <w:rFonts w:ascii="Times New Roman" w:hAnsi="Times New Roman"/>
                <w:sz w:val="20"/>
                <w:szCs w:val="20"/>
                <w:lang w:val="uk-UA"/>
              </w:rPr>
              <w:t>the</w:t>
            </w:r>
            <w:proofErr w:type="spellEnd"/>
            <w:r w:rsidR="00437914" w:rsidRPr="0043791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437914" w:rsidRPr="00437914">
              <w:rPr>
                <w:rFonts w:ascii="Times New Roman" w:hAnsi="Times New Roman"/>
                <w:sz w:val="20"/>
                <w:szCs w:val="20"/>
                <w:lang w:val="uk-UA"/>
              </w:rPr>
              <w:t>practice</w:t>
            </w:r>
            <w:proofErr w:type="spellEnd"/>
            <w:r w:rsidR="00437914" w:rsidRPr="0043791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437914" w:rsidRPr="00437914">
              <w:rPr>
                <w:rFonts w:ascii="Times New Roman" w:hAnsi="Times New Roman"/>
                <w:sz w:val="20"/>
                <w:szCs w:val="20"/>
                <w:lang w:val="uk-UA"/>
              </w:rPr>
              <w:t>of</w:t>
            </w:r>
            <w:proofErr w:type="spellEnd"/>
            <w:r w:rsidR="00437914" w:rsidRPr="0043791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437914" w:rsidRPr="00437914">
              <w:rPr>
                <w:rFonts w:ascii="Times New Roman" w:hAnsi="Times New Roman"/>
                <w:sz w:val="20"/>
                <w:szCs w:val="20"/>
                <w:lang w:val="uk-UA"/>
              </w:rPr>
              <w:t>the</w:t>
            </w:r>
            <w:proofErr w:type="spellEnd"/>
            <w:r w:rsidR="00437914" w:rsidRPr="0043791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437914" w:rsidRPr="00437914">
              <w:rPr>
                <w:rFonts w:ascii="Times New Roman" w:hAnsi="Times New Roman"/>
                <w:sz w:val="20"/>
                <w:szCs w:val="20"/>
                <w:lang w:val="uk-UA"/>
              </w:rPr>
              <w:t>european</w:t>
            </w:r>
            <w:proofErr w:type="spellEnd"/>
            <w:r w:rsidR="00437914" w:rsidRPr="0043791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437914" w:rsidRPr="00437914">
              <w:rPr>
                <w:rFonts w:ascii="Times New Roman" w:hAnsi="Times New Roman"/>
                <w:sz w:val="20"/>
                <w:szCs w:val="20"/>
                <w:lang w:val="uk-UA"/>
              </w:rPr>
              <w:t>court</w:t>
            </w:r>
            <w:proofErr w:type="spellEnd"/>
            <w:r w:rsidR="00437914" w:rsidRPr="0043791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437914" w:rsidRPr="00437914">
              <w:rPr>
                <w:rFonts w:ascii="Times New Roman" w:hAnsi="Times New Roman"/>
                <w:sz w:val="20"/>
                <w:szCs w:val="20"/>
                <w:lang w:val="uk-UA"/>
              </w:rPr>
              <w:t>of</w:t>
            </w:r>
            <w:proofErr w:type="spellEnd"/>
            <w:r w:rsidR="00437914" w:rsidRPr="0043791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437914" w:rsidRPr="00437914">
              <w:rPr>
                <w:rFonts w:ascii="Times New Roman" w:hAnsi="Times New Roman"/>
                <w:sz w:val="20"/>
                <w:szCs w:val="20"/>
                <w:lang w:val="uk-UA"/>
              </w:rPr>
              <w:t>human</w:t>
            </w:r>
            <w:proofErr w:type="spellEnd"/>
            <w:r w:rsidR="00437914" w:rsidRPr="0043791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437914" w:rsidRPr="00437914">
              <w:rPr>
                <w:rFonts w:ascii="Times New Roman" w:hAnsi="Times New Roman"/>
                <w:sz w:val="20"/>
                <w:szCs w:val="20"/>
                <w:lang w:val="uk-UA"/>
              </w:rPr>
              <w:t>rights</w:t>
            </w:r>
            <w:proofErr w:type="spellEnd"/>
            <w:r w:rsidR="00437914" w:rsidRPr="0043791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 w:rsidR="00437914" w:rsidRPr="00437914">
              <w:rPr>
                <w:rFonts w:ascii="Times New Roman" w:hAnsi="Times New Roman"/>
                <w:sz w:val="20"/>
                <w:szCs w:val="20"/>
                <w:lang w:val="uk-UA"/>
              </w:rPr>
              <w:t>Wiadomości</w:t>
            </w:r>
            <w:proofErr w:type="spellEnd"/>
            <w:r w:rsidR="00437914" w:rsidRPr="0043791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437914" w:rsidRPr="00437914">
              <w:rPr>
                <w:rFonts w:ascii="Times New Roman" w:hAnsi="Times New Roman"/>
                <w:sz w:val="20"/>
                <w:szCs w:val="20"/>
                <w:lang w:val="uk-UA"/>
              </w:rPr>
              <w:t>Lekarskie</w:t>
            </w:r>
            <w:proofErr w:type="spellEnd"/>
            <w:r w:rsidR="00437914" w:rsidRPr="0043791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2019, </w:t>
            </w:r>
            <w:proofErr w:type="spellStart"/>
            <w:r w:rsidR="00437914" w:rsidRPr="00437914">
              <w:rPr>
                <w:rFonts w:ascii="Times New Roman" w:hAnsi="Times New Roman"/>
                <w:sz w:val="20"/>
                <w:szCs w:val="20"/>
                <w:lang w:val="uk-UA"/>
              </w:rPr>
              <w:t>tom</w:t>
            </w:r>
            <w:proofErr w:type="spellEnd"/>
            <w:r w:rsidR="00437914" w:rsidRPr="0043791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LXXII, </w:t>
            </w:r>
            <w:proofErr w:type="spellStart"/>
            <w:r w:rsidR="00437914" w:rsidRPr="00437914">
              <w:rPr>
                <w:rFonts w:ascii="Times New Roman" w:hAnsi="Times New Roman"/>
                <w:sz w:val="20"/>
                <w:szCs w:val="20"/>
                <w:lang w:val="uk-UA"/>
              </w:rPr>
              <w:t>nr</w:t>
            </w:r>
            <w:proofErr w:type="spellEnd"/>
            <w:r w:rsidR="00437914" w:rsidRPr="0043791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8. P.1576 -1581 </w:t>
            </w:r>
            <w:r w:rsidR="0043791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</w:p>
          <w:p w:rsidR="00437914" w:rsidRPr="00437914" w:rsidRDefault="00437914" w:rsidP="00437914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3791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2. </w:t>
            </w:r>
            <w:proofErr w:type="spellStart"/>
            <w:r w:rsidRPr="00437914">
              <w:rPr>
                <w:rFonts w:ascii="Times New Roman" w:hAnsi="Times New Roman"/>
                <w:sz w:val="20"/>
                <w:szCs w:val="20"/>
                <w:lang w:val="uk-UA"/>
              </w:rPr>
              <w:t>Viacheslav</w:t>
            </w:r>
            <w:proofErr w:type="spellEnd"/>
            <w:r w:rsidRPr="0043791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V. </w:t>
            </w:r>
            <w:proofErr w:type="spellStart"/>
            <w:r w:rsidRPr="00437914">
              <w:rPr>
                <w:rFonts w:ascii="Times New Roman" w:hAnsi="Times New Roman"/>
                <w:sz w:val="20"/>
                <w:szCs w:val="20"/>
                <w:lang w:val="uk-UA"/>
              </w:rPr>
              <w:t>Vapniarchuk</w:t>
            </w:r>
            <w:proofErr w:type="spellEnd"/>
            <w:r w:rsidRPr="0043791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437914">
              <w:rPr>
                <w:rFonts w:ascii="Times New Roman" w:hAnsi="Times New Roman"/>
                <w:sz w:val="20"/>
                <w:szCs w:val="20"/>
                <w:lang w:val="uk-UA"/>
              </w:rPr>
              <w:t>Volodymyr</w:t>
            </w:r>
            <w:proofErr w:type="spellEnd"/>
            <w:r w:rsidRPr="0043791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M. </w:t>
            </w:r>
            <w:proofErr w:type="spellStart"/>
            <w:r w:rsidRPr="00437914">
              <w:rPr>
                <w:rFonts w:ascii="Times New Roman" w:hAnsi="Times New Roman"/>
                <w:sz w:val="20"/>
                <w:szCs w:val="20"/>
                <w:lang w:val="uk-UA"/>
              </w:rPr>
              <w:t>Trofymenko</w:t>
            </w:r>
            <w:proofErr w:type="spellEnd"/>
            <w:r w:rsidRPr="0043791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437914">
              <w:rPr>
                <w:rFonts w:ascii="Times New Roman" w:hAnsi="Times New Roman"/>
                <w:sz w:val="20"/>
                <w:szCs w:val="20"/>
                <w:lang w:val="uk-UA"/>
              </w:rPr>
              <w:t>Olha</w:t>
            </w:r>
            <w:proofErr w:type="spellEnd"/>
            <w:r w:rsidRPr="0043791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G. </w:t>
            </w:r>
            <w:proofErr w:type="spellStart"/>
            <w:r w:rsidRPr="00437914">
              <w:rPr>
                <w:rFonts w:ascii="Times New Roman" w:hAnsi="Times New Roman"/>
                <w:sz w:val="20"/>
                <w:szCs w:val="20"/>
                <w:lang w:val="uk-UA"/>
              </w:rPr>
              <w:t>Shylo</w:t>
            </w:r>
            <w:proofErr w:type="spellEnd"/>
            <w:r w:rsidRPr="0043791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437914">
              <w:rPr>
                <w:rFonts w:ascii="Times New Roman" w:hAnsi="Times New Roman"/>
                <w:sz w:val="20"/>
                <w:szCs w:val="20"/>
                <w:lang w:val="uk-UA"/>
              </w:rPr>
              <w:t>and</w:t>
            </w:r>
            <w:proofErr w:type="spellEnd"/>
            <w:r w:rsidRPr="0043791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37914">
              <w:rPr>
                <w:rFonts w:ascii="Times New Roman" w:hAnsi="Times New Roman"/>
                <w:sz w:val="20"/>
                <w:szCs w:val="20"/>
                <w:lang w:val="uk-UA"/>
              </w:rPr>
              <w:t>Volodymyr</w:t>
            </w:r>
            <w:proofErr w:type="spellEnd"/>
            <w:r w:rsidRPr="0043791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I. </w:t>
            </w:r>
            <w:proofErr w:type="spellStart"/>
            <w:r w:rsidRPr="00437914">
              <w:rPr>
                <w:rFonts w:ascii="Times New Roman" w:hAnsi="Times New Roman"/>
                <w:sz w:val="20"/>
                <w:szCs w:val="20"/>
                <w:lang w:val="uk-UA"/>
              </w:rPr>
              <w:t>Maryniv</w:t>
            </w:r>
            <w:proofErr w:type="spellEnd"/>
            <w:r w:rsidRPr="0043791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(co-</w:t>
            </w:r>
            <w:proofErr w:type="spellStart"/>
            <w:r w:rsidRPr="00437914">
              <w:rPr>
                <w:rFonts w:ascii="Times New Roman" w:hAnsi="Times New Roman"/>
                <w:sz w:val="20"/>
                <w:szCs w:val="20"/>
                <w:lang w:val="uk-UA"/>
              </w:rPr>
              <w:t>authored</w:t>
            </w:r>
            <w:proofErr w:type="spellEnd"/>
            <w:r w:rsidRPr="0043791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). </w:t>
            </w:r>
            <w:proofErr w:type="spellStart"/>
            <w:r w:rsidRPr="00437914">
              <w:rPr>
                <w:rFonts w:ascii="Times New Roman" w:hAnsi="Times New Roman"/>
                <w:sz w:val="20"/>
                <w:szCs w:val="20"/>
                <w:lang w:val="uk-UA"/>
              </w:rPr>
              <w:t>Standards</w:t>
            </w:r>
            <w:proofErr w:type="spellEnd"/>
            <w:r w:rsidRPr="0043791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37914">
              <w:rPr>
                <w:rFonts w:ascii="Times New Roman" w:hAnsi="Times New Roman"/>
                <w:sz w:val="20"/>
                <w:szCs w:val="20"/>
                <w:lang w:val="uk-UA"/>
              </w:rPr>
              <w:t>of</w:t>
            </w:r>
            <w:proofErr w:type="spellEnd"/>
            <w:r w:rsidRPr="0043791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37914">
              <w:rPr>
                <w:rFonts w:ascii="Times New Roman" w:hAnsi="Times New Roman"/>
                <w:sz w:val="20"/>
                <w:szCs w:val="20"/>
                <w:lang w:val="uk-UA"/>
              </w:rPr>
              <w:t>Criminal</w:t>
            </w:r>
            <w:proofErr w:type="spellEnd"/>
            <w:r w:rsidRPr="0043791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37914">
              <w:rPr>
                <w:rFonts w:ascii="Times New Roman" w:hAnsi="Times New Roman"/>
                <w:sz w:val="20"/>
                <w:szCs w:val="20"/>
                <w:lang w:val="uk-UA"/>
              </w:rPr>
              <w:t>Procedure</w:t>
            </w:r>
            <w:proofErr w:type="spellEnd"/>
            <w:r w:rsidRPr="0043791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37914">
              <w:rPr>
                <w:rFonts w:ascii="Times New Roman" w:hAnsi="Times New Roman"/>
                <w:sz w:val="20"/>
                <w:szCs w:val="20"/>
                <w:lang w:val="uk-UA"/>
              </w:rPr>
              <w:t>Evidence</w:t>
            </w:r>
            <w:proofErr w:type="spellEnd"/>
            <w:r w:rsidRPr="0043791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437914">
              <w:rPr>
                <w:rFonts w:ascii="Times New Roman" w:hAnsi="Times New Roman"/>
                <w:sz w:val="20"/>
                <w:szCs w:val="20"/>
                <w:lang w:val="uk-UA"/>
              </w:rPr>
              <w:t>Journal</w:t>
            </w:r>
            <w:proofErr w:type="spellEnd"/>
            <w:r w:rsidRPr="0043791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37914">
              <w:rPr>
                <w:rFonts w:ascii="Times New Roman" w:hAnsi="Times New Roman"/>
                <w:sz w:val="20"/>
                <w:szCs w:val="20"/>
                <w:lang w:val="uk-UA"/>
              </w:rPr>
              <w:t>of</w:t>
            </w:r>
            <w:proofErr w:type="spellEnd"/>
            <w:r w:rsidRPr="0043791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37914">
              <w:rPr>
                <w:rFonts w:ascii="Times New Roman" w:hAnsi="Times New Roman"/>
                <w:sz w:val="20"/>
                <w:szCs w:val="20"/>
                <w:lang w:val="uk-UA"/>
              </w:rPr>
              <w:t>Advanced</w:t>
            </w:r>
            <w:proofErr w:type="spellEnd"/>
            <w:r w:rsidRPr="0043791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37914">
              <w:rPr>
                <w:rFonts w:ascii="Times New Roman" w:hAnsi="Times New Roman"/>
                <w:sz w:val="20"/>
                <w:szCs w:val="20"/>
                <w:lang w:val="uk-UA"/>
              </w:rPr>
              <w:t>Research</w:t>
            </w:r>
            <w:proofErr w:type="spellEnd"/>
            <w:r w:rsidRPr="0043791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37914">
              <w:rPr>
                <w:rFonts w:ascii="Times New Roman" w:hAnsi="Times New Roman"/>
                <w:sz w:val="20"/>
                <w:szCs w:val="20"/>
                <w:lang w:val="uk-UA"/>
              </w:rPr>
              <w:t>in</w:t>
            </w:r>
            <w:proofErr w:type="spellEnd"/>
            <w:r w:rsidRPr="0043791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37914">
              <w:rPr>
                <w:rFonts w:ascii="Times New Roman" w:hAnsi="Times New Roman"/>
                <w:sz w:val="20"/>
                <w:szCs w:val="20"/>
                <w:lang w:val="uk-UA"/>
              </w:rPr>
              <w:t>Low</w:t>
            </w:r>
            <w:proofErr w:type="spellEnd"/>
            <w:r w:rsidRPr="0043791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37914">
              <w:rPr>
                <w:rFonts w:ascii="Times New Roman" w:hAnsi="Times New Roman"/>
                <w:sz w:val="20"/>
                <w:szCs w:val="20"/>
                <w:lang w:val="uk-UA"/>
              </w:rPr>
              <w:t>and</w:t>
            </w:r>
            <w:proofErr w:type="spellEnd"/>
            <w:r w:rsidRPr="0043791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37914">
              <w:rPr>
                <w:rFonts w:ascii="Times New Roman" w:hAnsi="Times New Roman"/>
                <w:sz w:val="20"/>
                <w:szCs w:val="20"/>
                <w:lang w:val="uk-UA"/>
              </w:rPr>
              <w:t>Economics</w:t>
            </w:r>
            <w:proofErr w:type="spellEnd"/>
            <w:r w:rsidRPr="0043791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437914">
              <w:rPr>
                <w:rFonts w:ascii="Times New Roman" w:hAnsi="Times New Roman"/>
                <w:sz w:val="20"/>
                <w:szCs w:val="20"/>
                <w:lang w:val="uk-UA"/>
              </w:rPr>
              <w:t>Winter</w:t>
            </w:r>
            <w:proofErr w:type="spellEnd"/>
            <w:r w:rsidRPr="0043791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2018.Volume IX, </w:t>
            </w:r>
            <w:proofErr w:type="spellStart"/>
            <w:r w:rsidRPr="00437914">
              <w:rPr>
                <w:rFonts w:ascii="Times New Roman" w:hAnsi="Times New Roman"/>
                <w:sz w:val="20"/>
                <w:szCs w:val="20"/>
                <w:lang w:val="uk-UA"/>
              </w:rPr>
              <w:t>Issue</w:t>
            </w:r>
            <w:proofErr w:type="spellEnd"/>
            <w:r w:rsidRPr="0043791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7(37) P.   2462 - 2470 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</w:p>
          <w:p w:rsidR="00437914" w:rsidRPr="00437914" w:rsidRDefault="00437914" w:rsidP="00437914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3791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3.    </w:t>
            </w:r>
            <w:proofErr w:type="spellStart"/>
            <w:r w:rsidRPr="00437914">
              <w:rPr>
                <w:rFonts w:ascii="Times New Roman" w:hAnsi="Times New Roman"/>
                <w:sz w:val="20"/>
                <w:szCs w:val="20"/>
                <w:lang w:val="uk-UA"/>
              </w:rPr>
              <w:t>Olha</w:t>
            </w:r>
            <w:proofErr w:type="spellEnd"/>
            <w:r w:rsidRPr="0043791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H. </w:t>
            </w:r>
            <w:proofErr w:type="spellStart"/>
            <w:r w:rsidRPr="00437914">
              <w:rPr>
                <w:rFonts w:ascii="Times New Roman" w:hAnsi="Times New Roman"/>
                <w:sz w:val="20"/>
                <w:szCs w:val="20"/>
                <w:lang w:val="uk-UA"/>
              </w:rPr>
              <w:t>Shylo</w:t>
            </w:r>
            <w:proofErr w:type="spellEnd"/>
            <w:r w:rsidRPr="0043791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37914">
              <w:rPr>
                <w:rFonts w:ascii="Times New Roman" w:hAnsi="Times New Roman"/>
                <w:sz w:val="20"/>
                <w:szCs w:val="20"/>
                <w:lang w:val="uk-UA"/>
              </w:rPr>
              <w:t>Nataliia</w:t>
            </w:r>
            <w:proofErr w:type="spellEnd"/>
            <w:r w:rsidRPr="0043791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V. </w:t>
            </w:r>
            <w:proofErr w:type="spellStart"/>
            <w:r w:rsidRPr="00437914">
              <w:rPr>
                <w:rFonts w:ascii="Times New Roman" w:hAnsi="Times New Roman"/>
                <w:sz w:val="20"/>
                <w:szCs w:val="20"/>
                <w:lang w:val="uk-UA"/>
              </w:rPr>
              <w:t>Glynska</w:t>
            </w:r>
            <w:proofErr w:type="spellEnd"/>
            <w:r w:rsidRPr="0043791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437914">
              <w:rPr>
                <w:rFonts w:ascii="Times New Roman" w:hAnsi="Times New Roman"/>
                <w:sz w:val="20"/>
                <w:szCs w:val="20"/>
                <w:lang w:val="uk-UA"/>
              </w:rPr>
              <w:t>Oleksii</w:t>
            </w:r>
            <w:proofErr w:type="spellEnd"/>
            <w:r w:rsidRPr="0043791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I. </w:t>
            </w:r>
            <w:proofErr w:type="spellStart"/>
            <w:r w:rsidRPr="00437914">
              <w:rPr>
                <w:rFonts w:ascii="Times New Roman" w:hAnsi="Times New Roman"/>
                <w:sz w:val="20"/>
                <w:szCs w:val="20"/>
                <w:lang w:val="uk-UA"/>
              </w:rPr>
              <w:t>Marochkin</w:t>
            </w:r>
            <w:proofErr w:type="spellEnd"/>
            <w:r w:rsidRPr="0043791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(co-</w:t>
            </w:r>
            <w:proofErr w:type="spellStart"/>
            <w:r w:rsidRPr="00437914">
              <w:rPr>
                <w:rFonts w:ascii="Times New Roman" w:hAnsi="Times New Roman"/>
                <w:sz w:val="20"/>
                <w:szCs w:val="20"/>
                <w:lang w:val="uk-UA"/>
              </w:rPr>
              <w:t>authored</w:t>
            </w:r>
            <w:proofErr w:type="spellEnd"/>
            <w:r w:rsidRPr="0043791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). </w:t>
            </w:r>
            <w:proofErr w:type="spellStart"/>
            <w:r w:rsidRPr="00437914">
              <w:rPr>
                <w:rFonts w:ascii="Times New Roman" w:hAnsi="Times New Roman"/>
                <w:sz w:val="20"/>
                <w:szCs w:val="20"/>
                <w:lang w:val="uk-UA"/>
              </w:rPr>
              <w:t>Сriteria</w:t>
            </w:r>
            <w:proofErr w:type="spellEnd"/>
            <w:r w:rsidRPr="0043791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37914">
              <w:rPr>
                <w:rFonts w:ascii="Times New Roman" w:hAnsi="Times New Roman"/>
                <w:sz w:val="20"/>
                <w:szCs w:val="20"/>
                <w:lang w:val="uk-UA"/>
              </w:rPr>
              <w:t>for</w:t>
            </w:r>
            <w:proofErr w:type="spellEnd"/>
            <w:r w:rsidRPr="0043791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37914">
              <w:rPr>
                <w:rFonts w:ascii="Times New Roman" w:hAnsi="Times New Roman"/>
                <w:sz w:val="20"/>
                <w:szCs w:val="20"/>
                <w:lang w:val="uk-UA"/>
              </w:rPr>
              <w:t>recognition</w:t>
            </w:r>
            <w:proofErr w:type="spellEnd"/>
            <w:r w:rsidRPr="0043791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37914">
              <w:rPr>
                <w:rFonts w:ascii="Times New Roman" w:hAnsi="Times New Roman"/>
                <w:sz w:val="20"/>
                <w:szCs w:val="20"/>
                <w:lang w:val="uk-UA"/>
              </w:rPr>
              <w:t>of</w:t>
            </w:r>
            <w:proofErr w:type="spellEnd"/>
            <w:r w:rsidRPr="0043791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37914">
              <w:rPr>
                <w:rFonts w:ascii="Times New Roman" w:hAnsi="Times New Roman"/>
                <w:sz w:val="20"/>
                <w:szCs w:val="20"/>
                <w:lang w:val="uk-UA"/>
              </w:rPr>
              <w:t>appropriate</w:t>
            </w:r>
            <w:proofErr w:type="spellEnd"/>
            <w:r w:rsidRPr="0043791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37914">
              <w:rPr>
                <w:rFonts w:ascii="Times New Roman" w:hAnsi="Times New Roman"/>
                <w:sz w:val="20"/>
                <w:szCs w:val="20"/>
                <w:lang w:val="uk-UA"/>
              </w:rPr>
              <w:t>medical</w:t>
            </w:r>
            <w:proofErr w:type="spellEnd"/>
            <w:r w:rsidRPr="0043791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37914">
              <w:rPr>
                <w:rFonts w:ascii="Times New Roman" w:hAnsi="Times New Roman"/>
                <w:sz w:val="20"/>
                <w:szCs w:val="20"/>
                <w:lang w:val="uk-UA"/>
              </w:rPr>
              <w:t>assistance</w:t>
            </w:r>
            <w:proofErr w:type="spellEnd"/>
            <w:r w:rsidRPr="0043791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37914">
              <w:rPr>
                <w:rFonts w:ascii="Times New Roman" w:hAnsi="Times New Roman"/>
                <w:sz w:val="20"/>
                <w:szCs w:val="20"/>
                <w:lang w:val="uk-UA"/>
              </w:rPr>
              <w:t>to</w:t>
            </w:r>
            <w:proofErr w:type="spellEnd"/>
            <w:r w:rsidRPr="0043791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37914">
              <w:rPr>
                <w:rFonts w:ascii="Times New Roman" w:hAnsi="Times New Roman"/>
                <w:sz w:val="20"/>
                <w:szCs w:val="20"/>
                <w:lang w:val="uk-UA"/>
              </w:rPr>
              <w:t>detainees</w:t>
            </w:r>
            <w:proofErr w:type="spellEnd"/>
            <w:r w:rsidRPr="0043791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37914">
              <w:rPr>
                <w:rFonts w:ascii="Times New Roman" w:hAnsi="Times New Roman"/>
                <w:sz w:val="20"/>
                <w:szCs w:val="20"/>
                <w:lang w:val="uk-UA"/>
              </w:rPr>
              <w:t>in</w:t>
            </w:r>
            <w:proofErr w:type="spellEnd"/>
            <w:r w:rsidRPr="0043791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37914">
              <w:rPr>
                <w:rFonts w:ascii="Times New Roman" w:hAnsi="Times New Roman"/>
                <w:sz w:val="20"/>
                <w:szCs w:val="20"/>
                <w:lang w:val="uk-UA"/>
              </w:rPr>
              <w:t>the</w:t>
            </w:r>
            <w:proofErr w:type="spellEnd"/>
            <w:r w:rsidRPr="0043791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37914">
              <w:rPr>
                <w:rFonts w:ascii="Times New Roman" w:hAnsi="Times New Roman"/>
                <w:sz w:val="20"/>
                <w:szCs w:val="20"/>
                <w:lang w:val="uk-UA"/>
              </w:rPr>
              <w:t>european</w:t>
            </w:r>
            <w:proofErr w:type="spellEnd"/>
            <w:r w:rsidRPr="0043791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37914">
              <w:rPr>
                <w:rFonts w:ascii="Times New Roman" w:hAnsi="Times New Roman"/>
                <w:sz w:val="20"/>
                <w:szCs w:val="20"/>
                <w:lang w:val="uk-UA"/>
              </w:rPr>
              <w:t>human</w:t>
            </w:r>
            <w:proofErr w:type="spellEnd"/>
            <w:r w:rsidRPr="0043791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37914">
              <w:rPr>
                <w:rFonts w:ascii="Times New Roman" w:hAnsi="Times New Roman"/>
                <w:sz w:val="20"/>
                <w:szCs w:val="20"/>
                <w:lang w:val="uk-UA"/>
              </w:rPr>
              <w:t>rights</w:t>
            </w:r>
            <w:proofErr w:type="spellEnd"/>
          </w:p>
          <w:p w:rsidR="005536BA" w:rsidRDefault="00437914" w:rsidP="00437914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437914">
              <w:rPr>
                <w:rFonts w:ascii="Times New Roman" w:hAnsi="Times New Roman"/>
                <w:sz w:val="20"/>
                <w:szCs w:val="20"/>
                <w:lang w:val="uk-UA"/>
              </w:rPr>
              <w:t>court’s</w:t>
            </w:r>
            <w:proofErr w:type="spellEnd"/>
            <w:r w:rsidRPr="0043791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37914">
              <w:rPr>
                <w:rFonts w:ascii="Times New Roman" w:hAnsi="Times New Roman"/>
                <w:sz w:val="20"/>
                <w:szCs w:val="20"/>
                <w:lang w:val="uk-UA"/>
              </w:rPr>
              <w:t>practice</w:t>
            </w:r>
            <w:proofErr w:type="spellEnd"/>
            <w:r w:rsidRPr="0043791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437914">
              <w:rPr>
                <w:rFonts w:ascii="Times New Roman" w:hAnsi="Times New Roman"/>
                <w:sz w:val="20"/>
                <w:szCs w:val="20"/>
                <w:lang w:val="uk-UA"/>
              </w:rPr>
              <w:t>Wiadomości</w:t>
            </w:r>
            <w:proofErr w:type="spellEnd"/>
            <w:r w:rsidRPr="0043791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37914">
              <w:rPr>
                <w:rFonts w:ascii="Times New Roman" w:hAnsi="Times New Roman"/>
                <w:sz w:val="20"/>
                <w:szCs w:val="20"/>
                <w:lang w:val="uk-UA"/>
              </w:rPr>
              <w:t>Lekarskie</w:t>
            </w:r>
            <w:proofErr w:type="spellEnd"/>
            <w:r w:rsidRPr="0043791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2019, </w:t>
            </w:r>
            <w:proofErr w:type="spellStart"/>
            <w:r w:rsidRPr="00437914">
              <w:rPr>
                <w:rFonts w:ascii="Times New Roman" w:hAnsi="Times New Roman"/>
                <w:sz w:val="20"/>
                <w:szCs w:val="20"/>
                <w:lang w:val="uk-UA"/>
              </w:rPr>
              <w:t>tom</w:t>
            </w:r>
            <w:proofErr w:type="spellEnd"/>
            <w:r w:rsidRPr="0043791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LXXII, </w:t>
            </w:r>
            <w:proofErr w:type="spellStart"/>
            <w:r w:rsidRPr="00437914">
              <w:rPr>
                <w:rFonts w:ascii="Times New Roman" w:hAnsi="Times New Roman"/>
                <w:sz w:val="20"/>
                <w:szCs w:val="20"/>
                <w:lang w:val="uk-UA"/>
              </w:rPr>
              <w:t>nr</w:t>
            </w:r>
            <w:proofErr w:type="spellEnd"/>
            <w:r w:rsidRPr="0043791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12 </w:t>
            </w:r>
            <w:proofErr w:type="spellStart"/>
            <w:r w:rsidRPr="00437914">
              <w:rPr>
                <w:rFonts w:ascii="Times New Roman" w:hAnsi="Times New Roman"/>
                <w:sz w:val="20"/>
                <w:szCs w:val="20"/>
                <w:lang w:val="uk-UA"/>
              </w:rPr>
              <w:t>cz</w:t>
            </w:r>
            <w:proofErr w:type="spellEnd"/>
            <w:r w:rsidRPr="00437914">
              <w:rPr>
                <w:rFonts w:ascii="Times New Roman" w:hAnsi="Times New Roman"/>
                <w:sz w:val="20"/>
                <w:szCs w:val="20"/>
                <w:lang w:val="uk-UA"/>
              </w:rPr>
              <w:t>. II. Р.2585-2590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  <w:p w:rsidR="00437914" w:rsidRPr="00437914" w:rsidRDefault="00437914" w:rsidP="00437914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5536BA" w:rsidRPr="009C7D00" w:rsidRDefault="005536BA" w:rsidP="00014866">
            <w:pPr>
              <w:spacing w:after="0" w:line="240" w:lineRule="auto"/>
              <w:ind w:firstLine="175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9C7D00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Монографії:</w:t>
            </w:r>
          </w:p>
          <w:p w:rsidR="005536BA" w:rsidRPr="00413D16" w:rsidRDefault="005536BA" w:rsidP="009C16D4">
            <w:pPr>
              <w:spacing w:after="0" w:line="240" w:lineRule="auto"/>
              <w:ind w:firstLine="1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7D0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1. </w:t>
            </w:r>
            <w:r w:rsidR="009C16D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="00413D1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Шило О.Г. </w:t>
            </w:r>
            <w:proofErr w:type="spellStart"/>
            <w:r w:rsidR="00413D16" w:rsidRPr="00413D16">
              <w:rPr>
                <w:rFonts w:ascii="Times New Roman" w:hAnsi="Times New Roman"/>
                <w:sz w:val="20"/>
                <w:szCs w:val="20"/>
                <w:lang w:val="uk-UA"/>
              </w:rPr>
              <w:t>Теоретико-прикладні</w:t>
            </w:r>
            <w:proofErr w:type="spellEnd"/>
            <w:r w:rsidR="00413D16" w:rsidRPr="00413D1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основи реалізації конституційного права людини і громадянина на судовий захист у досудовому провадженні </w:t>
            </w:r>
            <w:r w:rsidR="00413D1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в кримінальному процесі </w:t>
            </w:r>
            <w:r w:rsidR="00413D16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України</w:t>
            </w:r>
            <w:r w:rsidR="00413D16" w:rsidRPr="00413D1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: монографія / О. Г. Шило ; Нац. ун-т "</w:t>
            </w:r>
            <w:proofErr w:type="spellStart"/>
            <w:r w:rsidR="00413D16" w:rsidRPr="00413D16">
              <w:rPr>
                <w:rFonts w:ascii="Times New Roman" w:hAnsi="Times New Roman"/>
                <w:sz w:val="20"/>
                <w:szCs w:val="20"/>
                <w:lang w:val="uk-UA"/>
              </w:rPr>
              <w:t>Юрид</w:t>
            </w:r>
            <w:proofErr w:type="spellEnd"/>
            <w:r w:rsidR="00413D16" w:rsidRPr="00413D1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акад. </w:t>
            </w:r>
            <w:r w:rsidR="00413D1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України ім. Ярослава Мудрого". </w:t>
            </w:r>
            <w:r w:rsidR="00413D16" w:rsidRPr="00413D1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Х. : Пра</w:t>
            </w:r>
            <w:r w:rsidR="00413D1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во, 2011.  472 с. </w:t>
            </w:r>
            <w:r w:rsidR="00413D16" w:rsidRPr="00413D16">
              <w:rPr>
                <w:rFonts w:ascii="Times New Roman" w:hAnsi="Times New Roman"/>
                <w:sz w:val="20"/>
                <w:szCs w:val="20"/>
                <w:lang w:val="uk-UA"/>
              </w:rPr>
              <w:t>ISBN 978-966-458-231-2</w:t>
            </w:r>
          </w:p>
          <w:p w:rsidR="005536BA" w:rsidRPr="009C7D00" w:rsidRDefault="005536BA" w:rsidP="00014866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5536BA" w:rsidRPr="009C7D00" w:rsidRDefault="005536BA" w:rsidP="00014866">
            <w:pPr>
              <w:spacing w:after="0" w:line="240" w:lineRule="auto"/>
              <w:ind w:firstLine="175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9C7D00">
              <w:rPr>
                <w:rFonts w:ascii="Times New Roman" w:hAnsi="Times New Roman"/>
                <w:b/>
                <w:bCs/>
                <w:sz w:val="20"/>
                <w:szCs w:val="20"/>
              </w:rPr>
              <w:t>Наукові</w:t>
            </w:r>
            <w:proofErr w:type="spellEnd"/>
            <w:r w:rsidRPr="009C7D0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C7D00">
              <w:rPr>
                <w:rFonts w:ascii="Times New Roman" w:hAnsi="Times New Roman"/>
                <w:b/>
                <w:bCs/>
                <w:sz w:val="20"/>
                <w:szCs w:val="20"/>
              </w:rPr>
              <w:t>доповіді</w:t>
            </w:r>
            <w:proofErr w:type="spellEnd"/>
            <w:r w:rsidRPr="009C7D00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:</w:t>
            </w:r>
          </w:p>
          <w:p w:rsidR="00314FD9" w:rsidRPr="00314FD9" w:rsidRDefault="005536BA" w:rsidP="00314FD9">
            <w:pPr>
              <w:spacing w:after="0" w:line="240" w:lineRule="auto"/>
              <w:ind w:firstLine="175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C7D0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1. </w:t>
            </w:r>
            <w:r w:rsidR="00413D1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="00314FD9" w:rsidRPr="00314FD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Шило О.Г. Оскарження ухвали слідчого судді як складова антикорупційного механізму під час здійснення судового контролю в кримінальному провадженні / О.Г. Шило // Досудове розслідування: актуальні проблеми та шляхи їх вирішення: матеріали постійно діючого </w:t>
            </w:r>
            <w:proofErr w:type="spellStart"/>
            <w:r w:rsidR="00314FD9" w:rsidRPr="00314FD9">
              <w:rPr>
                <w:rFonts w:ascii="Times New Roman" w:hAnsi="Times New Roman"/>
                <w:sz w:val="20"/>
                <w:szCs w:val="20"/>
                <w:lang w:val="uk-UA"/>
              </w:rPr>
              <w:t>наук.-практ</w:t>
            </w:r>
            <w:proofErr w:type="spellEnd"/>
            <w:r w:rsidR="00314FD9" w:rsidRPr="00314FD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семінару, м. </w:t>
            </w:r>
            <w:proofErr w:type="spellStart"/>
            <w:r w:rsidR="00314FD9" w:rsidRPr="00314FD9">
              <w:rPr>
                <w:rFonts w:ascii="Times New Roman" w:hAnsi="Times New Roman"/>
                <w:sz w:val="20"/>
                <w:szCs w:val="20"/>
                <w:lang w:val="uk-UA"/>
              </w:rPr>
              <w:t>Харікв</w:t>
            </w:r>
            <w:proofErr w:type="spellEnd"/>
            <w:r w:rsidR="00314FD9" w:rsidRPr="00314FD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27 лист. 2015 р. / </w:t>
            </w:r>
            <w:proofErr w:type="spellStart"/>
            <w:r w:rsidR="00314FD9" w:rsidRPr="00314FD9">
              <w:rPr>
                <w:rFonts w:ascii="Times New Roman" w:hAnsi="Times New Roman"/>
                <w:sz w:val="20"/>
                <w:szCs w:val="20"/>
                <w:lang w:val="uk-UA"/>
              </w:rPr>
              <w:t>редкол</w:t>
            </w:r>
            <w:proofErr w:type="spellEnd"/>
            <w:r w:rsidR="00314FD9" w:rsidRPr="00314FD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.: С. </w:t>
            </w:r>
            <w:proofErr w:type="spellStart"/>
            <w:r w:rsidR="00314FD9" w:rsidRPr="00314FD9">
              <w:rPr>
                <w:rFonts w:ascii="Times New Roman" w:hAnsi="Times New Roman"/>
                <w:sz w:val="20"/>
                <w:szCs w:val="20"/>
                <w:lang w:val="uk-UA"/>
              </w:rPr>
              <w:t>Кучерина</w:t>
            </w:r>
            <w:proofErr w:type="spellEnd"/>
            <w:r w:rsidR="00314FD9" w:rsidRPr="00314FD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(</w:t>
            </w:r>
            <w:proofErr w:type="spellStart"/>
            <w:r w:rsidR="00314FD9" w:rsidRPr="00314FD9">
              <w:rPr>
                <w:rFonts w:ascii="Times New Roman" w:hAnsi="Times New Roman"/>
                <w:sz w:val="20"/>
                <w:szCs w:val="20"/>
                <w:lang w:val="uk-UA"/>
              </w:rPr>
              <w:t>голов</w:t>
            </w:r>
            <w:proofErr w:type="spellEnd"/>
            <w:r w:rsidR="00314FD9" w:rsidRPr="00314FD9">
              <w:rPr>
                <w:rFonts w:ascii="Times New Roman" w:hAnsi="Times New Roman"/>
                <w:sz w:val="20"/>
                <w:szCs w:val="20"/>
                <w:lang w:val="uk-UA"/>
              </w:rPr>
              <w:t>. ред.) та ін. – Х.: Право, 2015. – Вип. 7. – 0,3 друк. арк.</w:t>
            </w:r>
          </w:p>
          <w:p w:rsidR="00314FD9" w:rsidRPr="00314FD9" w:rsidRDefault="00314FD9" w:rsidP="00314FD9">
            <w:pPr>
              <w:spacing w:after="0" w:line="240" w:lineRule="auto"/>
              <w:ind w:firstLine="175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14FD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2. Шило О.Г., Фомін С.Б. (у співав.) Процесуальна форма підготовчого судового засідання у кримінальному провадженні, в якому проведено спеціальне досудове розслідування: проблеми правозастосування. Правове забезпечення оперативно-службової діяльності: актуальні проблеми та шляхи їх вирішення: мат. постійно діючого </w:t>
            </w:r>
            <w:proofErr w:type="spellStart"/>
            <w:r w:rsidRPr="00314FD9">
              <w:rPr>
                <w:rFonts w:ascii="Times New Roman" w:hAnsi="Times New Roman"/>
                <w:sz w:val="20"/>
                <w:szCs w:val="20"/>
                <w:lang w:val="uk-UA"/>
              </w:rPr>
              <w:t>наук.-практ.семінару</w:t>
            </w:r>
            <w:proofErr w:type="spellEnd"/>
            <w:r w:rsidRPr="00314FD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(м. Харків, 25 травня 2018 р.): </w:t>
            </w:r>
            <w:proofErr w:type="spellStart"/>
            <w:r w:rsidRPr="00314FD9">
              <w:rPr>
                <w:rFonts w:ascii="Times New Roman" w:hAnsi="Times New Roman"/>
                <w:sz w:val="20"/>
                <w:szCs w:val="20"/>
                <w:lang w:val="uk-UA"/>
              </w:rPr>
              <w:t>редкол</w:t>
            </w:r>
            <w:proofErr w:type="spellEnd"/>
            <w:r w:rsidRPr="00314FD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.: С.О. </w:t>
            </w:r>
            <w:proofErr w:type="spellStart"/>
            <w:r w:rsidRPr="00314FD9">
              <w:rPr>
                <w:rFonts w:ascii="Times New Roman" w:hAnsi="Times New Roman"/>
                <w:sz w:val="20"/>
                <w:szCs w:val="20"/>
                <w:lang w:val="uk-UA"/>
              </w:rPr>
              <w:t>Гриненко</w:t>
            </w:r>
            <w:proofErr w:type="spellEnd"/>
            <w:r w:rsidRPr="00314FD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та ін. Х.: Право. 2018. Вип. 9. С. 277-282  (авт. внесок – 0,3 д.а.)</w:t>
            </w:r>
          </w:p>
          <w:p w:rsidR="00314FD9" w:rsidRPr="00314FD9" w:rsidRDefault="00314FD9" w:rsidP="00314FD9">
            <w:pPr>
              <w:spacing w:after="0" w:line="240" w:lineRule="auto"/>
              <w:ind w:firstLine="175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14FD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3. Шило О.Г., Давиденко С.В. (у </w:t>
            </w:r>
            <w:proofErr w:type="spellStart"/>
            <w:r w:rsidRPr="00314FD9">
              <w:rPr>
                <w:rFonts w:ascii="Times New Roman" w:hAnsi="Times New Roman"/>
                <w:sz w:val="20"/>
                <w:szCs w:val="20"/>
                <w:lang w:val="uk-UA"/>
              </w:rPr>
              <w:t>співавт</w:t>
            </w:r>
            <w:proofErr w:type="spellEnd"/>
            <w:r w:rsidRPr="00314FD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.) Кримінальне провадження щодо неповнолітніх: окремі проблеми правозастосування. Досудове розслідування: актуальні проблеми та шляхи їх вирішення: мат. постійно діючого </w:t>
            </w:r>
            <w:proofErr w:type="spellStart"/>
            <w:r w:rsidRPr="00314FD9">
              <w:rPr>
                <w:rFonts w:ascii="Times New Roman" w:hAnsi="Times New Roman"/>
                <w:sz w:val="20"/>
                <w:szCs w:val="20"/>
                <w:lang w:val="uk-UA"/>
              </w:rPr>
              <w:t>наук.-практ.семінару</w:t>
            </w:r>
            <w:proofErr w:type="spellEnd"/>
            <w:r w:rsidRPr="00314FD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(м. Харків, 26 </w:t>
            </w:r>
            <w:proofErr w:type="spellStart"/>
            <w:r w:rsidRPr="00314FD9">
              <w:rPr>
                <w:rFonts w:ascii="Times New Roman" w:hAnsi="Times New Roman"/>
                <w:sz w:val="20"/>
                <w:szCs w:val="20"/>
                <w:lang w:val="uk-UA"/>
              </w:rPr>
              <w:t>жовт</w:t>
            </w:r>
            <w:proofErr w:type="spellEnd"/>
            <w:r w:rsidRPr="00314FD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2018 р.)/ </w:t>
            </w:r>
            <w:proofErr w:type="spellStart"/>
            <w:r w:rsidRPr="00314FD9">
              <w:rPr>
                <w:rFonts w:ascii="Times New Roman" w:hAnsi="Times New Roman"/>
                <w:sz w:val="20"/>
                <w:szCs w:val="20"/>
                <w:lang w:val="uk-UA"/>
              </w:rPr>
              <w:t>редкол</w:t>
            </w:r>
            <w:proofErr w:type="spellEnd"/>
            <w:r w:rsidRPr="00314FD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.: М.В. </w:t>
            </w:r>
            <w:proofErr w:type="spellStart"/>
            <w:r w:rsidRPr="00314FD9">
              <w:rPr>
                <w:rFonts w:ascii="Times New Roman" w:hAnsi="Times New Roman"/>
                <w:sz w:val="20"/>
                <w:szCs w:val="20"/>
                <w:lang w:val="uk-UA"/>
              </w:rPr>
              <w:t>Членов</w:t>
            </w:r>
            <w:proofErr w:type="spellEnd"/>
            <w:r w:rsidRPr="00314FD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(</w:t>
            </w:r>
            <w:proofErr w:type="spellStart"/>
            <w:r w:rsidRPr="00314FD9">
              <w:rPr>
                <w:rFonts w:ascii="Times New Roman" w:hAnsi="Times New Roman"/>
                <w:sz w:val="20"/>
                <w:szCs w:val="20"/>
                <w:lang w:val="uk-UA"/>
              </w:rPr>
              <w:t>гол.ред</w:t>
            </w:r>
            <w:proofErr w:type="spellEnd"/>
            <w:r w:rsidRPr="00314FD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.), Л.М. </w:t>
            </w:r>
            <w:proofErr w:type="spellStart"/>
            <w:r w:rsidRPr="00314FD9">
              <w:rPr>
                <w:rFonts w:ascii="Times New Roman" w:hAnsi="Times New Roman"/>
                <w:sz w:val="20"/>
                <w:szCs w:val="20"/>
                <w:lang w:val="uk-UA"/>
              </w:rPr>
              <w:t>Леженіна</w:t>
            </w:r>
            <w:proofErr w:type="spellEnd"/>
            <w:r w:rsidRPr="00314FD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(заст..</w:t>
            </w:r>
            <w:proofErr w:type="spellStart"/>
            <w:r w:rsidRPr="00314FD9">
              <w:rPr>
                <w:rFonts w:ascii="Times New Roman" w:hAnsi="Times New Roman"/>
                <w:sz w:val="20"/>
                <w:szCs w:val="20"/>
                <w:lang w:val="uk-UA"/>
              </w:rPr>
              <w:t>голов.ред</w:t>
            </w:r>
            <w:proofErr w:type="spellEnd"/>
            <w:r w:rsidRPr="00314FD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.), О.В. </w:t>
            </w:r>
            <w:proofErr w:type="spellStart"/>
            <w:r w:rsidRPr="00314FD9">
              <w:rPr>
                <w:rFonts w:ascii="Times New Roman" w:hAnsi="Times New Roman"/>
                <w:sz w:val="20"/>
                <w:szCs w:val="20"/>
                <w:lang w:val="uk-UA"/>
              </w:rPr>
              <w:t>Косьмін</w:t>
            </w:r>
            <w:proofErr w:type="spellEnd"/>
            <w:r w:rsidRPr="00314FD9">
              <w:rPr>
                <w:rFonts w:ascii="Times New Roman" w:hAnsi="Times New Roman"/>
                <w:sz w:val="20"/>
                <w:szCs w:val="20"/>
                <w:lang w:val="uk-UA"/>
              </w:rPr>
              <w:t>. Харків: Право, 2018. Вип. 10 (</w:t>
            </w:r>
            <w:proofErr w:type="spellStart"/>
            <w:r w:rsidRPr="00314FD9">
              <w:rPr>
                <w:rFonts w:ascii="Times New Roman" w:hAnsi="Times New Roman"/>
                <w:sz w:val="20"/>
                <w:szCs w:val="20"/>
                <w:lang w:val="uk-UA"/>
              </w:rPr>
              <w:t>ювіл</w:t>
            </w:r>
            <w:proofErr w:type="spellEnd"/>
            <w:r w:rsidRPr="00314FD9">
              <w:rPr>
                <w:rFonts w:ascii="Times New Roman" w:hAnsi="Times New Roman"/>
                <w:sz w:val="20"/>
                <w:szCs w:val="20"/>
                <w:lang w:val="uk-UA"/>
              </w:rPr>
              <w:t>.).  С. 207-210. (</w:t>
            </w:r>
            <w:proofErr w:type="spellStart"/>
            <w:r w:rsidRPr="00314FD9">
              <w:rPr>
                <w:rFonts w:ascii="Times New Roman" w:hAnsi="Times New Roman"/>
                <w:sz w:val="20"/>
                <w:szCs w:val="20"/>
                <w:lang w:val="uk-UA"/>
              </w:rPr>
              <w:t>авт.внесок</w:t>
            </w:r>
            <w:proofErr w:type="spellEnd"/>
            <w:r w:rsidRPr="00314FD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0,2 д.а.)</w:t>
            </w:r>
          </w:p>
          <w:p w:rsidR="00314FD9" w:rsidRPr="00314FD9" w:rsidRDefault="00314FD9" w:rsidP="00314FD9">
            <w:pPr>
              <w:spacing w:after="0" w:line="240" w:lineRule="auto"/>
              <w:ind w:firstLine="175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14FD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4. Шило О.Г., Трофименко В.М. (у </w:t>
            </w:r>
            <w:proofErr w:type="spellStart"/>
            <w:r w:rsidRPr="00314FD9">
              <w:rPr>
                <w:rFonts w:ascii="Times New Roman" w:hAnsi="Times New Roman"/>
                <w:sz w:val="20"/>
                <w:szCs w:val="20"/>
                <w:lang w:val="uk-UA"/>
              </w:rPr>
              <w:t>співавт</w:t>
            </w:r>
            <w:proofErr w:type="spellEnd"/>
            <w:r w:rsidRPr="00314FD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.) Підсудність клопотань слідчого, прокурора про  дозвіл на проведення негласної слідчої (розшукової) дії у кримінальних провадженнях, досудове розслідування в яких здійснюється слідчими державного бюро розслідувань: проблеми законодавчого регулювання та правозастосування. Правове забезпечення оперативно-службової діяльності: актуальні проблеми та шляхи їх вирішення: мат. постійно діючого </w:t>
            </w:r>
            <w:proofErr w:type="spellStart"/>
            <w:r w:rsidRPr="00314FD9">
              <w:rPr>
                <w:rFonts w:ascii="Times New Roman" w:hAnsi="Times New Roman"/>
                <w:sz w:val="20"/>
                <w:szCs w:val="20"/>
                <w:lang w:val="uk-UA"/>
              </w:rPr>
              <w:t>наук.-практ.семінару</w:t>
            </w:r>
            <w:proofErr w:type="spellEnd"/>
            <w:r w:rsidRPr="00314FD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(м. Харків, 23 травня 2019  р.)/ </w:t>
            </w:r>
            <w:proofErr w:type="spellStart"/>
            <w:r w:rsidRPr="00314FD9">
              <w:rPr>
                <w:rFonts w:ascii="Times New Roman" w:hAnsi="Times New Roman"/>
                <w:sz w:val="20"/>
                <w:szCs w:val="20"/>
                <w:lang w:val="uk-UA"/>
              </w:rPr>
              <w:t>редкол</w:t>
            </w:r>
            <w:proofErr w:type="spellEnd"/>
            <w:r w:rsidRPr="00314FD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.: С.О. </w:t>
            </w:r>
            <w:proofErr w:type="spellStart"/>
            <w:r w:rsidRPr="00314FD9">
              <w:rPr>
                <w:rFonts w:ascii="Times New Roman" w:hAnsi="Times New Roman"/>
                <w:sz w:val="20"/>
                <w:szCs w:val="20"/>
                <w:lang w:val="uk-UA"/>
              </w:rPr>
              <w:t>Гриненко</w:t>
            </w:r>
            <w:proofErr w:type="spellEnd"/>
            <w:r w:rsidRPr="00314FD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(</w:t>
            </w:r>
            <w:proofErr w:type="spellStart"/>
            <w:r w:rsidRPr="00314FD9">
              <w:rPr>
                <w:rFonts w:ascii="Times New Roman" w:hAnsi="Times New Roman"/>
                <w:sz w:val="20"/>
                <w:szCs w:val="20"/>
                <w:lang w:val="uk-UA"/>
              </w:rPr>
              <w:t>гол.ред</w:t>
            </w:r>
            <w:proofErr w:type="spellEnd"/>
            <w:r w:rsidRPr="00314FD9">
              <w:rPr>
                <w:rFonts w:ascii="Times New Roman" w:hAnsi="Times New Roman"/>
                <w:sz w:val="20"/>
                <w:szCs w:val="20"/>
                <w:lang w:val="uk-UA"/>
              </w:rPr>
              <w:t>.) та ін. Харків: Право, 2019. Вип. 10.  С. 242-245.</w:t>
            </w:r>
          </w:p>
          <w:p w:rsidR="00314FD9" w:rsidRPr="00314FD9" w:rsidRDefault="00314FD9" w:rsidP="00314FD9">
            <w:pPr>
              <w:spacing w:after="0" w:line="240" w:lineRule="auto"/>
              <w:ind w:firstLine="175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14FD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5. Шило О.Г., </w:t>
            </w:r>
            <w:proofErr w:type="spellStart"/>
            <w:r w:rsidRPr="00314FD9">
              <w:rPr>
                <w:rFonts w:ascii="Times New Roman" w:hAnsi="Times New Roman"/>
                <w:sz w:val="20"/>
                <w:szCs w:val="20"/>
                <w:lang w:val="uk-UA"/>
              </w:rPr>
              <w:t>Бабаєва</w:t>
            </w:r>
            <w:proofErr w:type="spellEnd"/>
            <w:r w:rsidRPr="00314FD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О.В. (у </w:t>
            </w:r>
            <w:proofErr w:type="spellStart"/>
            <w:r w:rsidRPr="00314FD9">
              <w:rPr>
                <w:rFonts w:ascii="Times New Roman" w:hAnsi="Times New Roman"/>
                <w:sz w:val="20"/>
                <w:szCs w:val="20"/>
                <w:lang w:val="uk-UA"/>
              </w:rPr>
              <w:t>співавт</w:t>
            </w:r>
            <w:proofErr w:type="spellEnd"/>
            <w:r w:rsidRPr="00314FD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.) Відповідність обвинувального акта вимогам Кримінального процесуального кодексу України, які підстава призначення </w:t>
            </w:r>
            <w:r w:rsidRPr="00314FD9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 xml:space="preserve">судового розгляду. Актуальні дослідження правової та історичної науки (випуск 13) Мат. </w:t>
            </w:r>
            <w:proofErr w:type="spellStart"/>
            <w:r w:rsidRPr="00314FD9">
              <w:rPr>
                <w:rFonts w:ascii="Times New Roman" w:hAnsi="Times New Roman"/>
                <w:sz w:val="20"/>
                <w:szCs w:val="20"/>
                <w:lang w:val="uk-UA"/>
              </w:rPr>
              <w:t>міжнар.наук.-практ.інтерент-конференції</w:t>
            </w:r>
            <w:proofErr w:type="spellEnd"/>
            <w:r w:rsidRPr="00314FD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(м. Тернопіль, 13 червня 2019 р.). / </w:t>
            </w:r>
            <w:proofErr w:type="spellStart"/>
            <w:r w:rsidRPr="00314FD9">
              <w:rPr>
                <w:rFonts w:ascii="Times New Roman" w:hAnsi="Times New Roman"/>
                <w:sz w:val="20"/>
                <w:szCs w:val="20"/>
                <w:lang w:val="uk-UA"/>
              </w:rPr>
              <w:t>Зб.тез</w:t>
            </w:r>
            <w:proofErr w:type="spellEnd"/>
            <w:r w:rsidRPr="00314FD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доповідей : випуск 13 Тернопіль, 2019. 93 с. С. 75-79 (</w:t>
            </w:r>
            <w:proofErr w:type="spellStart"/>
            <w:r w:rsidRPr="00314FD9">
              <w:rPr>
                <w:rFonts w:ascii="Times New Roman" w:hAnsi="Times New Roman"/>
                <w:sz w:val="20"/>
                <w:szCs w:val="20"/>
                <w:lang w:val="uk-UA"/>
              </w:rPr>
              <w:t>авт.внесок</w:t>
            </w:r>
            <w:proofErr w:type="spellEnd"/>
            <w:r w:rsidRPr="00314FD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– 0,2 д.а.)</w:t>
            </w:r>
          </w:p>
          <w:p w:rsidR="00314FD9" w:rsidRPr="00314FD9" w:rsidRDefault="00314FD9" w:rsidP="00314FD9">
            <w:pPr>
              <w:spacing w:after="0" w:line="240" w:lineRule="auto"/>
              <w:ind w:firstLine="175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14FD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</w:p>
          <w:p w:rsidR="00314FD9" w:rsidRPr="00314FD9" w:rsidRDefault="00314FD9" w:rsidP="00314FD9">
            <w:pPr>
              <w:spacing w:after="0" w:line="240" w:lineRule="auto"/>
              <w:ind w:firstLine="175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6. </w:t>
            </w:r>
            <w:r w:rsidRPr="00314FD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Шило О.Г. Проблемні питання якості законодавчого забезпечення судово-контрольної діяльності під час досудового розслідування в кримінальному провадженні: Мат. </w:t>
            </w:r>
            <w:proofErr w:type="spellStart"/>
            <w:r w:rsidRPr="00314FD9">
              <w:rPr>
                <w:rFonts w:ascii="Times New Roman" w:hAnsi="Times New Roman"/>
                <w:sz w:val="20"/>
                <w:szCs w:val="20"/>
                <w:lang w:val="uk-UA"/>
              </w:rPr>
              <w:t>наук.конф</w:t>
            </w:r>
            <w:proofErr w:type="spellEnd"/>
            <w:r w:rsidRPr="00314FD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за результатами роботи фахівців наук.-дослід. Інституту вивчення проблем злочинності імені акад. В.В. </w:t>
            </w:r>
            <w:proofErr w:type="spellStart"/>
            <w:r w:rsidRPr="00314FD9">
              <w:rPr>
                <w:rFonts w:ascii="Times New Roman" w:hAnsi="Times New Roman"/>
                <w:sz w:val="20"/>
                <w:szCs w:val="20"/>
                <w:lang w:val="uk-UA"/>
              </w:rPr>
              <w:t>Сташиса</w:t>
            </w:r>
            <w:proofErr w:type="spellEnd"/>
            <w:r w:rsidRPr="00314FD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14FD9">
              <w:rPr>
                <w:rFonts w:ascii="Times New Roman" w:hAnsi="Times New Roman"/>
                <w:sz w:val="20"/>
                <w:szCs w:val="20"/>
                <w:lang w:val="uk-UA"/>
              </w:rPr>
              <w:t>НАПрН</w:t>
            </w:r>
            <w:proofErr w:type="spellEnd"/>
            <w:r w:rsidRPr="00314FD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України за фундаментальними темами у 2018 р. (м. Харків, 26 </w:t>
            </w:r>
            <w:proofErr w:type="spellStart"/>
            <w:r w:rsidRPr="00314FD9">
              <w:rPr>
                <w:rFonts w:ascii="Times New Roman" w:hAnsi="Times New Roman"/>
                <w:sz w:val="20"/>
                <w:szCs w:val="20"/>
                <w:lang w:val="uk-UA"/>
              </w:rPr>
              <w:t>берез</w:t>
            </w:r>
            <w:proofErr w:type="spellEnd"/>
            <w:r w:rsidRPr="00314FD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., 2019 р.) / </w:t>
            </w:r>
            <w:proofErr w:type="spellStart"/>
            <w:r w:rsidRPr="00314FD9">
              <w:rPr>
                <w:rFonts w:ascii="Times New Roman" w:hAnsi="Times New Roman"/>
                <w:sz w:val="20"/>
                <w:szCs w:val="20"/>
                <w:lang w:val="uk-UA"/>
              </w:rPr>
              <w:t>редкол</w:t>
            </w:r>
            <w:proofErr w:type="spellEnd"/>
            <w:r w:rsidRPr="00314FD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: В.С. </w:t>
            </w:r>
            <w:proofErr w:type="spellStart"/>
            <w:r w:rsidRPr="00314FD9">
              <w:rPr>
                <w:rFonts w:ascii="Times New Roman" w:hAnsi="Times New Roman"/>
                <w:sz w:val="20"/>
                <w:szCs w:val="20"/>
                <w:lang w:val="uk-UA"/>
              </w:rPr>
              <w:t>Батиргареєва</w:t>
            </w:r>
            <w:proofErr w:type="spellEnd"/>
            <w:r w:rsidRPr="00314FD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В.І. Борисов, Д.П. </w:t>
            </w:r>
            <w:proofErr w:type="spellStart"/>
            <w:r w:rsidRPr="00314FD9">
              <w:rPr>
                <w:rFonts w:ascii="Times New Roman" w:hAnsi="Times New Roman"/>
                <w:sz w:val="20"/>
                <w:szCs w:val="20"/>
                <w:lang w:val="uk-UA"/>
              </w:rPr>
              <w:t>Євтєєва</w:t>
            </w:r>
            <w:proofErr w:type="spellEnd"/>
            <w:r w:rsidRPr="00314FD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та ін. Харків: Право, 2019. 212 с. С. 119-122. (0, 2 </w:t>
            </w:r>
            <w:proofErr w:type="spellStart"/>
            <w:r w:rsidRPr="00314FD9">
              <w:rPr>
                <w:rFonts w:ascii="Times New Roman" w:hAnsi="Times New Roman"/>
                <w:sz w:val="20"/>
                <w:szCs w:val="20"/>
                <w:lang w:val="uk-UA"/>
              </w:rPr>
              <w:t>друк.арк</w:t>
            </w:r>
            <w:proofErr w:type="spellEnd"/>
            <w:r w:rsidRPr="00314FD9">
              <w:rPr>
                <w:rFonts w:ascii="Times New Roman" w:hAnsi="Times New Roman"/>
                <w:sz w:val="20"/>
                <w:szCs w:val="20"/>
                <w:lang w:val="uk-UA"/>
              </w:rPr>
              <w:t>.);</w:t>
            </w:r>
          </w:p>
          <w:p w:rsidR="00314FD9" w:rsidRPr="00314FD9" w:rsidRDefault="00314FD9" w:rsidP="00314FD9">
            <w:pPr>
              <w:spacing w:after="0" w:line="240" w:lineRule="auto"/>
              <w:ind w:firstLine="175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14FD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7. Шило О.Г., Шило А.В. (у </w:t>
            </w:r>
            <w:proofErr w:type="spellStart"/>
            <w:r w:rsidRPr="00314FD9">
              <w:rPr>
                <w:rFonts w:ascii="Times New Roman" w:hAnsi="Times New Roman"/>
                <w:sz w:val="20"/>
                <w:szCs w:val="20"/>
                <w:lang w:val="uk-UA"/>
              </w:rPr>
              <w:t>співавт</w:t>
            </w:r>
            <w:proofErr w:type="spellEnd"/>
            <w:r w:rsidRPr="00314FD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.) Проблема забезпечення </w:t>
            </w:r>
            <w:proofErr w:type="spellStart"/>
            <w:r w:rsidRPr="00314FD9">
              <w:rPr>
                <w:rFonts w:ascii="Times New Roman" w:hAnsi="Times New Roman"/>
                <w:sz w:val="20"/>
                <w:szCs w:val="20"/>
                <w:lang w:val="uk-UA"/>
              </w:rPr>
              <w:t>кібербезпеки</w:t>
            </w:r>
            <w:proofErr w:type="spellEnd"/>
            <w:r w:rsidRPr="00314FD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: чинне законодавство України та сучасні виклики. Кримінальні загрози в секторі безпеки: практики ефективного реагування: Мат. панельної дискусії ІІІ </w:t>
            </w:r>
            <w:proofErr w:type="spellStart"/>
            <w:r w:rsidRPr="00314FD9">
              <w:rPr>
                <w:rFonts w:ascii="Times New Roman" w:hAnsi="Times New Roman"/>
                <w:sz w:val="20"/>
                <w:szCs w:val="20"/>
                <w:lang w:val="uk-UA"/>
              </w:rPr>
              <w:t>Харків.міжнар.юридичного</w:t>
            </w:r>
            <w:proofErr w:type="spellEnd"/>
            <w:r w:rsidRPr="00314FD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форуму «Право», м. Харків, 26 верес.2019 р./ </w:t>
            </w:r>
            <w:proofErr w:type="spellStart"/>
            <w:r w:rsidRPr="00314FD9">
              <w:rPr>
                <w:rFonts w:ascii="Times New Roman" w:hAnsi="Times New Roman"/>
                <w:sz w:val="20"/>
                <w:szCs w:val="20"/>
                <w:lang w:val="uk-UA"/>
              </w:rPr>
              <w:t>редкол</w:t>
            </w:r>
            <w:proofErr w:type="spellEnd"/>
            <w:r w:rsidRPr="00314FD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.: В.Я. </w:t>
            </w:r>
            <w:proofErr w:type="spellStart"/>
            <w:r w:rsidRPr="00314FD9">
              <w:rPr>
                <w:rFonts w:ascii="Times New Roman" w:hAnsi="Times New Roman"/>
                <w:sz w:val="20"/>
                <w:szCs w:val="20"/>
                <w:lang w:val="uk-UA"/>
              </w:rPr>
              <w:t>Тацій</w:t>
            </w:r>
            <w:proofErr w:type="spellEnd"/>
            <w:r w:rsidRPr="00314FD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Ю.Г. Барабаш, Б.М. </w:t>
            </w:r>
            <w:proofErr w:type="spellStart"/>
            <w:r w:rsidRPr="00314FD9">
              <w:rPr>
                <w:rFonts w:ascii="Times New Roman" w:hAnsi="Times New Roman"/>
                <w:sz w:val="20"/>
                <w:szCs w:val="20"/>
                <w:lang w:val="uk-UA"/>
              </w:rPr>
              <w:t>Головкін</w:t>
            </w:r>
            <w:proofErr w:type="spellEnd"/>
            <w:r w:rsidRPr="00314FD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О.В. </w:t>
            </w:r>
            <w:proofErr w:type="spellStart"/>
            <w:r w:rsidRPr="00314FD9">
              <w:rPr>
                <w:rFonts w:ascii="Times New Roman" w:hAnsi="Times New Roman"/>
                <w:sz w:val="20"/>
                <w:szCs w:val="20"/>
                <w:lang w:val="uk-UA"/>
              </w:rPr>
              <w:t>Таволжанський</w:t>
            </w:r>
            <w:proofErr w:type="spellEnd"/>
            <w:r w:rsidRPr="00314FD9">
              <w:rPr>
                <w:rFonts w:ascii="Times New Roman" w:hAnsi="Times New Roman"/>
                <w:sz w:val="20"/>
                <w:szCs w:val="20"/>
                <w:lang w:val="uk-UA"/>
              </w:rPr>
              <w:t>. Харків: Право, 2019. 172 с. С.159 - 162 (</w:t>
            </w:r>
            <w:proofErr w:type="spellStart"/>
            <w:r w:rsidRPr="00314FD9">
              <w:rPr>
                <w:rFonts w:ascii="Times New Roman" w:hAnsi="Times New Roman"/>
                <w:sz w:val="20"/>
                <w:szCs w:val="20"/>
                <w:lang w:val="uk-UA"/>
              </w:rPr>
              <w:t>авт.внесок</w:t>
            </w:r>
            <w:proofErr w:type="spellEnd"/>
            <w:r w:rsidRPr="00314FD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– 0,2 </w:t>
            </w:r>
            <w:proofErr w:type="spellStart"/>
            <w:r w:rsidRPr="00314FD9">
              <w:rPr>
                <w:rFonts w:ascii="Times New Roman" w:hAnsi="Times New Roman"/>
                <w:sz w:val="20"/>
                <w:szCs w:val="20"/>
                <w:lang w:val="uk-UA"/>
              </w:rPr>
              <w:t>друк.арк</w:t>
            </w:r>
            <w:proofErr w:type="spellEnd"/>
            <w:r w:rsidRPr="00314FD9">
              <w:rPr>
                <w:rFonts w:ascii="Times New Roman" w:hAnsi="Times New Roman"/>
                <w:sz w:val="20"/>
                <w:szCs w:val="20"/>
                <w:lang w:val="uk-UA"/>
              </w:rPr>
              <w:t>.);</w:t>
            </w:r>
          </w:p>
          <w:p w:rsidR="00314FD9" w:rsidRPr="00314FD9" w:rsidRDefault="00314FD9" w:rsidP="00314FD9">
            <w:pPr>
              <w:spacing w:after="0" w:line="240" w:lineRule="auto"/>
              <w:ind w:firstLine="175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14FD9">
              <w:rPr>
                <w:rFonts w:ascii="Times New Roman" w:hAnsi="Times New Roman"/>
                <w:sz w:val="20"/>
                <w:szCs w:val="20"/>
                <w:lang w:val="uk-UA"/>
              </w:rPr>
              <w:t>8.  Шило О.Г.  Окремі питання правового регулювання діяльності правоохоронних органів України: сучасний стан та перспективи. В.  ( 0,2 друк. арк.).</w:t>
            </w:r>
          </w:p>
          <w:p w:rsidR="00314FD9" w:rsidRPr="00314FD9" w:rsidRDefault="00314FD9" w:rsidP="00314FD9">
            <w:pPr>
              <w:spacing w:after="0" w:line="240" w:lineRule="auto"/>
              <w:ind w:firstLine="175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14FD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9. Шило О.Г.,  </w:t>
            </w:r>
            <w:proofErr w:type="spellStart"/>
            <w:r w:rsidRPr="00314FD9">
              <w:rPr>
                <w:rFonts w:ascii="Times New Roman" w:hAnsi="Times New Roman"/>
                <w:sz w:val="20"/>
                <w:szCs w:val="20"/>
                <w:lang w:val="uk-UA"/>
              </w:rPr>
              <w:t>Скідан</w:t>
            </w:r>
            <w:proofErr w:type="spellEnd"/>
            <w:r w:rsidRPr="00314FD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Н.В. (у </w:t>
            </w:r>
            <w:proofErr w:type="spellStart"/>
            <w:r w:rsidRPr="00314FD9">
              <w:rPr>
                <w:rFonts w:ascii="Times New Roman" w:hAnsi="Times New Roman"/>
                <w:sz w:val="20"/>
                <w:szCs w:val="20"/>
                <w:lang w:val="uk-UA"/>
              </w:rPr>
              <w:t>співавт</w:t>
            </w:r>
            <w:proofErr w:type="spellEnd"/>
            <w:r w:rsidRPr="00314FD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.).  Еволюція підходів Верховного Суду до вирішення питання допустимості доказів як складової забезпечення права на  справедливий суд (на прикладі застосування ч. 12 ст.290 КПК).  Права людини: здобутки, проблеми та перспективи: збірник матеріалів Всеукраїнського круглого столу (5 грудня 2019 року, </w:t>
            </w:r>
            <w:proofErr w:type="spellStart"/>
            <w:r w:rsidRPr="00314FD9">
              <w:rPr>
                <w:rFonts w:ascii="Times New Roman" w:hAnsi="Times New Roman"/>
                <w:sz w:val="20"/>
                <w:szCs w:val="20"/>
                <w:lang w:val="uk-UA"/>
              </w:rPr>
              <w:t>м.Київ</w:t>
            </w:r>
            <w:proofErr w:type="spellEnd"/>
            <w:r w:rsidRPr="00314FD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)/ </w:t>
            </w:r>
            <w:proofErr w:type="spellStart"/>
            <w:r w:rsidRPr="00314FD9">
              <w:rPr>
                <w:rFonts w:ascii="Times New Roman" w:hAnsi="Times New Roman"/>
                <w:sz w:val="20"/>
                <w:szCs w:val="20"/>
                <w:lang w:val="uk-UA"/>
              </w:rPr>
              <w:t>Редкол</w:t>
            </w:r>
            <w:proofErr w:type="spellEnd"/>
            <w:r w:rsidRPr="00314FD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С. М. </w:t>
            </w:r>
            <w:proofErr w:type="spellStart"/>
            <w:r w:rsidRPr="00314FD9">
              <w:rPr>
                <w:rFonts w:ascii="Times New Roman" w:hAnsi="Times New Roman"/>
                <w:sz w:val="20"/>
                <w:szCs w:val="20"/>
                <w:lang w:val="uk-UA"/>
              </w:rPr>
              <w:t>Прилипко</w:t>
            </w:r>
            <w:proofErr w:type="spellEnd"/>
            <w:r w:rsidRPr="00314FD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Н. І. </w:t>
            </w:r>
            <w:proofErr w:type="spellStart"/>
            <w:r w:rsidRPr="00314FD9">
              <w:rPr>
                <w:rFonts w:ascii="Times New Roman" w:hAnsi="Times New Roman"/>
                <w:sz w:val="20"/>
                <w:szCs w:val="20"/>
                <w:lang w:val="uk-UA"/>
              </w:rPr>
              <w:t>Кудерська</w:t>
            </w:r>
            <w:proofErr w:type="spellEnd"/>
            <w:r w:rsidRPr="00314FD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А. С. </w:t>
            </w:r>
            <w:proofErr w:type="spellStart"/>
            <w:r w:rsidRPr="00314FD9">
              <w:rPr>
                <w:rFonts w:ascii="Times New Roman" w:hAnsi="Times New Roman"/>
                <w:sz w:val="20"/>
                <w:szCs w:val="20"/>
                <w:lang w:val="uk-UA"/>
              </w:rPr>
              <w:t>Мацко</w:t>
            </w:r>
            <w:proofErr w:type="spellEnd"/>
            <w:r w:rsidRPr="00314FD9">
              <w:rPr>
                <w:rFonts w:ascii="Times New Roman" w:hAnsi="Times New Roman"/>
                <w:sz w:val="20"/>
                <w:szCs w:val="20"/>
                <w:lang w:val="uk-UA"/>
              </w:rPr>
              <w:t>. Київ. С. 167-170 (</w:t>
            </w:r>
            <w:proofErr w:type="spellStart"/>
            <w:r w:rsidRPr="00314FD9">
              <w:rPr>
                <w:rFonts w:ascii="Times New Roman" w:hAnsi="Times New Roman"/>
                <w:sz w:val="20"/>
                <w:szCs w:val="20"/>
                <w:lang w:val="uk-UA"/>
              </w:rPr>
              <w:t>авт.внесок</w:t>
            </w:r>
            <w:proofErr w:type="spellEnd"/>
            <w:r w:rsidRPr="00314FD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– 0,2 </w:t>
            </w:r>
            <w:proofErr w:type="spellStart"/>
            <w:r w:rsidRPr="00314FD9">
              <w:rPr>
                <w:rFonts w:ascii="Times New Roman" w:hAnsi="Times New Roman"/>
                <w:sz w:val="20"/>
                <w:szCs w:val="20"/>
                <w:lang w:val="uk-UA"/>
              </w:rPr>
              <w:t>друк.арк</w:t>
            </w:r>
            <w:proofErr w:type="spellEnd"/>
            <w:r w:rsidRPr="00314FD9">
              <w:rPr>
                <w:rFonts w:ascii="Times New Roman" w:hAnsi="Times New Roman"/>
                <w:sz w:val="20"/>
                <w:szCs w:val="20"/>
                <w:lang w:val="uk-UA"/>
              </w:rPr>
              <w:t>.);</w:t>
            </w:r>
          </w:p>
          <w:p w:rsidR="00314FD9" w:rsidRPr="00314FD9" w:rsidRDefault="00314FD9" w:rsidP="00314FD9">
            <w:pPr>
              <w:spacing w:after="0" w:line="240" w:lineRule="auto"/>
              <w:ind w:firstLine="175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14FD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10. Ольга Г. Шило, Наталія В. </w:t>
            </w:r>
            <w:proofErr w:type="spellStart"/>
            <w:r w:rsidRPr="00314FD9">
              <w:rPr>
                <w:rFonts w:ascii="Times New Roman" w:hAnsi="Times New Roman"/>
                <w:sz w:val="20"/>
                <w:szCs w:val="20"/>
                <w:lang w:val="uk-UA"/>
              </w:rPr>
              <w:t>Глинська</w:t>
            </w:r>
            <w:proofErr w:type="spellEnd"/>
            <w:r w:rsidRPr="00314FD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Олексій І. </w:t>
            </w:r>
            <w:proofErr w:type="spellStart"/>
            <w:r w:rsidRPr="00314FD9">
              <w:rPr>
                <w:rFonts w:ascii="Times New Roman" w:hAnsi="Times New Roman"/>
                <w:sz w:val="20"/>
                <w:szCs w:val="20"/>
                <w:lang w:val="uk-UA"/>
              </w:rPr>
              <w:t>Марочкін</w:t>
            </w:r>
            <w:proofErr w:type="spellEnd"/>
            <w:r w:rsidRPr="00314FD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(у </w:t>
            </w:r>
            <w:proofErr w:type="spellStart"/>
            <w:r w:rsidRPr="00314FD9">
              <w:rPr>
                <w:rFonts w:ascii="Times New Roman" w:hAnsi="Times New Roman"/>
                <w:sz w:val="20"/>
                <w:szCs w:val="20"/>
                <w:lang w:val="uk-UA"/>
              </w:rPr>
              <w:t>співавт</w:t>
            </w:r>
            <w:proofErr w:type="spellEnd"/>
            <w:r w:rsidRPr="00314FD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.). Критерії визнання належною медичної допомоги особам, які тримаються під вартою, в практиці Європейського Суду з прав людини. Конституційні засади медичної реформи в Україні: Мат. </w:t>
            </w:r>
            <w:proofErr w:type="spellStart"/>
            <w:r w:rsidRPr="00314FD9">
              <w:rPr>
                <w:rFonts w:ascii="Times New Roman" w:hAnsi="Times New Roman"/>
                <w:sz w:val="20"/>
                <w:szCs w:val="20"/>
                <w:lang w:val="uk-UA"/>
              </w:rPr>
              <w:t>Медико-правового</w:t>
            </w:r>
            <w:proofErr w:type="spellEnd"/>
            <w:r w:rsidRPr="00314FD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форуму (м. Харків, 6 грудня 2019 р.), 2019  Х. : «Право», С. 98-99 (</w:t>
            </w:r>
            <w:proofErr w:type="spellStart"/>
            <w:r w:rsidRPr="00314FD9">
              <w:rPr>
                <w:rFonts w:ascii="Times New Roman" w:hAnsi="Times New Roman"/>
                <w:sz w:val="20"/>
                <w:szCs w:val="20"/>
                <w:lang w:val="uk-UA"/>
              </w:rPr>
              <w:t>авт.внесок</w:t>
            </w:r>
            <w:proofErr w:type="spellEnd"/>
            <w:r w:rsidRPr="00314FD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– 0,1 </w:t>
            </w:r>
            <w:proofErr w:type="spellStart"/>
            <w:r w:rsidRPr="00314FD9">
              <w:rPr>
                <w:rFonts w:ascii="Times New Roman" w:hAnsi="Times New Roman"/>
                <w:sz w:val="20"/>
                <w:szCs w:val="20"/>
                <w:lang w:val="uk-UA"/>
              </w:rPr>
              <w:t>друк.арк</w:t>
            </w:r>
            <w:proofErr w:type="spellEnd"/>
            <w:r w:rsidRPr="00314FD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.) </w:t>
            </w:r>
          </w:p>
          <w:p w:rsidR="005536BA" w:rsidRPr="00413D16" w:rsidRDefault="00314FD9" w:rsidP="00314FD9">
            <w:pPr>
              <w:spacing w:after="0" w:line="240" w:lineRule="auto"/>
              <w:ind w:firstLine="17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4FD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</w:t>
            </w:r>
          </w:p>
          <w:p w:rsidR="005536BA" w:rsidRPr="009C7D00" w:rsidRDefault="005536BA" w:rsidP="00014866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5536BA" w:rsidRPr="009C7D00" w:rsidRDefault="005536BA" w:rsidP="00014866">
            <w:pPr>
              <w:spacing w:after="0" w:line="240" w:lineRule="auto"/>
              <w:ind w:firstLine="175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9C7D00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lastRenderedPageBreak/>
              <w:t>Фахові наукові статті:</w:t>
            </w:r>
          </w:p>
          <w:p w:rsidR="00413D16" w:rsidRPr="00413D16" w:rsidRDefault="00413D16" w:rsidP="00413D16">
            <w:pPr>
              <w:spacing w:after="0" w:line="240" w:lineRule="auto"/>
              <w:ind w:firstLine="175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13D1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1. </w:t>
            </w:r>
            <w:r w:rsidRPr="009B1447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Шило О.Г.</w:t>
            </w:r>
            <w:r w:rsidRPr="00413D1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Особливості правового регулювання використання показань у доказуванні в кримінальному провадженні, «Право України», 2015, № 10,  (0,65 друк. арк.);</w:t>
            </w:r>
          </w:p>
          <w:p w:rsidR="00413D16" w:rsidRPr="00413D16" w:rsidRDefault="00413D16" w:rsidP="00413D16">
            <w:pPr>
              <w:spacing w:after="0" w:line="240" w:lineRule="auto"/>
              <w:ind w:firstLine="175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13D1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2. </w:t>
            </w:r>
            <w:r w:rsidRPr="009B1447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Шило О.Г., Москвич Л.М.</w:t>
            </w:r>
            <w:r w:rsidRPr="00413D1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(у співавторстві) Сучасне навчально-методичне видання, присвячене функціонуванню та організації діяльності адвокатури України, Право України, 2015, № 10,  (авторський внесок – 0,2 друк. арк.);</w:t>
            </w:r>
          </w:p>
          <w:p w:rsidR="00413D16" w:rsidRPr="00413D16" w:rsidRDefault="00413D16" w:rsidP="00413D16">
            <w:pPr>
              <w:spacing w:after="0" w:line="240" w:lineRule="auto"/>
              <w:ind w:firstLine="175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13D1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3. </w:t>
            </w:r>
            <w:r w:rsidRPr="009B1447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Шило О.Г., Повзик Є.В.</w:t>
            </w:r>
            <w:r w:rsidRPr="00413D1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(у співавторстві) Актуальні питання забезпечення права на правову допомогу у провадженні на підставі угоди про визнання винуватості, Часопис Національного університету «Острозька академія». Серія «Право», 2015, № 1(11), (авторський внесок – 0,3 друк. арк.);</w:t>
            </w:r>
          </w:p>
          <w:p w:rsidR="00413D16" w:rsidRPr="00413D16" w:rsidRDefault="00413D16" w:rsidP="00413D16">
            <w:pPr>
              <w:spacing w:after="0" w:line="240" w:lineRule="auto"/>
              <w:ind w:firstLine="175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13D1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4. </w:t>
            </w:r>
            <w:r w:rsidRPr="009B1447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Шило О.Г., </w:t>
            </w:r>
            <w:proofErr w:type="spellStart"/>
            <w:r w:rsidRPr="009B1447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Лобойко</w:t>
            </w:r>
            <w:proofErr w:type="spellEnd"/>
            <w:r w:rsidRPr="009B1447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Л.М.</w:t>
            </w:r>
            <w:r w:rsidRPr="00413D1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(у співавторстві). Концепція судового права у контексті судового захисту прав і свобод, Право України, 2015, № 3, (авторський внесок – 0,5 друк. арк.);</w:t>
            </w:r>
          </w:p>
          <w:p w:rsidR="00413D16" w:rsidRPr="00413D16" w:rsidRDefault="00413D16" w:rsidP="00413D16">
            <w:pPr>
              <w:spacing w:after="0" w:line="240" w:lineRule="auto"/>
              <w:ind w:firstLine="175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13D1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5. </w:t>
            </w:r>
            <w:r w:rsidRPr="009B1447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Шило О.Г., </w:t>
            </w:r>
            <w:proofErr w:type="spellStart"/>
            <w:r w:rsidRPr="009B1447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Шаренко</w:t>
            </w:r>
            <w:proofErr w:type="spellEnd"/>
            <w:r w:rsidRPr="009B1447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С.Л.</w:t>
            </w:r>
            <w:r w:rsidRPr="00413D1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(у співавторстві). Спеціальне досудове розслідування і судове провадження: проблемні питання правового регулювання», Право України, 2015, №7 (авторський внесок – 0,2 друк. арк.)</w:t>
            </w:r>
          </w:p>
          <w:p w:rsidR="00413D16" w:rsidRPr="00413D16" w:rsidRDefault="00413D16" w:rsidP="00413D16">
            <w:pPr>
              <w:spacing w:after="0" w:line="240" w:lineRule="auto"/>
              <w:ind w:firstLine="175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13D1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6. </w:t>
            </w:r>
            <w:r w:rsidRPr="000D37D7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Шило О.Г., </w:t>
            </w:r>
            <w:proofErr w:type="spellStart"/>
            <w:r w:rsidRPr="000D37D7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Лобойко</w:t>
            </w:r>
            <w:proofErr w:type="spellEnd"/>
            <w:r w:rsidRPr="000D37D7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Л.М., Москвич Л.М., </w:t>
            </w:r>
            <w:proofErr w:type="spellStart"/>
            <w:r w:rsidRPr="000D37D7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Глинська</w:t>
            </w:r>
            <w:proofErr w:type="spellEnd"/>
            <w:r w:rsidRPr="000D37D7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Н.В., </w:t>
            </w:r>
            <w:proofErr w:type="spellStart"/>
            <w:r w:rsidRPr="000D37D7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Марочкін</w:t>
            </w:r>
            <w:proofErr w:type="spellEnd"/>
            <w:r w:rsidRPr="000D37D7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О.І.</w:t>
            </w:r>
            <w:r w:rsidR="009B1447" w:rsidRPr="009B1447">
              <w:rPr>
                <w:lang w:val="uk-UA"/>
              </w:rPr>
              <w:t xml:space="preserve"> </w:t>
            </w:r>
            <w:r w:rsidR="009B1447" w:rsidRPr="009B144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(у </w:t>
            </w:r>
            <w:proofErr w:type="spellStart"/>
            <w:r w:rsidR="009B1447" w:rsidRPr="009B1447">
              <w:rPr>
                <w:rFonts w:ascii="Times New Roman" w:hAnsi="Times New Roman"/>
                <w:sz w:val="20"/>
                <w:szCs w:val="20"/>
                <w:lang w:val="uk-UA"/>
              </w:rPr>
              <w:t>співавт</w:t>
            </w:r>
            <w:proofErr w:type="spellEnd"/>
            <w:r w:rsidR="009B1447" w:rsidRPr="009B144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.). </w:t>
            </w:r>
            <w:proofErr w:type="spellStart"/>
            <w:r w:rsidRPr="00413D16">
              <w:rPr>
                <w:rFonts w:ascii="Times New Roman" w:hAnsi="Times New Roman"/>
                <w:sz w:val="20"/>
                <w:szCs w:val="20"/>
                <w:lang w:val="uk-UA"/>
              </w:rPr>
              <w:t>Судоустрійні</w:t>
            </w:r>
            <w:proofErr w:type="spellEnd"/>
            <w:r w:rsidRPr="00413D1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та кримінальні процесуальні аспекти протидії корупції в Україні (у </w:t>
            </w:r>
            <w:proofErr w:type="spellStart"/>
            <w:r w:rsidRPr="00413D16">
              <w:rPr>
                <w:rFonts w:ascii="Times New Roman" w:hAnsi="Times New Roman"/>
                <w:sz w:val="20"/>
                <w:szCs w:val="20"/>
                <w:lang w:val="uk-UA"/>
              </w:rPr>
              <w:t>співавт</w:t>
            </w:r>
            <w:proofErr w:type="spellEnd"/>
            <w:r w:rsidRPr="00413D1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.). Вісник ЛДУВС ім. Е.О. </w:t>
            </w:r>
            <w:proofErr w:type="spellStart"/>
            <w:r w:rsidRPr="00413D16">
              <w:rPr>
                <w:rFonts w:ascii="Times New Roman" w:hAnsi="Times New Roman"/>
                <w:sz w:val="20"/>
                <w:szCs w:val="20"/>
                <w:lang w:val="uk-UA"/>
              </w:rPr>
              <w:t>Дідоренка</w:t>
            </w:r>
            <w:proofErr w:type="spellEnd"/>
            <w:r w:rsidRPr="00413D16">
              <w:rPr>
                <w:rFonts w:ascii="Times New Roman" w:hAnsi="Times New Roman"/>
                <w:sz w:val="20"/>
                <w:szCs w:val="20"/>
                <w:lang w:val="uk-UA"/>
              </w:rPr>
              <w:t>. № 4 (76). 2016. с. 205-225. (</w:t>
            </w:r>
            <w:proofErr w:type="spellStart"/>
            <w:r w:rsidRPr="00413D16">
              <w:rPr>
                <w:rFonts w:ascii="Times New Roman" w:hAnsi="Times New Roman"/>
                <w:sz w:val="20"/>
                <w:szCs w:val="20"/>
                <w:lang w:val="uk-UA"/>
              </w:rPr>
              <w:t>авт.внесок</w:t>
            </w:r>
            <w:proofErr w:type="spellEnd"/>
            <w:r w:rsidRPr="00413D1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0,5 д.а.);</w:t>
            </w:r>
          </w:p>
          <w:p w:rsidR="00413D16" w:rsidRPr="00413D16" w:rsidRDefault="00413D16" w:rsidP="00413D16">
            <w:pPr>
              <w:spacing w:after="0" w:line="240" w:lineRule="auto"/>
              <w:ind w:firstLine="175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13D1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7. </w:t>
            </w:r>
            <w:r w:rsidRPr="000D37D7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Шило О.Г., </w:t>
            </w:r>
            <w:proofErr w:type="spellStart"/>
            <w:r w:rsidRPr="000D37D7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Шаренко</w:t>
            </w:r>
            <w:proofErr w:type="spellEnd"/>
            <w:r w:rsidRPr="000D37D7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С.Л.(</w:t>
            </w:r>
            <w:r w:rsidRPr="00413D1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у </w:t>
            </w:r>
            <w:proofErr w:type="spellStart"/>
            <w:r w:rsidRPr="00413D16">
              <w:rPr>
                <w:rFonts w:ascii="Times New Roman" w:hAnsi="Times New Roman"/>
                <w:sz w:val="20"/>
                <w:szCs w:val="20"/>
                <w:lang w:val="uk-UA"/>
              </w:rPr>
              <w:t>співавт</w:t>
            </w:r>
            <w:proofErr w:type="spellEnd"/>
            <w:r w:rsidRPr="00413D16">
              <w:rPr>
                <w:rFonts w:ascii="Times New Roman" w:hAnsi="Times New Roman"/>
                <w:sz w:val="20"/>
                <w:szCs w:val="20"/>
                <w:lang w:val="uk-UA"/>
              </w:rPr>
              <w:t>.) Запобіжний захід у вигляді тримання під вартою: проблеми правового регулювання і правозастосування. Вісник кримінального судочинства.  2016.  №1.  С. 50-57 (</w:t>
            </w:r>
            <w:proofErr w:type="spellStart"/>
            <w:r w:rsidRPr="00413D16">
              <w:rPr>
                <w:rFonts w:ascii="Times New Roman" w:hAnsi="Times New Roman"/>
                <w:sz w:val="20"/>
                <w:szCs w:val="20"/>
                <w:lang w:val="uk-UA"/>
              </w:rPr>
              <w:t>авт.внесок</w:t>
            </w:r>
            <w:proofErr w:type="spellEnd"/>
            <w:r w:rsidRPr="00413D1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- 0,3 друк. арк.);</w:t>
            </w:r>
          </w:p>
          <w:p w:rsidR="00413D16" w:rsidRPr="00413D16" w:rsidRDefault="00413D16" w:rsidP="00413D16">
            <w:pPr>
              <w:spacing w:after="0" w:line="240" w:lineRule="auto"/>
              <w:ind w:firstLine="175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13D16">
              <w:rPr>
                <w:rFonts w:ascii="Times New Roman" w:hAnsi="Times New Roman"/>
                <w:sz w:val="20"/>
                <w:szCs w:val="20"/>
                <w:lang w:val="uk-UA"/>
              </w:rPr>
              <w:t>8.</w:t>
            </w:r>
            <w:r w:rsidR="000D37D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0D37D7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Шило О.Г.</w:t>
            </w:r>
            <w:r w:rsidRPr="00413D1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Проблеми адаптації  кримінального процесуального законодавства України до права Європейського Союзу. </w:t>
            </w:r>
            <w:proofErr w:type="spellStart"/>
            <w:r w:rsidRPr="00413D16">
              <w:rPr>
                <w:rFonts w:ascii="Times New Roman" w:hAnsi="Times New Roman"/>
                <w:sz w:val="20"/>
                <w:szCs w:val="20"/>
                <w:lang w:val="uk-UA"/>
              </w:rPr>
              <w:t>Зб.наук.праць</w:t>
            </w:r>
            <w:proofErr w:type="spellEnd"/>
            <w:r w:rsidRPr="00413D1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«Вісник Національної академії правових наук України». 2016. № 2(85).С.109-122 (0,6 </w:t>
            </w:r>
            <w:proofErr w:type="spellStart"/>
            <w:r w:rsidRPr="00413D16">
              <w:rPr>
                <w:rFonts w:ascii="Times New Roman" w:hAnsi="Times New Roman"/>
                <w:sz w:val="20"/>
                <w:szCs w:val="20"/>
                <w:lang w:val="uk-UA"/>
              </w:rPr>
              <w:t>друк.арк</w:t>
            </w:r>
            <w:proofErr w:type="spellEnd"/>
            <w:r w:rsidRPr="00413D1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.)  </w:t>
            </w:r>
          </w:p>
          <w:p w:rsidR="00413D16" w:rsidRPr="00413D16" w:rsidRDefault="00413D16" w:rsidP="00413D16">
            <w:pPr>
              <w:spacing w:after="0" w:line="240" w:lineRule="auto"/>
              <w:ind w:firstLine="175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13D1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9. </w:t>
            </w:r>
            <w:r w:rsidRPr="000D37D7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Шило О.Г.</w:t>
            </w:r>
            <w:r w:rsidRPr="00413D1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Проблема адаптації кримінально процесуального законодавства України до права Європейського Союзу: доповідь на Східноєвропейському форумі з правової реформи «20 років Конституції України: європейська правова традиція і український контекст – виміри правової реформи» (19-20 травня 2016 р.): </w:t>
            </w:r>
            <w:proofErr w:type="spellStart"/>
            <w:r w:rsidRPr="00413D16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Зб.наук.праць</w:t>
            </w:r>
            <w:proofErr w:type="spellEnd"/>
            <w:r w:rsidRPr="00413D1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«Вісник національної академії правових наук України». 2016.№ 3(86). С.102-110 (0,6 </w:t>
            </w:r>
            <w:proofErr w:type="spellStart"/>
            <w:r w:rsidRPr="00413D16">
              <w:rPr>
                <w:rFonts w:ascii="Times New Roman" w:hAnsi="Times New Roman"/>
                <w:sz w:val="20"/>
                <w:szCs w:val="20"/>
                <w:lang w:val="uk-UA"/>
              </w:rPr>
              <w:t>друк.арк</w:t>
            </w:r>
            <w:proofErr w:type="spellEnd"/>
            <w:r w:rsidRPr="00413D16">
              <w:rPr>
                <w:rFonts w:ascii="Times New Roman" w:hAnsi="Times New Roman"/>
                <w:sz w:val="20"/>
                <w:szCs w:val="20"/>
                <w:lang w:val="uk-UA"/>
              </w:rPr>
              <w:t>.);</w:t>
            </w:r>
          </w:p>
          <w:p w:rsidR="00413D16" w:rsidRPr="00413D16" w:rsidRDefault="00413D16" w:rsidP="00413D16">
            <w:pPr>
              <w:spacing w:after="0" w:line="240" w:lineRule="auto"/>
              <w:ind w:firstLine="175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13D1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10. </w:t>
            </w:r>
            <w:proofErr w:type="spellStart"/>
            <w:r w:rsidRPr="000D37D7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Shilo</w:t>
            </w:r>
            <w:proofErr w:type="spellEnd"/>
            <w:r w:rsidRPr="000D37D7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O. </w:t>
            </w:r>
            <w:proofErr w:type="spellStart"/>
            <w:r w:rsidRPr="00413D16">
              <w:rPr>
                <w:rFonts w:ascii="Times New Roman" w:hAnsi="Times New Roman"/>
                <w:sz w:val="20"/>
                <w:szCs w:val="20"/>
                <w:lang w:val="uk-UA"/>
              </w:rPr>
              <w:t>The</w:t>
            </w:r>
            <w:proofErr w:type="spellEnd"/>
            <w:r w:rsidRPr="00413D1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13D16">
              <w:rPr>
                <w:rFonts w:ascii="Times New Roman" w:hAnsi="Times New Roman"/>
                <w:sz w:val="20"/>
                <w:szCs w:val="20"/>
                <w:lang w:val="uk-UA"/>
              </w:rPr>
              <w:t>issue</w:t>
            </w:r>
            <w:proofErr w:type="spellEnd"/>
            <w:r w:rsidRPr="00413D1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13D16">
              <w:rPr>
                <w:rFonts w:ascii="Times New Roman" w:hAnsi="Times New Roman"/>
                <w:sz w:val="20"/>
                <w:szCs w:val="20"/>
                <w:lang w:val="uk-UA"/>
              </w:rPr>
              <w:t>of</w:t>
            </w:r>
            <w:proofErr w:type="spellEnd"/>
            <w:r w:rsidRPr="00413D1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13D16">
              <w:rPr>
                <w:rFonts w:ascii="Times New Roman" w:hAnsi="Times New Roman"/>
                <w:sz w:val="20"/>
                <w:szCs w:val="20"/>
                <w:lang w:val="uk-UA"/>
              </w:rPr>
              <w:t>adaptation</w:t>
            </w:r>
            <w:proofErr w:type="spellEnd"/>
            <w:r w:rsidRPr="00413D1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13D16">
              <w:rPr>
                <w:rFonts w:ascii="Times New Roman" w:hAnsi="Times New Roman"/>
                <w:sz w:val="20"/>
                <w:szCs w:val="20"/>
                <w:lang w:val="uk-UA"/>
              </w:rPr>
              <w:t>of</w:t>
            </w:r>
            <w:proofErr w:type="spellEnd"/>
            <w:r w:rsidRPr="00413D1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13D16">
              <w:rPr>
                <w:rFonts w:ascii="Times New Roman" w:hAnsi="Times New Roman"/>
                <w:sz w:val="20"/>
                <w:szCs w:val="20"/>
                <w:lang w:val="uk-UA"/>
              </w:rPr>
              <w:t>the</w:t>
            </w:r>
            <w:proofErr w:type="spellEnd"/>
            <w:r w:rsidRPr="00413D1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13D16">
              <w:rPr>
                <w:rFonts w:ascii="Times New Roman" w:hAnsi="Times New Roman"/>
                <w:sz w:val="20"/>
                <w:szCs w:val="20"/>
                <w:lang w:val="uk-UA"/>
              </w:rPr>
              <w:t>criminal</w:t>
            </w:r>
            <w:proofErr w:type="spellEnd"/>
            <w:r w:rsidRPr="00413D1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13D16">
              <w:rPr>
                <w:rFonts w:ascii="Times New Roman" w:hAnsi="Times New Roman"/>
                <w:sz w:val="20"/>
                <w:szCs w:val="20"/>
                <w:lang w:val="uk-UA"/>
              </w:rPr>
              <w:t>procedural</w:t>
            </w:r>
            <w:proofErr w:type="spellEnd"/>
            <w:r w:rsidRPr="00413D1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13D16">
              <w:rPr>
                <w:rFonts w:ascii="Times New Roman" w:hAnsi="Times New Roman"/>
                <w:sz w:val="20"/>
                <w:szCs w:val="20"/>
                <w:lang w:val="uk-UA"/>
              </w:rPr>
              <w:t>law</w:t>
            </w:r>
            <w:proofErr w:type="spellEnd"/>
            <w:r w:rsidRPr="00413D1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13D16">
              <w:rPr>
                <w:rFonts w:ascii="Times New Roman" w:hAnsi="Times New Roman"/>
                <w:sz w:val="20"/>
                <w:szCs w:val="20"/>
                <w:lang w:val="uk-UA"/>
              </w:rPr>
              <w:t>of</w:t>
            </w:r>
            <w:proofErr w:type="spellEnd"/>
            <w:r w:rsidRPr="00413D1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13D16">
              <w:rPr>
                <w:rFonts w:ascii="Times New Roman" w:hAnsi="Times New Roman"/>
                <w:sz w:val="20"/>
                <w:szCs w:val="20"/>
                <w:lang w:val="uk-UA"/>
              </w:rPr>
              <w:t>Ukraine</w:t>
            </w:r>
            <w:proofErr w:type="spellEnd"/>
            <w:r w:rsidRPr="00413D1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13D16">
              <w:rPr>
                <w:rFonts w:ascii="Times New Roman" w:hAnsi="Times New Roman"/>
                <w:sz w:val="20"/>
                <w:szCs w:val="20"/>
                <w:lang w:val="uk-UA"/>
              </w:rPr>
              <w:t>to</w:t>
            </w:r>
            <w:proofErr w:type="spellEnd"/>
            <w:r w:rsidRPr="00413D1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13D16">
              <w:rPr>
                <w:rFonts w:ascii="Times New Roman" w:hAnsi="Times New Roman"/>
                <w:sz w:val="20"/>
                <w:szCs w:val="20"/>
                <w:lang w:val="uk-UA"/>
              </w:rPr>
              <w:t>the</w:t>
            </w:r>
            <w:proofErr w:type="spellEnd"/>
            <w:r w:rsidRPr="00413D1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13D16">
              <w:rPr>
                <w:rFonts w:ascii="Times New Roman" w:hAnsi="Times New Roman"/>
                <w:sz w:val="20"/>
                <w:szCs w:val="20"/>
                <w:lang w:val="uk-UA"/>
              </w:rPr>
              <w:t>law</w:t>
            </w:r>
            <w:proofErr w:type="spellEnd"/>
            <w:r w:rsidRPr="00413D1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13D16">
              <w:rPr>
                <w:rFonts w:ascii="Times New Roman" w:hAnsi="Times New Roman"/>
                <w:sz w:val="20"/>
                <w:szCs w:val="20"/>
                <w:lang w:val="uk-UA"/>
              </w:rPr>
              <w:t>of</w:t>
            </w:r>
            <w:proofErr w:type="spellEnd"/>
            <w:r w:rsidRPr="00413D1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13D16">
              <w:rPr>
                <w:rFonts w:ascii="Times New Roman" w:hAnsi="Times New Roman"/>
                <w:sz w:val="20"/>
                <w:szCs w:val="20"/>
                <w:lang w:val="uk-UA"/>
              </w:rPr>
              <w:t>the</w:t>
            </w:r>
            <w:proofErr w:type="spellEnd"/>
            <w:r w:rsidRPr="00413D1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13D16">
              <w:rPr>
                <w:rFonts w:ascii="Times New Roman" w:hAnsi="Times New Roman"/>
                <w:sz w:val="20"/>
                <w:szCs w:val="20"/>
                <w:lang w:val="uk-UA"/>
              </w:rPr>
              <w:t>European</w:t>
            </w:r>
            <w:proofErr w:type="spellEnd"/>
            <w:r w:rsidRPr="00413D1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13D16">
              <w:rPr>
                <w:rFonts w:ascii="Times New Roman" w:hAnsi="Times New Roman"/>
                <w:sz w:val="20"/>
                <w:szCs w:val="20"/>
                <w:lang w:val="uk-UA"/>
              </w:rPr>
              <w:t>Union</w:t>
            </w:r>
            <w:proofErr w:type="spellEnd"/>
            <w:r w:rsidRPr="00413D1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Щорічник українського права. 2017. №9.С.319-329 (0,6 </w:t>
            </w:r>
            <w:proofErr w:type="spellStart"/>
            <w:r w:rsidRPr="00413D16">
              <w:rPr>
                <w:rFonts w:ascii="Times New Roman" w:hAnsi="Times New Roman"/>
                <w:sz w:val="20"/>
                <w:szCs w:val="20"/>
                <w:lang w:val="uk-UA"/>
              </w:rPr>
              <w:t>друк.арк</w:t>
            </w:r>
            <w:proofErr w:type="spellEnd"/>
            <w:r w:rsidRPr="00413D16">
              <w:rPr>
                <w:rFonts w:ascii="Times New Roman" w:hAnsi="Times New Roman"/>
                <w:sz w:val="20"/>
                <w:szCs w:val="20"/>
                <w:lang w:val="uk-UA"/>
              </w:rPr>
              <w:t>.);</w:t>
            </w:r>
          </w:p>
          <w:p w:rsidR="00413D16" w:rsidRPr="00413D16" w:rsidRDefault="00413D16" w:rsidP="00413D16">
            <w:pPr>
              <w:spacing w:after="0" w:line="240" w:lineRule="auto"/>
              <w:ind w:firstLine="175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13D1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11. </w:t>
            </w:r>
            <w:r w:rsidRPr="000D37D7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Шило О.Г., </w:t>
            </w:r>
            <w:proofErr w:type="spellStart"/>
            <w:r w:rsidRPr="000D37D7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Лобойко</w:t>
            </w:r>
            <w:proofErr w:type="spellEnd"/>
            <w:r w:rsidRPr="000D37D7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Л.М., Москвич Л.М., </w:t>
            </w:r>
            <w:proofErr w:type="spellStart"/>
            <w:r w:rsidRPr="000D37D7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Глинська</w:t>
            </w:r>
            <w:proofErr w:type="spellEnd"/>
            <w:r w:rsidRPr="000D37D7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Н.В., </w:t>
            </w:r>
            <w:proofErr w:type="spellStart"/>
            <w:r w:rsidRPr="000D37D7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Марочкін</w:t>
            </w:r>
            <w:proofErr w:type="spellEnd"/>
            <w:r w:rsidRPr="000D37D7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О.І.</w:t>
            </w:r>
            <w:r w:rsidRPr="00413D1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="000D37D7" w:rsidRPr="000D37D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(у </w:t>
            </w:r>
            <w:proofErr w:type="spellStart"/>
            <w:r w:rsidR="000D37D7" w:rsidRPr="000D37D7">
              <w:rPr>
                <w:rFonts w:ascii="Times New Roman" w:hAnsi="Times New Roman"/>
                <w:sz w:val="20"/>
                <w:szCs w:val="20"/>
                <w:lang w:val="uk-UA"/>
              </w:rPr>
              <w:t>співавт</w:t>
            </w:r>
            <w:proofErr w:type="spellEnd"/>
            <w:r w:rsidR="000D37D7" w:rsidRPr="000D37D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.) </w:t>
            </w:r>
            <w:proofErr w:type="spellStart"/>
            <w:r w:rsidRPr="00413D16">
              <w:rPr>
                <w:rFonts w:ascii="Times New Roman" w:hAnsi="Times New Roman"/>
                <w:sz w:val="20"/>
                <w:szCs w:val="20"/>
                <w:lang w:val="uk-UA"/>
              </w:rPr>
              <w:t>Судоустрійні</w:t>
            </w:r>
            <w:proofErr w:type="spellEnd"/>
            <w:r w:rsidRPr="00413D1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та кримінальні процесуальні аспекти протидії корупції в Україні (у </w:t>
            </w:r>
            <w:proofErr w:type="spellStart"/>
            <w:r w:rsidRPr="00413D16">
              <w:rPr>
                <w:rFonts w:ascii="Times New Roman" w:hAnsi="Times New Roman"/>
                <w:sz w:val="20"/>
                <w:szCs w:val="20"/>
                <w:lang w:val="uk-UA"/>
              </w:rPr>
              <w:t>співавт</w:t>
            </w:r>
            <w:proofErr w:type="spellEnd"/>
            <w:r w:rsidRPr="00413D1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.). Вісник ЛДУВС ім. Е.О. </w:t>
            </w:r>
            <w:proofErr w:type="spellStart"/>
            <w:r w:rsidRPr="00413D16">
              <w:rPr>
                <w:rFonts w:ascii="Times New Roman" w:hAnsi="Times New Roman"/>
                <w:sz w:val="20"/>
                <w:szCs w:val="20"/>
                <w:lang w:val="uk-UA"/>
              </w:rPr>
              <w:t>Дідоренка</w:t>
            </w:r>
            <w:proofErr w:type="spellEnd"/>
            <w:r w:rsidRPr="00413D16">
              <w:rPr>
                <w:rFonts w:ascii="Times New Roman" w:hAnsi="Times New Roman"/>
                <w:sz w:val="20"/>
                <w:szCs w:val="20"/>
                <w:lang w:val="uk-UA"/>
              </w:rPr>
              <w:t>. № 1 (77). 2017. с. 221-245. (</w:t>
            </w:r>
            <w:proofErr w:type="spellStart"/>
            <w:r w:rsidRPr="00413D16">
              <w:rPr>
                <w:rFonts w:ascii="Times New Roman" w:hAnsi="Times New Roman"/>
                <w:sz w:val="20"/>
                <w:szCs w:val="20"/>
                <w:lang w:val="uk-UA"/>
              </w:rPr>
              <w:t>авт.внесок</w:t>
            </w:r>
            <w:proofErr w:type="spellEnd"/>
            <w:r w:rsidRPr="00413D1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0,5 д.а.);</w:t>
            </w:r>
          </w:p>
          <w:p w:rsidR="00413D16" w:rsidRPr="00413D16" w:rsidRDefault="00413D16" w:rsidP="00413D16">
            <w:pPr>
              <w:spacing w:after="0" w:line="240" w:lineRule="auto"/>
              <w:ind w:firstLine="175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13D1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12. </w:t>
            </w:r>
            <w:r w:rsidRPr="000D37D7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Шило О.Г., Новожилов В.С.</w:t>
            </w:r>
            <w:r w:rsidRPr="00413D1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="000D37D7">
              <w:rPr>
                <w:rFonts w:ascii="Times New Roman" w:hAnsi="Times New Roman"/>
                <w:sz w:val="20"/>
                <w:szCs w:val="20"/>
                <w:lang w:val="uk-UA"/>
              </w:rPr>
              <w:t>(</w:t>
            </w:r>
            <w:r w:rsidR="000D37D7" w:rsidRPr="00413D1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у </w:t>
            </w:r>
            <w:proofErr w:type="spellStart"/>
            <w:r w:rsidR="000D37D7" w:rsidRPr="00413D16">
              <w:rPr>
                <w:rFonts w:ascii="Times New Roman" w:hAnsi="Times New Roman"/>
                <w:sz w:val="20"/>
                <w:szCs w:val="20"/>
                <w:lang w:val="uk-UA"/>
              </w:rPr>
              <w:t>співавт</w:t>
            </w:r>
            <w:proofErr w:type="spellEnd"/>
            <w:r w:rsidR="000D37D7" w:rsidRPr="00413D1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.). </w:t>
            </w:r>
            <w:r w:rsidRPr="00413D1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Міжнародне право в системі джерел кримінального процесуального права України. (у </w:t>
            </w:r>
            <w:proofErr w:type="spellStart"/>
            <w:r w:rsidRPr="00413D16">
              <w:rPr>
                <w:rFonts w:ascii="Times New Roman" w:hAnsi="Times New Roman"/>
                <w:sz w:val="20"/>
                <w:szCs w:val="20"/>
                <w:lang w:val="uk-UA"/>
              </w:rPr>
              <w:t>співавт</w:t>
            </w:r>
            <w:proofErr w:type="spellEnd"/>
            <w:r w:rsidRPr="00413D16">
              <w:rPr>
                <w:rFonts w:ascii="Times New Roman" w:hAnsi="Times New Roman"/>
                <w:sz w:val="20"/>
                <w:szCs w:val="20"/>
                <w:lang w:val="uk-UA"/>
              </w:rPr>
              <w:t>.). Вісник кримінального судочинства. 2017, №3 (жовтень) с.89-98 (</w:t>
            </w:r>
            <w:proofErr w:type="spellStart"/>
            <w:r w:rsidRPr="00413D16">
              <w:rPr>
                <w:rFonts w:ascii="Times New Roman" w:hAnsi="Times New Roman"/>
                <w:sz w:val="20"/>
                <w:szCs w:val="20"/>
                <w:lang w:val="uk-UA"/>
              </w:rPr>
              <w:t>авт.внесок</w:t>
            </w:r>
            <w:proofErr w:type="spellEnd"/>
            <w:r w:rsidRPr="00413D1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0,5 д.а.);</w:t>
            </w:r>
          </w:p>
          <w:p w:rsidR="00413D16" w:rsidRPr="00413D16" w:rsidRDefault="00413D16" w:rsidP="00413D16">
            <w:pPr>
              <w:spacing w:after="0" w:line="240" w:lineRule="auto"/>
              <w:ind w:firstLine="175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13D1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13. </w:t>
            </w:r>
            <w:r w:rsidRPr="000D37D7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Шило О.Г., Панова А.В., </w:t>
            </w:r>
            <w:proofErr w:type="spellStart"/>
            <w:r w:rsidRPr="000D37D7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Резнікова</w:t>
            </w:r>
            <w:proofErr w:type="spellEnd"/>
            <w:r w:rsidRPr="000D37D7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О.І</w:t>
            </w:r>
            <w:r w:rsidRPr="00413D16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  <w:r w:rsidR="000D37D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(у </w:t>
            </w:r>
            <w:proofErr w:type="spellStart"/>
            <w:r w:rsidR="000D37D7">
              <w:rPr>
                <w:rFonts w:ascii="Times New Roman" w:hAnsi="Times New Roman"/>
                <w:sz w:val="20"/>
                <w:szCs w:val="20"/>
                <w:lang w:val="uk-UA"/>
              </w:rPr>
              <w:t>співавт</w:t>
            </w:r>
            <w:proofErr w:type="spellEnd"/>
            <w:r w:rsidR="000D37D7">
              <w:rPr>
                <w:rFonts w:ascii="Times New Roman" w:hAnsi="Times New Roman"/>
                <w:sz w:val="20"/>
                <w:szCs w:val="20"/>
                <w:lang w:val="uk-UA"/>
              </w:rPr>
              <w:t>.)</w:t>
            </w:r>
            <w:r w:rsidRPr="00413D1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«Актуальні проблеми доступу до інформації про стан здоров’я особи</w:t>
            </w:r>
            <w:r w:rsidR="000D37D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у кримінальному провадженні». </w:t>
            </w:r>
            <w:r w:rsidRPr="00413D16">
              <w:rPr>
                <w:rFonts w:ascii="Times New Roman" w:hAnsi="Times New Roman"/>
                <w:sz w:val="20"/>
                <w:szCs w:val="20"/>
                <w:lang w:val="uk-UA"/>
              </w:rPr>
              <w:t>Вісник Національної академії правових наук України. Харків: Право, 2017. №3. С.133-149 (</w:t>
            </w:r>
            <w:proofErr w:type="spellStart"/>
            <w:r w:rsidRPr="00413D16">
              <w:rPr>
                <w:rFonts w:ascii="Times New Roman" w:hAnsi="Times New Roman"/>
                <w:sz w:val="20"/>
                <w:szCs w:val="20"/>
                <w:lang w:val="uk-UA"/>
              </w:rPr>
              <w:t>авт.внесок</w:t>
            </w:r>
            <w:proofErr w:type="spellEnd"/>
            <w:r w:rsidRPr="00413D1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0,3 д.а.);</w:t>
            </w:r>
          </w:p>
          <w:p w:rsidR="00413D16" w:rsidRPr="00413D16" w:rsidRDefault="00413D16" w:rsidP="00413D16">
            <w:pPr>
              <w:spacing w:after="0" w:line="240" w:lineRule="auto"/>
              <w:ind w:firstLine="175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13D1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14. </w:t>
            </w:r>
            <w:r w:rsidRPr="000D37D7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Шило О.</w:t>
            </w:r>
            <w:r w:rsidRPr="00413D1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Компетенція слідчого судді  в кримінальному провадженні: теорія, нормативна модель і тенденції розвитку законодавства. Право України. 2018. №3. С. 79-91. (0,6 д.а.);</w:t>
            </w:r>
          </w:p>
          <w:p w:rsidR="00413D16" w:rsidRPr="00413D16" w:rsidRDefault="00413D16" w:rsidP="00413D16">
            <w:pPr>
              <w:spacing w:after="0" w:line="240" w:lineRule="auto"/>
              <w:ind w:firstLine="175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13D1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15. </w:t>
            </w:r>
            <w:r w:rsidRPr="000D37D7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Шило О.Г., </w:t>
            </w:r>
            <w:proofErr w:type="spellStart"/>
            <w:r w:rsidRPr="000D37D7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Грідіна</w:t>
            </w:r>
            <w:proofErr w:type="spellEnd"/>
            <w:r w:rsidRPr="000D37D7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К.В.</w:t>
            </w:r>
            <w:r w:rsidRPr="00413D1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(у </w:t>
            </w:r>
            <w:proofErr w:type="spellStart"/>
            <w:r w:rsidRPr="00413D16">
              <w:rPr>
                <w:rFonts w:ascii="Times New Roman" w:hAnsi="Times New Roman"/>
                <w:sz w:val="20"/>
                <w:szCs w:val="20"/>
                <w:lang w:val="uk-UA"/>
              </w:rPr>
              <w:t>співавт</w:t>
            </w:r>
            <w:proofErr w:type="spellEnd"/>
            <w:r w:rsidRPr="00413D16">
              <w:rPr>
                <w:rFonts w:ascii="Times New Roman" w:hAnsi="Times New Roman"/>
                <w:sz w:val="20"/>
                <w:szCs w:val="20"/>
                <w:lang w:val="uk-UA"/>
              </w:rPr>
              <w:t>.) До питання про використання результатів негласних слідчих (розшукових) дій в іншому провадженні. Право і суспільство. 2018. №6 ч. 2. С.224-229 (</w:t>
            </w:r>
            <w:proofErr w:type="spellStart"/>
            <w:r w:rsidRPr="00413D16">
              <w:rPr>
                <w:rFonts w:ascii="Times New Roman" w:hAnsi="Times New Roman"/>
                <w:sz w:val="20"/>
                <w:szCs w:val="20"/>
                <w:lang w:val="uk-UA"/>
              </w:rPr>
              <w:t>авт.внесок</w:t>
            </w:r>
            <w:proofErr w:type="spellEnd"/>
            <w:r w:rsidRPr="00413D1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– 0,4 </w:t>
            </w:r>
            <w:proofErr w:type="spellStart"/>
            <w:r w:rsidRPr="00413D16">
              <w:rPr>
                <w:rFonts w:ascii="Times New Roman" w:hAnsi="Times New Roman"/>
                <w:sz w:val="20"/>
                <w:szCs w:val="20"/>
                <w:lang w:val="uk-UA"/>
              </w:rPr>
              <w:t>друк.арк</w:t>
            </w:r>
            <w:proofErr w:type="spellEnd"/>
            <w:r w:rsidRPr="00413D16">
              <w:rPr>
                <w:rFonts w:ascii="Times New Roman" w:hAnsi="Times New Roman"/>
                <w:sz w:val="20"/>
                <w:szCs w:val="20"/>
                <w:lang w:val="uk-UA"/>
              </w:rPr>
              <w:t>.);</w:t>
            </w:r>
          </w:p>
          <w:p w:rsidR="00413D16" w:rsidRPr="00413D16" w:rsidRDefault="00413D16" w:rsidP="00413D16">
            <w:pPr>
              <w:spacing w:after="0" w:line="240" w:lineRule="auto"/>
              <w:ind w:firstLine="175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13D1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16. </w:t>
            </w:r>
            <w:r w:rsidRPr="000D37D7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Шило О.Г., </w:t>
            </w:r>
            <w:proofErr w:type="spellStart"/>
            <w:r w:rsidRPr="000D37D7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Марочкін</w:t>
            </w:r>
            <w:proofErr w:type="spellEnd"/>
            <w:r w:rsidRPr="000D37D7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О.І., </w:t>
            </w:r>
            <w:proofErr w:type="spellStart"/>
            <w:r w:rsidRPr="000D37D7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Верхогляд-Герасименко</w:t>
            </w:r>
            <w:proofErr w:type="spellEnd"/>
            <w:r w:rsidRPr="000D37D7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О.В.</w:t>
            </w:r>
            <w:r w:rsidRPr="00413D1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(у </w:t>
            </w:r>
            <w:proofErr w:type="spellStart"/>
            <w:r w:rsidRPr="00413D16">
              <w:rPr>
                <w:rFonts w:ascii="Times New Roman" w:hAnsi="Times New Roman"/>
                <w:sz w:val="20"/>
                <w:szCs w:val="20"/>
                <w:lang w:val="uk-UA"/>
              </w:rPr>
              <w:t>співавт</w:t>
            </w:r>
            <w:proofErr w:type="spellEnd"/>
            <w:r w:rsidRPr="00413D1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.). До питання якості кримінального процесуального законодавства, що регулює порядок апеляційного оскарження ухвал оскарження ухвал слідчого судді. Питання боротьби зі злочинністю: зб. </w:t>
            </w:r>
            <w:proofErr w:type="spellStart"/>
            <w:r w:rsidRPr="00413D16">
              <w:rPr>
                <w:rFonts w:ascii="Times New Roman" w:hAnsi="Times New Roman"/>
                <w:sz w:val="20"/>
                <w:szCs w:val="20"/>
                <w:lang w:val="uk-UA"/>
              </w:rPr>
              <w:t>Наук.пр</w:t>
            </w:r>
            <w:proofErr w:type="spellEnd"/>
            <w:r w:rsidRPr="00413D16">
              <w:rPr>
                <w:rFonts w:ascii="Times New Roman" w:hAnsi="Times New Roman"/>
                <w:sz w:val="20"/>
                <w:szCs w:val="20"/>
                <w:lang w:val="uk-UA"/>
              </w:rPr>
              <w:t>./</w:t>
            </w:r>
            <w:proofErr w:type="spellStart"/>
            <w:r w:rsidRPr="00413D16">
              <w:rPr>
                <w:rFonts w:ascii="Times New Roman" w:hAnsi="Times New Roman"/>
                <w:sz w:val="20"/>
                <w:szCs w:val="20"/>
                <w:lang w:val="uk-UA"/>
              </w:rPr>
              <w:t>редкол</w:t>
            </w:r>
            <w:proofErr w:type="spellEnd"/>
            <w:r w:rsidRPr="00413D16">
              <w:rPr>
                <w:rFonts w:ascii="Times New Roman" w:hAnsi="Times New Roman"/>
                <w:sz w:val="20"/>
                <w:szCs w:val="20"/>
                <w:lang w:val="uk-UA"/>
              </w:rPr>
              <w:t>.: В.І. Борисов та ін. Харків: Право, 2019. Вип.37. 186 с. С. 103-118 (</w:t>
            </w:r>
            <w:proofErr w:type="spellStart"/>
            <w:r w:rsidRPr="00413D16">
              <w:rPr>
                <w:rFonts w:ascii="Times New Roman" w:hAnsi="Times New Roman"/>
                <w:sz w:val="20"/>
                <w:szCs w:val="20"/>
                <w:lang w:val="uk-UA"/>
              </w:rPr>
              <w:t>авт.внесок</w:t>
            </w:r>
            <w:proofErr w:type="spellEnd"/>
            <w:r w:rsidRPr="00413D1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– 0,4 </w:t>
            </w:r>
            <w:proofErr w:type="spellStart"/>
            <w:r w:rsidRPr="00413D16">
              <w:rPr>
                <w:rFonts w:ascii="Times New Roman" w:hAnsi="Times New Roman"/>
                <w:sz w:val="20"/>
                <w:szCs w:val="20"/>
                <w:lang w:val="uk-UA"/>
              </w:rPr>
              <w:t>друк.арк</w:t>
            </w:r>
            <w:proofErr w:type="spellEnd"/>
            <w:r w:rsidRPr="00413D16">
              <w:rPr>
                <w:rFonts w:ascii="Times New Roman" w:hAnsi="Times New Roman"/>
                <w:sz w:val="20"/>
                <w:szCs w:val="20"/>
                <w:lang w:val="uk-UA"/>
              </w:rPr>
              <w:t>.);</w:t>
            </w:r>
          </w:p>
          <w:p w:rsidR="00413D16" w:rsidRPr="00413D16" w:rsidRDefault="00413D16" w:rsidP="00413D16">
            <w:pPr>
              <w:spacing w:after="0" w:line="240" w:lineRule="auto"/>
              <w:ind w:firstLine="175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13D1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17. </w:t>
            </w:r>
            <w:r w:rsidRPr="000D37D7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Шило О.Г., </w:t>
            </w:r>
            <w:proofErr w:type="spellStart"/>
            <w:r w:rsidRPr="000D37D7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Скідан</w:t>
            </w:r>
            <w:proofErr w:type="spellEnd"/>
            <w:r w:rsidRPr="000D37D7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Н.В</w:t>
            </w:r>
            <w:r w:rsidRPr="00413D1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(у </w:t>
            </w:r>
            <w:proofErr w:type="spellStart"/>
            <w:r w:rsidRPr="00413D16">
              <w:rPr>
                <w:rFonts w:ascii="Times New Roman" w:hAnsi="Times New Roman"/>
                <w:sz w:val="20"/>
                <w:szCs w:val="20"/>
                <w:lang w:val="uk-UA"/>
              </w:rPr>
              <w:t>співавт</w:t>
            </w:r>
            <w:proofErr w:type="spellEnd"/>
            <w:r w:rsidRPr="00413D16">
              <w:rPr>
                <w:rFonts w:ascii="Times New Roman" w:hAnsi="Times New Roman"/>
                <w:sz w:val="20"/>
                <w:szCs w:val="20"/>
                <w:lang w:val="uk-UA"/>
              </w:rPr>
              <w:t>.) Обшук житла чи іншого володіння особи: окремі проблеми правового регулювання та правозастосування. Вісник кримінального судочинства. 2019. № 2.  С. 45-49 (</w:t>
            </w:r>
            <w:proofErr w:type="spellStart"/>
            <w:r w:rsidRPr="00413D16">
              <w:rPr>
                <w:rFonts w:ascii="Times New Roman" w:hAnsi="Times New Roman"/>
                <w:sz w:val="20"/>
                <w:szCs w:val="20"/>
                <w:lang w:val="uk-UA"/>
              </w:rPr>
              <w:t>авт.внесок</w:t>
            </w:r>
            <w:proofErr w:type="spellEnd"/>
            <w:r w:rsidRPr="00413D1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– 0,45 </w:t>
            </w:r>
            <w:proofErr w:type="spellStart"/>
            <w:r w:rsidRPr="00413D16">
              <w:rPr>
                <w:rFonts w:ascii="Times New Roman" w:hAnsi="Times New Roman"/>
                <w:sz w:val="20"/>
                <w:szCs w:val="20"/>
                <w:lang w:val="uk-UA"/>
              </w:rPr>
              <w:t>друк.арк</w:t>
            </w:r>
            <w:proofErr w:type="spellEnd"/>
            <w:r w:rsidRPr="00413D16">
              <w:rPr>
                <w:rFonts w:ascii="Times New Roman" w:hAnsi="Times New Roman"/>
                <w:sz w:val="20"/>
                <w:szCs w:val="20"/>
                <w:lang w:val="uk-UA"/>
              </w:rPr>
              <w:t>.);</w:t>
            </w:r>
          </w:p>
          <w:p w:rsidR="00413D16" w:rsidRPr="00413D16" w:rsidRDefault="00413D16" w:rsidP="00413D16">
            <w:pPr>
              <w:spacing w:after="0" w:line="240" w:lineRule="auto"/>
              <w:ind w:firstLine="175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13D1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18. </w:t>
            </w:r>
            <w:r w:rsidRPr="000D37D7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Шило О.Г.</w:t>
            </w:r>
            <w:r w:rsidRPr="00413D1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Наукова діяльність сектору дослідження проблем судової, слідчої та прокурорської діяльності. Питання боротьби зі злочинністю: зб. </w:t>
            </w:r>
            <w:proofErr w:type="spellStart"/>
            <w:r w:rsidRPr="00413D16">
              <w:rPr>
                <w:rFonts w:ascii="Times New Roman" w:hAnsi="Times New Roman"/>
                <w:sz w:val="20"/>
                <w:szCs w:val="20"/>
                <w:lang w:val="uk-UA"/>
              </w:rPr>
              <w:t>Наук.пр</w:t>
            </w:r>
            <w:proofErr w:type="spellEnd"/>
            <w:r w:rsidRPr="00413D16">
              <w:rPr>
                <w:rFonts w:ascii="Times New Roman" w:hAnsi="Times New Roman"/>
                <w:sz w:val="20"/>
                <w:szCs w:val="20"/>
                <w:lang w:val="uk-UA"/>
              </w:rPr>
              <w:t>./</w:t>
            </w:r>
            <w:proofErr w:type="spellStart"/>
            <w:r w:rsidRPr="00413D16">
              <w:rPr>
                <w:rFonts w:ascii="Times New Roman" w:hAnsi="Times New Roman"/>
                <w:sz w:val="20"/>
                <w:szCs w:val="20"/>
                <w:lang w:val="uk-UA"/>
              </w:rPr>
              <w:t>редкол</w:t>
            </w:r>
            <w:proofErr w:type="spellEnd"/>
            <w:r w:rsidRPr="00413D1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.: В.І. Борисов та ін. Харків: Право, 2019.  Вип. 28, (1,0 друк. арк.);  </w:t>
            </w:r>
          </w:p>
          <w:p w:rsidR="00413D16" w:rsidRPr="00413D16" w:rsidRDefault="00413D16" w:rsidP="00413D16">
            <w:pPr>
              <w:spacing w:after="0" w:line="240" w:lineRule="auto"/>
              <w:ind w:firstLine="175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13D1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19. </w:t>
            </w:r>
            <w:r w:rsidRPr="000D37D7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Шило О.Г., </w:t>
            </w:r>
            <w:proofErr w:type="spellStart"/>
            <w:r w:rsidRPr="000D37D7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Бабаєва</w:t>
            </w:r>
            <w:proofErr w:type="spellEnd"/>
            <w:r w:rsidRPr="000D37D7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О.В., </w:t>
            </w:r>
            <w:proofErr w:type="spellStart"/>
            <w:r w:rsidRPr="000D37D7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Меркулов</w:t>
            </w:r>
            <w:proofErr w:type="spellEnd"/>
            <w:r w:rsidRPr="000D37D7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М.О</w:t>
            </w:r>
            <w:r w:rsidRPr="00413D1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(у </w:t>
            </w:r>
            <w:proofErr w:type="spellStart"/>
            <w:r w:rsidRPr="00413D16">
              <w:rPr>
                <w:rFonts w:ascii="Times New Roman" w:hAnsi="Times New Roman"/>
                <w:sz w:val="20"/>
                <w:szCs w:val="20"/>
                <w:lang w:val="uk-UA"/>
              </w:rPr>
              <w:t>співавт</w:t>
            </w:r>
            <w:proofErr w:type="spellEnd"/>
            <w:r w:rsidRPr="00413D1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.) </w:t>
            </w:r>
            <w:r w:rsidRPr="00413D16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Доктрина неминучого виявлення в рішенні Європейського суду з прав людини у справі «</w:t>
            </w:r>
            <w:proofErr w:type="spellStart"/>
            <w:r w:rsidRPr="00413D16">
              <w:rPr>
                <w:rFonts w:ascii="Times New Roman" w:hAnsi="Times New Roman"/>
                <w:sz w:val="20"/>
                <w:szCs w:val="20"/>
                <w:lang w:val="uk-UA"/>
              </w:rPr>
              <w:t>Свєтіна</w:t>
            </w:r>
            <w:proofErr w:type="spellEnd"/>
            <w:r w:rsidRPr="00413D1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проти Словенії»: </w:t>
            </w:r>
            <w:proofErr w:type="spellStart"/>
            <w:r w:rsidRPr="00413D16">
              <w:rPr>
                <w:rFonts w:ascii="Times New Roman" w:hAnsi="Times New Roman"/>
                <w:sz w:val="20"/>
                <w:szCs w:val="20"/>
                <w:lang w:val="uk-UA"/>
              </w:rPr>
              <w:t>генеза</w:t>
            </w:r>
            <w:proofErr w:type="spellEnd"/>
            <w:r w:rsidRPr="00413D1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та практика застосування.  Питання боротьби зі злочинністю: зб. </w:t>
            </w:r>
            <w:proofErr w:type="spellStart"/>
            <w:r w:rsidRPr="00413D16">
              <w:rPr>
                <w:rFonts w:ascii="Times New Roman" w:hAnsi="Times New Roman"/>
                <w:sz w:val="20"/>
                <w:szCs w:val="20"/>
                <w:lang w:val="uk-UA"/>
              </w:rPr>
              <w:t>наук.пр</w:t>
            </w:r>
            <w:proofErr w:type="spellEnd"/>
            <w:r w:rsidRPr="00413D1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./ </w:t>
            </w:r>
            <w:proofErr w:type="spellStart"/>
            <w:r w:rsidRPr="00413D16">
              <w:rPr>
                <w:rFonts w:ascii="Times New Roman" w:hAnsi="Times New Roman"/>
                <w:sz w:val="20"/>
                <w:szCs w:val="20"/>
                <w:lang w:val="uk-UA"/>
              </w:rPr>
              <w:t>редкол</w:t>
            </w:r>
            <w:proofErr w:type="spellEnd"/>
            <w:r w:rsidRPr="00413D1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.: В.І. Борисов та ін. Харків: Право, 2019. Вип.38. С.58-74. (авт. внесок – 0,25 </w:t>
            </w:r>
            <w:proofErr w:type="spellStart"/>
            <w:r w:rsidRPr="00413D16">
              <w:rPr>
                <w:rFonts w:ascii="Times New Roman" w:hAnsi="Times New Roman"/>
                <w:sz w:val="20"/>
                <w:szCs w:val="20"/>
                <w:lang w:val="uk-UA"/>
              </w:rPr>
              <w:t>друк.арк</w:t>
            </w:r>
            <w:proofErr w:type="spellEnd"/>
            <w:r w:rsidRPr="00413D16">
              <w:rPr>
                <w:rFonts w:ascii="Times New Roman" w:hAnsi="Times New Roman"/>
                <w:sz w:val="20"/>
                <w:szCs w:val="20"/>
                <w:lang w:val="uk-UA"/>
              </w:rPr>
              <w:t>.).</w:t>
            </w:r>
          </w:p>
          <w:p w:rsidR="005536BA" w:rsidRPr="00437914" w:rsidRDefault="00413D16" w:rsidP="00413D16">
            <w:pPr>
              <w:spacing w:after="0" w:line="240" w:lineRule="auto"/>
              <w:ind w:firstLine="175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13D1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20. </w:t>
            </w:r>
            <w:r w:rsidRPr="000D37D7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Шило О.Г.</w:t>
            </w:r>
            <w:r w:rsidRPr="00413D1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Від ідеї до конституційної норми: аналіз наукового доробку академіка В.Я. </w:t>
            </w:r>
            <w:proofErr w:type="spellStart"/>
            <w:r w:rsidRPr="00413D16">
              <w:rPr>
                <w:rFonts w:ascii="Times New Roman" w:hAnsi="Times New Roman"/>
                <w:sz w:val="20"/>
                <w:szCs w:val="20"/>
                <w:lang w:val="uk-UA"/>
              </w:rPr>
              <w:t>Тація</w:t>
            </w:r>
            <w:proofErr w:type="spellEnd"/>
            <w:r w:rsidRPr="00413D1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 Проблеми законності: спеціальний випуск/ за </w:t>
            </w:r>
            <w:proofErr w:type="spellStart"/>
            <w:r w:rsidRPr="00413D16">
              <w:rPr>
                <w:rFonts w:ascii="Times New Roman" w:hAnsi="Times New Roman"/>
                <w:sz w:val="20"/>
                <w:szCs w:val="20"/>
                <w:lang w:val="uk-UA"/>
              </w:rPr>
              <w:t>заг.ред.проф</w:t>
            </w:r>
            <w:proofErr w:type="spellEnd"/>
            <w:r w:rsidRPr="00413D16">
              <w:rPr>
                <w:rFonts w:ascii="Times New Roman" w:hAnsi="Times New Roman"/>
                <w:sz w:val="20"/>
                <w:szCs w:val="20"/>
                <w:lang w:val="uk-UA"/>
              </w:rPr>
              <w:t>. А.П. Гетьмана. Харків:</w:t>
            </w:r>
            <w:proofErr w:type="spellStart"/>
            <w:r w:rsidRPr="00413D16">
              <w:rPr>
                <w:rFonts w:ascii="Times New Roman" w:hAnsi="Times New Roman"/>
                <w:sz w:val="20"/>
                <w:szCs w:val="20"/>
                <w:lang w:val="uk-UA"/>
              </w:rPr>
              <w:t>Нац.юрид.ун-т</w:t>
            </w:r>
            <w:proofErr w:type="spellEnd"/>
            <w:r w:rsidRPr="00413D1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імені Ярослава Мудрого, 2020.  С.52-62 (авт. внесок – 0,5 д.а.)</w:t>
            </w:r>
          </w:p>
        </w:tc>
        <w:tc>
          <w:tcPr>
            <w:tcW w:w="1701" w:type="dxa"/>
          </w:tcPr>
          <w:p w:rsidR="00437914" w:rsidRDefault="00437914" w:rsidP="0043791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lastRenderedPageBreak/>
              <w:t>В.С. Новожилов</w:t>
            </w:r>
            <w:r w:rsidRPr="00437914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</w:t>
            </w:r>
          </w:p>
          <w:p w:rsidR="00437914" w:rsidRDefault="00437914" w:rsidP="0043791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437914" w:rsidRDefault="00437914" w:rsidP="0043791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437914" w:rsidRDefault="00437914" w:rsidP="0043791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437914" w:rsidRDefault="00437914" w:rsidP="0043791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437914" w:rsidRDefault="00437914" w:rsidP="0043791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437914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Я.С.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Мілашевіч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</w:t>
            </w:r>
          </w:p>
          <w:p w:rsidR="00437914" w:rsidRDefault="00437914" w:rsidP="0043791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437914" w:rsidRDefault="00437914" w:rsidP="0043791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437914" w:rsidRDefault="00437914" w:rsidP="0043791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437914" w:rsidRDefault="00437914" w:rsidP="0043791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5536BA" w:rsidRPr="009C7D00" w:rsidRDefault="00437914" w:rsidP="0043791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К.В.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Грідіна</w:t>
            </w:r>
            <w:proofErr w:type="spellEnd"/>
            <w:r w:rsidRPr="00437914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</w:t>
            </w:r>
            <w:r w:rsidRPr="00437914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</w:t>
            </w:r>
          </w:p>
          <w:p w:rsidR="005536BA" w:rsidRPr="009C7D00" w:rsidRDefault="005536BA" w:rsidP="0001486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5536BA" w:rsidRPr="009C7D00" w:rsidRDefault="005536BA" w:rsidP="0001486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5536BA" w:rsidRPr="009C7D00" w:rsidRDefault="005536BA" w:rsidP="0001486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5536BA" w:rsidRDefault="005536BA" w:rsidP="0001486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5536BA" w:rsidRPr="009C7D00" w:rsidRDefault="00437914" w:rsidP="0001486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</w:t>
            </w:r>
          </w:p>
          <w:p w:rsidR="005536BA" w:rsidRPr="009C7D00" w:rsidRDefault="005536BA" w:rsidP="0001486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5536BA" w:rsidRPr="009C7D00" w:rsidRDefault="005536BA" w:rsidP="0001486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5536BA" w:rsidRPr="009C7D00" w:rsidRDefault="005536BA" w:rsidP="0001486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5536BA" w:rsidRPr="009C7D00" w:rsidRDefault="005536BA" w:rsidP="0001486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5536BA" w:rsidRPr="009C7D00" w:rsidRDefault="005536BA" w:rsidP="0001486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5536BA" w:rsidRPr="009C7D00" w:rsidRDefault="00437914" w:rsidP="0001486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</w:t>
            </w:r>
          </w:p>
          <w:p w:rsidR="005536BA" w:rsidRPr="009C7D00" w:rsidRDefault="005536BA" w:rsidP="0001486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5536BA" w:rsidRPr="009C7D00" w:rsidRDefault="005536BA" w:rsidP="0001486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5536BA" w:rsidRPr="009C7D00" w:rsidRDefault="005536BA" w:rsidP="0001486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5536BA" w:rsidRPr="009C7D00" w:rsidRDefault="005536BA" w:rsidP="0001486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5536BA" w:rsidRPr="009C7D00" w:rsidRDefault="005536BA" w:rsidP="0001486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5536BA" w:rsidRPr="009C7D00" w:rsidRDefault="00437914" w:rsidP="000148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lastRenderedPageBreak/>
              <w:t xml:space="preserve"> </w:t>
            </w:r>
            <w:r w:rsidR="005536B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552" w:type="dxa"/>
          </w:tcPr>
          <w:p w:rsidR="005536BA" w:rsidRDefault="005536BA" w:rsidP="00156350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37914">
              <w:rPr>
                <w:rFonts w:ascii="Times New Roman" w:hAnsi="Times New Roman"/>
                <w:sz w:val="20"/>
                <w:szCs w:val="20"/>
              </w:rPr>
              <w:lastRenderedPageBreak/>
              <w:t>«</w:t>
            </w:r>
            <w:r w:rsidR="00437914" w:rsidRPr="00437914">
              <w:rPr>
                <w:rFonts w:ascii="Times New Roman" w:hAnsi="Times New Roman"/>
                <w:sz w:val="20"/>
                <w:szCs w:val="20"/>
                <w:lang w:val="uk-UA"/>
              </w:rPr>
              <w:t>Завдання кримінального провадження</w:t>
            </w:r>
            <w:r w:rsidRPr="00437914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437914" w:rsidRDefault="00437914" w:rsidP="009260A7">
            <w:pPr>
              <w:tabs>
                <w:tab w:val="left" w:pos="884"/>
              </w:tabs>
              <w:snapToGrid w:val="0"/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5536BA" w:rsidRDefault="005536BA" w:rsidP="009260A7">
            <w:pPr>
              <w:tabs>
                <w:tab w:val="left" w:pos="884"/>
              </w:tabs>
              <w:snapToGrid w:val="0"/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260A7">
              <w:rPr>
                <w:rFonts w:ascii="Times New Roman" w:hAnsi="Times New Roman"/>
                <w:sz w:val="20"/>
                <w:szCs w:val="20"/>
              </w:rPr>
              <w:t>«</w:t>
            </w:r>
            <w:r w:rsidR="00437914" w:rsidRPr="00437914">
              <w:rPr>
                <w:rFonts w:ascii="Times New Roman" w:hAnsi="Times New Roman"/>
                <w:sz w:val="20"/>
                <w:szCs w:val="20"/>
                <w:lang w:val="uk-UA"/>
              </w:rPr>
              <w:t>Спрощене провадження щодо кримінальних проступків</w:t>
            </w:r>
            <w:r w:rsidRPr="009260A7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437914" w:rsidRDefault="00437914" w:rsidP="009260A7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5536BA" w:rsidRPr="009260A7" w:rsidRDefault="005536BA" w:rsidP="009260A7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260A7">
              <w:rPr>
                <w:rFonts w:ascii="Times New Roman" w:hAnsi="Times New Roman"/>
                <w:sz w:val="20"/>
                <w:szCs w:val="20"/>
                <w:lang w:val="uk-UA"/>
              </w:rPr>
              <w:t>«</w:t>
            </w:r>
            <w:r w:rsidR="00437914" w:rsidRPr="0043791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Принцип </w:t>
            </w:r>
            <w:r w:rsidR="00437914">
              <w:rPr>
                <w:rFonts w:ascii="Times New Roman" w:hAnsi="Times New Roman"/>
                <w:sz w:val="20"/>
                <w:szCs w:val="20"/>
                <w:lang w:val="uk-UA"/>
              </w:rPr>
              <w:t>п</w:t>
            </w:r>
            <w:r w:rsidR="00437914" w:rsidRPr="00437914">
              <w:rPr>
                <w:rFonts w:ascii="Times New Roman" w:hAnsi="Times New Roman"/>
                <w:sz w:val="20"/>
                <w:szCs w:val="20"/>
                <w:lang w:val="uk-UA"/>
              </w:rPr>
              <w:t>ропорційності в кримінальному провадженні</w:t>
            </w:r>
            <w:r w:rsidR="00437914">
              <w:rPr>
                <w:rFonts w:ascii="Times New Roman" w:hAnsi="Times New Roman"/>
                <w:sz w:val="20"/>
                <w:szCs w:val="20"/>
                <w:lang w:val="uk-UA"/>
              </w:rPr>
              <w:t>»</w:t>
            </w:r>
          </w:p>
          <w:p w:rsidR="005536BA" w:rsidRPr="009260A7" w:rsidRDefault="005536BA" w:rsidP="009260A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5536BA" w:rsidRPr="009260A7" w:rsidRDefault="00437914" w:rsidP="009260A7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</w:p>
          <w:p w:rsidR="005536BA" w:rsidRPr="009C7D00" w:rsidRDefault="005536BA" w:rsidP="000148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5536BA" w:rsidRPr="009C7D00" w:rsidRDefault="005536BA" w:rsidP="000148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5536BA" w:rsidRPr="009C7D00" w:rsidRDefault="005536BA" w:rsidP="000148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5536BA" w:rsidRPr="009C7D00" w:rsidRDefault="005536BA" w:rsidP="000148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5536BA" w:rsidRPr="009C7D00" w:rsidRDefault="005536BA" w:rsidP="000148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5536BA" w:rsidRPr="009C7D00" w:rsidRDefault="005536BA" w:rsidP="000148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5536BA" w:rsidRPr="009C7D00" w:rsidRDefault="005536BA" w:rsidP="000148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5536BA" w:rsidRPr="00BE0BA6" w:rsidTr="00437914">
        <w:tc>
          <w:tcPr>
            <w:tcW w:w="531" w:type="dxa"/>
          </w:tcPr>
          <w:p w:rsidR="005536BA" w:rsidRPr="009C7D00" w:rsidRDefault="005536BA" w:rsidP="000148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0" w:name="_GoBack"/>
            <w:bookmarkEnd w:id="0"/>
          </w:p>
        </w:tc>
        <w:tc>
          <w:tcPr>
            <w:tcW w:w="2838" w:type="dxa"/>
          </w:tcPr>
          <w:p w:rsidR="005536BA" w:rsidRPr="009C7D00" w:rsidRDefault="005536BA" w:rsidP="0001486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5536BA" w:rsidRPr="009C7D00" w:rsidRDefault="005536BA" w:rsidP="000148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528" w:type="dxa"/>
          </w:tcPr>
          <w:p w:rsidR="005536BA" w:rsidRPr="009C7D00" w:rsidRDefault="005536BA" w:rsidP="000148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:rsidR="005536BA" w:rsidRPr="009C7D00" w:rsidRDefault="005536BA" w:rsidP="0001486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</w:tcPr>
          <w:p w:rsidR="005536BA" w:rsidRPr="008D33B6" w:rsidRDefault="005536BA" w:rsidP="00156350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5536BA" w:rsidRPr="00BE0BA6" w:rsidTr="00437914">
        <w:tc>
          <w:tcPr>
            <w:tcW w:w="531" w:type="dxa"/>
          </w:tcPr>
          <w:p w:rsidR="005536BA" w:rsidRPr="009C7D00" w:rsidRDefault="005536BA" w:rsidP="000148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838" w:type="dxa"/>
          </w:tcPr>
          <w:p w:rsidR="005536BA" w:rsidRPr="009C7D00" w:rsidRDefault="005536BA" w:rsidP="0001486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5536BA" w:rsidRPr="009C7D00" w:rsidRDefault="005536BA" w:rsidP="000148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528" w:type="dxa"/>
          </w:tcPr>
          <w:p w:rsidR="005536BA" w:rsidRPr="009C7D00" w:rsidRDefault="005536BA" w:rsidP="000148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:rsidR="005536BA" w:rsidRPr="009C7D00" w:rsidRDefault="005536BA" w:rsidP="0001486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</w:tcPr>
          <w:p w:rsidR="005536BA" w:rsidRPr="008D33B6" w:rsidRDefault="005536BA" w:rsidP="00156350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</w:tbl>
    <w:p w:rsidR="005536BA" w:rsidRPr="009260A7" w:rsidRDefault="005536BA" w:rsidP="00693B9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uk-UA"/>
        </w:rPr>
      </w:pPr>
    </w:p>
    <w:sectPr w:rsidR="005536BA" w:rsidRPr="009260A7" w:rsidSect="00A21144">
      <w:pgSz w:w="16838" w:h="11906" w:orient="landscape"/>
      <w:pgMar w:top="107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66925"/>
    <w:multiLevelType w:val="hybridMultilevel"/>
    <w:tmpl w:val="E5404664"/>
    <w:lvl w:ilvl="0" w:tplc="F08A9D0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8820BEE"/>
    <w:multiLevelType w:val="hybridMultilevel"/>
    <w:tmpl w:val="571682F2"/>
    <w:lvl w:ilvl="0" w:tplc="BFBE6C7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3055C9"/>
    <w:multiLevelType w:val="hybridMultilevel"/>
    <w:tmpl w:val="9C5288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E580627"/>
    <w:multiLevelType w:val="hybridMultilevel"/>
    <w:tmpl w:val="6A7A6450"/>
    <w:lvl w:ilvl="0" w:tplc="3036EB1A">
      <w:start w:val="1"/>
      <w:numFmt w:val="decimal"/>
      <w:lvlText w:val="%1."/>
      <w:lvlJc w:val="left"/>
      <w:pPr>
        <w:ind w:left="1550" w:hanging="840"/>
      </w:pPr>
      <w:rPr>
        <w:rFonts w:ascii="Times New Roman" w:eastAsia="Times New Roman" w:hAnsi="Times New Roman" w:cs="Times New Roman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71C27030"/>
    <w:multiLevelType w:val="hybridMultilevel"/>
    <w:tmpl w:val="A6DE220C"/>
    <w:lvl w:ilvl="0" w:tplc="2CAAD20C">
      <w:start w:val="1"/>
      <w:numFmt w:val="decimal"/>
      <w:lvlText w:val="%1."/>
      <w:lvlJc w:val="left"/>
      <w:pPr>
        <w:ind w:left="1365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77A007C7"/>
    <w:multiLevelType w:val="hybridMultilevel"/>
    <w:tmpl w:val="033A210A"/>
    <w:lvl w:ilvl="0" w:tplc="1E540090">
      <w:start w:val="3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93B9A"/>
    <w:rsid w:val="00014866"/>
    <w:rsid w:val="00032767"/>
    <w:rsid w:val="00036AA4"/>
    <w:rsid w:val="000447CD"/>
    <w:rsid w:val="000D37D7"/>
    <w:rsid w:val="000F6DC3"/>
    <w:rsid w:val="00156350"/>
    <w:rsid w:val="001616B7"/>
    <w:rsid w:val="00170F8E"/>
    <w:rsid w:val="00236CCE"/>
    <w:rsid w:val="00253932"/>
    <w:rsid w:val="002F27FE"/>
    <w:rsid w:val="00314FD9"/>
    <w:rsid w:val="00327528"/>
    <w:rsid w:val="00346CA9"/>
    <w:rsid w:val="003A6F59"/>
    <w:rsid w:val="00413D16"/>
    <w:rsid w:val="00437914"/>
    <w:rsid w:val="0045269B"/>
    <w:rsid w:val="004646F4"/>
    <w:rsid w:val="004E4FB1"/>
    <w:rsid w:val="005536BA"/>
    <w:rsid w:val="0056104F"/>
    <w:rsid w:val="00693B9A"/>
    <w:rsid w:val="006B7D19"/>
    <w:rsid w:val="00754BBD"/>
    <w:rsid w:val="007D209F"/>
    <w:rsid w:val="007F6E74"/>
    <w:rsid w:val="008D33B6"/>
    <w:rsid w:val="009260A7"/>
    <w:rsid w:val="009B1447"/>
    <w:rsid w:val="009C16D4"/>
    <w:rsid w:val="009C7D00"/>
    <w:rsid w:val="00A13AC9"/>
    <w:rsid w:val="00A16F7A"/>
    <w:rsid w:val="00A21144"/>
    <w:rsid w:val="00A26F48"/>
    <w:rsid w:val="00A77463"/>
    <w:rsid w:val="00A77487"/>
    <w:rsid w:val="00A8722C"/>
    <w:rsid w:val="00B02415"/>
    <w:rsid w:val="00B05FBF"/>
    <w:rsid w:val="00B31088"/>
    <w:rsid w:val="00B457A3"/>
    <w:rsid w:val="00BB1D2C"/>
    <w:rsid w:val="00BE0BA6"/>
    <w:rsid w:val="00BF4113"/>
    <w:rsid w:val="00C13D9A"/>
    <w:rsid w:val="00C87E7F"/>
    <w:rsid w:val="00D05941"/>
    <w:rsid w:val="00D415E8"/>
    <w:rsid w:val="00D71732"/>
    <w:rsid w:val="00D8112F"/>
    <w:rsid w:val="00DA692B"/>
    <w:rsid w:val="00E575E6"/>
    <w:rsid w:val="00EB650F"/>
    <w:rsid w:val="00EF2D71"/>
    <w:rsid w:val="00F311F4"/>
    <w:rsid w:val="00F45781"/>
    <w:rsid w:val="00FA5EB3"/>
    <w:rsid w:val="00FE7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D16"/>
    <w:pPr>
      <w:spacing w:after="200" w:line="276" w:lineRule="auto"/>
    </w:pPr>
    <w:rPr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93B9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A13AC9"/>
    <w:pPr>
      <w:ind w:left="720"/>
      <w:contextualSpacing/>
    </w:pPr>
  </w:style>
  <w:style w:type="character" w:styleId="a5">
    <w:name w:val="Hyperlink"/>
    <w:basedOn w:val="a0"/>
    <w:uiPriority w:val="99"/>
    <w:rsid w:val="00C87E7F"/>
    <w:rPr>
      <w:rFonts w:cs="Times New Roman"/>
      <w:color w:val="0000FF"/>
      <w:u w:val="single"/>
    </w:rPr>
  </w:style>
  <w:style w:type="character" w:customStyle="1" w:styleId="-">
    <w:name w:val="Интернет-ссылка"/>
    <w:uiPriority w:val="99"/>
    <w:rsid w:val="00C87E7F"/>
    <w:rPr>
      <w:color w:val="000080"/>
      <w:u w:val="single"/>
    </w:rPr>
  </w:style>
  <w:style w:type="paragraph" w:styleId="a6">
    <w:name w:val="Body Text Indent"/>
    <w:basedOn w:val="a"/>
    <w:link w:val="a7"/>
    <w:uiPriority w:val="99"/>
    <w:rsid w:val="00B05FBF"/>
    <w:pPr>
      <w:spacing w:after="0" w:line="240" w:lineRule="auto"/>
      <w:ind w:firstLine="284"/>
      <w:jc w:val="both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B05FBF"/>
    <w:rPr>
      <w:rFonts w:ascii="Times New Roman" w:hAnsi="Times New Roman" w:cs="Times New Roman"/>
      <w:sz w:val="20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D16"/>
    <w:pPr>
      <w:spacing w:after="200" w:line="276" w:lineRule="auto"/>
    </w:pPr>
    <w:rPr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93B9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A13AC9"/>
    <w:pPr>
      <w:ind w:left="720"/>
      <w:contextualSpacing/>
    </w:pPr>
  </w:style>
  <w:style w:type="character" w:styleId="a5">
    <w:name w:val="Hyperlink"/>
    <w:basedOn w:val="a0"/>
    <w:uiPriority w:val="99"/>
    <w:rsid w:val="00C87E7F"/>
    <w:rPr>
      <w:rFonts w:cs="Times New Roman"/>
      <w:color w:val="0000FF"/>
      <w:u w:val="single"/>
    </w:rPr>
  </w:style>
  <w:style w:type="character" w:customStyle="1" w:styleId="-">
    <w:name w:val="Интернет-ссылка"/>
    <w:uiPriority w:val="99"/>
    <w:rsid w:val="00C87E7F"/>
    <w:rPr>
      <w:color w:val="000080"/>
      <w:u w:val="single"/>
    </w:rPr>
  </w:style>
  <w:style w:type="paragraph" w:styleId="a6">
    <w:name w:val="Body Text Indent"/>
    <w:basedOn w:val="a"/>
    <w:link w:val="a7"/>
    <w:uiPriority w:val="99"/>
    <w:rsid w:val="00B05FBF"/>
    <w:pPr>
      <w:spacing w:after="0" w:line="240" w:lineRule="auto"/>
      <w:ind w:firstLine="284"/>
      <w:jc w:val="both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B05FBF"/>
    <w:rPr>
      <w:rFonts w:ascii="Times New Roman" w:hAnsi="Times New Roman" w:cs="Times New Roman"/>
      <w:sz w:val="20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5111</TotalTime>
  <Pages>6</Pages>
  <Words>1511</Words>
  <Characters>9962</Characters>
  <Application>Microsoft Office Word</Application>
  <DocSecurity>0</DocSecurity>
  <Lines>83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User</cp:lastModifiedBy>
  <cp:revision>13</cp:revision>
  <dcterms:created xsi:type="dcterms:W3CDTF">2020-06-05T07:20:00Z</dcterms:created>
  <dcterms:modified xsi:type="dcterms:W3CDTF">2020-06-17T11:15:00Z</dcterms:modified>
</cp:coreProperties>
</file>