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ED5D" w14:textId="77777777" w:rsidR="006E3207" w:rsidRPr="008F6440" w:rsidRDefault="006E3207" w:rsidP="006E3207">
      <w:pPr>
        <w:autoSpaceDE w:val="0"/>
        <w:autoSpaceDN w:val="0"/>
        <w:adjustRightInd w:val="0"/>
        <w:jc w:val="center"/>
        <w:rPr>
          <w:rFonts w:ascii="Times New Roman CYR" w:hAnsi="Times New Roman CYR" w:cs="Times New Roman CYR"/>
          <w:b/>
          <w:bCs/>
          <w:sz w:val="28"/>
          <w:szCs w:val="28"/>
          <w:lang w:val="uk-UA"/>
        </w:rPr>
      </w:pPr>
      <w:bookmarkStart w:id="0" w:name="_GoBack"/>
      <w:bookmarkEnd w:id="0"/>
      <w:r w:rsidRPr="008F6440">
        <w:rPr>
          <w:rFonts w:ascii="Times New Roman CYR" w:hAnsi="Times New Roman CYR" w:cs="Times New Roman CYR"/>
          <w:b/>
          <w:bCs/>
          <w:sz w:val="28"/>
          <w:szCs w:val="28"/>
          <w:lang w:val="uk-UA"/>
        </w:rPr>
        <w:t>Національний юридичний університет імені Ярослава Мудрого</w:t>
      </w:r>
    </w:p>
    <w:p w14:paraId="421DF2CF" w14:textId="77777777" w:rsidR="006E3207" w:rsidRPr="008F6440" w:rsidRDefault="006E3207" w:rsidP="006E3207">
      <w:pPr>
        <w:autoSpaceDE w:val="0"/>
        <w:autoSpaceDN w:val="0"/>
        <w:adjustRightInd w:val="0"/>
        <w:jc w:val="center"/>
        <w:rPr>
          <w:b/>
          <w:bCs/>
          <w:sz w:val="28"/>
          <w:szCs w:val="28"/>
          <w:lang w:val="uk-UA"/>
        </w:rPr>
      </w:pPr>
    </w:p>
    <w:p w14:paraId="11F8C9F1" w14:textId="77777777" w:rsidR="006E3207" w:rsidRPr="008F6440" w:rsidRDefault="006E3207" w:rsidP="006E3207">
      <w:pPr>
        <w:autoSpaceDE w:val="0"/>
        <w:autoSpaceDN w:val="0"/>
        <w:adjustRightInd w:val="0"/>
        <w:jc w:val="center"/>
        <w:rPr>
          <w:rFonts w:ascii="Times New Roman CYR" w:hAnsi="Times New Roman CYR" w:cs="Times New Roman CYR"/>
          <w:b/>
          <w:bCs/>
          <w:sz w:val="28"/>
          <w:szCs w:val="28"/>
          <w:lang w:val="uk-UA"/>
        </w:rPr>
      </w:pPr>
      <w:r w:rsidRPr="008F6440">
        <w:rPr>
          <w:rFonts w:ascii="Times New Roman CYR" w:hAnsi="Times New Roman CYR" w:cs="Times New Roman CYR"/>
          <w:b/>
          <w:bCs/>
          <w:sz w:val="28"/>
          <w:szCs w:val="28"/>
          <w:lang w:val="uk-UA"/>
        </w:rPr>
        <w:t>Кафедра філософії</w:t>
      </w:r>
    </w:p>
    <w:p w14:paraId="1067D4C2" w14:textId="77777777" w:rsidR="006E3207" w:rsidRPr="008F6440" w:rsidRDefault="006E3207" w:rsidP="006E3207">
      <w:pPr>
        <w:autoSpaceDE w:val="0"/>
        <w:autoSpaceDN w:val="0"/>
        <w:adjustRightInd w:val="0"/>
        <w:jc w:val="center"/>
        <w:rPr>
          <w:b/>
          <w:bCs/>
          <w:sz w:val="28"/>
          <w:szCs w:val="28"/>
          <w:lang w:val="uk-UA"/>
        </w:rPr>
      </w:pPr>
    </w:p>
    <w:p w14:paraId="7A59BE69" w14:textId="77777777" w:rsidR="006E3207" w:rsidRPr="008F6440" w:rsidRDefault="006E3207" w:rsidP="006E3207">
      <w:pPr>
        <w:autoSpaceDE w:val="0"/>
        <w:autoSpaceDN w:val="0"/>
        <w:adjustRightInd w:val="0"/>
        <w:jc w:val="center"/>
        <w:rPr>
          <w:b/>
          <w:bCs/>
          <w:sz w:val="28"/>
          <w:szCs w:val="28"/>
          <w:lang w:val="uk-UA"/>
        </w:rPr>
      </w:pPr>
    </w:p>
    <w:p w14:paraId="5FEABB3A" w14:textId="77777777" w:rsidR="006E3207" w:rsidRPr="008F6440" w:rsidRDefault="006E3207" w:rsidP="006E3207">
      <w:pPr>
        <w:autoSpaceDE w:val="0"/>
        <w:autoSpaceDN w:val="0"/>
        <w:adjustRightInd w:val="0"/>
        <w:jc w:val="right"/>
        <w:rPr>
          <w:b/>
          <w:bCs/>
          <w:sz w:val="28"/>
          <w:szCs w:val="28"/>
          <w:lang w:val="uk-UA"/>
        </w:rPr>
      </w:pPr>
    </w:p>
    <w:p w14:paraId="4B1D8E4A" w14:textId="77777777" w:rsidR="006E3207" w:rsidRPr="00EB508B" w:rsidRDefault="006E3207" w:rsidP="006E3207">
      <w:pPr>
        <w:autoSpaceDE w:val="0"/>
        <w:autoSpaceDN w:val="0"/>
        <w:adjustRightInd w:val="0"/>
        <w:jc w:val="center"/>
        <w:rPr>
          <w:lang w:val="uk-UA"/>
        </w:rPr>
      </w:pPr>
    </w:p>
    <w:p w14:paraId="47E88E24" w14:textId="77777777" w:rsidR="006E3207" w:rsidRPr="00EB508B" w:rsidRDefault="006E3207" w:rsidP="006E3207">
      <w:pPr>
        <w:autoSpaceDE w:val="0"/>
        <w:autoSpaceDN w:val="0"/>
        <w:adjustRightInd w:val="0"/>
        <w:jc w:val="center"/>
        <w:rPr>
          <w:lang w:val="uk-UA"/>
        </w:rPr>
      </w:pPr>
    </w:p>
    <w:p w14:paraId="3FA1CC13" w14:textId="77777777" w:rsidR="006E3207" w:rsidRPr="00EB508B" w:rsidRDefault="006E3207" w:rsidP="006E3207">
      <w:pPr>
        <w:autoSpaceDE w:val="0"/>
        <w:autoSpaceDN w:val="0"/>
        <w:adjustRightInd w:val="0"/>
        <w:jc w:val="center"/>
        <w:rPr>
          <w:lang w:val="uk-UA"/>
        </w:rPr>
      </w:pPr>
    </w:p>
    <w:p w14:paraId="3D1EDC4E" w14:textId="77777777" w:rsidR="006E3207" w:rsidRPr="00EB508B" w:rsidRDefault="006E3207" w:rsidP="006E3207">
      <w:pPr>
        <w:autoSpaceDE w:val="0"/>
        <w:autoSpaceDN w:val="0"/>
        <w:adjustRightInd w:val="0"/>
        <w:jc w:val="center"/>
        <w:rPr>
          <w:lang w:val="uk-UA"/>
        </w:rPr>
      </w:pPr>
    </w:p>
    <w:p w14:paraId="63F66949" w14:textId="77777777" w:rsidR="006E3207" w:rsidRPr="00EB508B" w:rsidRDefault="006E3207" w:rsidP="006E3207">
      <w:pPr>
        <w:autoSpaceDE w:val="0"/>
        <w:autoSpaceDN w:val="0"/>
        <w:adjustRightInd w:val="0"/>
        <w:jc w:val="center"/>
        <w:rPr>
          <w:lang w:val="uk-UA"/>
        </w:rPr>
      </w:pPr>
    </w:p>
    <w:p w14:paraId="7F320443" w14:textId="77777777" w:rsidR="006E3207" w:rsidRPr="008F6440" w:rsidRDefault="006E3207" w:rsidP="006E3207">
      <w:pPr>
        <w:autoSpaceDE w:val="0"/>
        <w:autoSpaceDN w:val="0"/>
        <w:adjustRightInd w:val="0"/>
        <w:jc w:val="right"/>
        <w:rPr>
          <w:b/>
          <w:bCs/>
          <w:sz w:val="28"/>
          <w:szCs w:val="28"/>
          <w:lang w:val="uk-UA"/>
        </w:rPr>
      </w:pPr>
    </w:p>
    <w:p w14:paraId="3CDA6A03" w14:textId="77777777" w:rsidR="006E3207" w:rsidRPr="008F6440" w:rsidRDefault="006E3207" w:rsidP="006E3207">
      <w:pPr>
        <w:tabs>
          <w:tab w:val="left" w:pos="7830"/>
        </w:tabs>
        <w:autoSpaceDE w:val="0"/>
        <w:autoSpaceDN w:val="0"/>
        <w:adjustRightInd w:val="0"/>
        <w:rPr>
          <w:b/>
          <w:bCs/>
          <w:sz w:val="28"/>
          <w:szCs w:val="28"/>
          <w:lang w:val="uk-UA"/>
        </w:rPr>
      </w:pPr>
      <w:r w:rsidRPr="008F6440">
        <w:rPr>
          <w:b/>
          <w:bCs/>
          <w:sz w:val="28"/>
          <w:szCs w:val="28"/>
          <w:lang w:val="uk-UA"/>
        </w:rPr>
        <w:tab/>
      </w:r>
    </w:p>
    <w:p w14:paraId="2221CFAE" w14:textId="77777777" w:rsidR="006E3207" w:rsidRPr="008F6440" w:rsidRDefault="006E3207" w:rsidP="006E3207">
      <w:pPr>
        <w:autoSpaceDE w:val="0"/>
        <w:autoSpaceDN w:val="0"/>
        <w:adjustRightInd w:val="0"/>
        <w:spacing w:line="360" w:lineRule="auto"/>
        <w:jc w:val="center"/>
        <w:rPr>
          <w:rFonts w:ascii="Times New Roman CYR" w:hAnsi="Times New Roman CYR" w:cs="Times New Roman CYR"/>
          <w:b/>
          <w:bCs/>
          <w:sz w:val="28"/>
          <w:szCs w:val="28"/>
          <w:lang w:val="uk-UA"/>
        </w:rPr>
      </w:pPr>
      <w:r w:rsidRPr="008F6440">
        <w:rPr>
          <w:rFonts w:ascii="Times New Roman CYR" w:hAnsi="Times New Roman CYR" w:cs="Times New Roman CYR"/>
          <w:b/>
          <w:bCs/>
          <w:sz w:val="28"/>
          <w:szCs w:val="28"/>
          <w:lang w:val="uk-UA"/>
        </w:rPr>
        <w:t>РОБОЧА ПРОГРАМА НАВЧАЛЬНОЇ ДИСЦИПЛІНИ</w:t>
      </w:r>
    </w:p>
    <w:p w14:paraId="062910D8" w14:textId="6E58703F" w:rsidR="006E3207" w:rsidRDefault="006E3207" w:rsidP="006E3207">
      <w:pPr>
        <w:autoSpaceDE w:val="0"/>
        <w:autoSpaceDN w:val="0"/>
        <w:adjustRightInd w:val="0"/>
        <w:spacing w:line="360" w:lineRule="auto"/>
        <w:jc w:val="center"/>
        <w:rPr>
          <w:b/>
          <w:color w:val="000000"/>
          <w:szCs w:val="28"/>
          <w:lang w:val="uk-UA"/>
        </w:rPr>
      </w:pPr>
      <w:r w:rsidRPr="008F6440">
        <w:rPr>
          <w:b/>
          <w:bCs/>
          <w:sz w:val="28"/>
          <w:szCs w:val="28"/>
          <w:lang w:val="uk-UA"/>
        </w:rPr>
        <w:t>«</w:t>
      </w:r>
      <w:r w:rsidRPr="008F6440">
        <w:rPr>
          <w:b/>
          <w:color w:val="000000"/>
          <w:szCs w:val="28"/>
          <w:lang w:val="uk-UA"/>
        </w:rPr>
        <w:t>ФІЛОСОФІЯ</w:t>
      </w:r>
      <w:r w:rsidR="003C28BB">
        <w:rPr>
          <w:b/>
          <w:color w:val="000000"/>
          <w:szCs w:val="28"/>
          <w:lang w:val="uk-UA"/>
        </w:rPr>
        <w:t xml:space="preserve"> ПРАВОВОГО ВИХОВАННЯ</w:t>
      </w:r>
      <w:r w:rsidRPr="008F6440">
        <w:rPr>
          <w:b/>
          <w:color w:val="000000"/>
          <w:szCs w:val="28"/>
          <w:lang w:val="uk-UA"/>
        </w:rPr>
        <w:t>»</w:t>
      </w:r>
    </w:p>
    <w:p w14:paraId="4400ADD5" w14:textId="77777777" w:rsidR="003C28BB" w:rsidRPr="00C1570D" w:rsidRDefault="003C28BB" w:rsidP="003C28BB">
      <w:pPr>
        <w:jc w:val="center"/>
        <w:rPr>
          <w:b/>
          <w:sz w:val="28"/>
          <w:szCs w:val="28"/>
        </w:rPr>
      </w:pPr>
      <w:r w:rsidRPr="00C1570D">
        <w:rPr>
          <w:b/>
          <w:sz w:val="28"/>
          <w:szCs w:val="28"/>
        </w:rPr>
        <w:t>(</w:t>
      </w:r>
      <w:proofErr w:type="spellStart"/>
      <w:r w:rsidRPr="00C1570D">
        <w:rPr>
          <w:b/>
          <w:sz w:val="28"/>
          <w:szCs w:val="28"/>
        </w:rPr>
        <w:t>варіативна</w:t>
      </w:r>
      <w:proofErr w:type="spellEnd"/>
      <w:r w:rsidRPr="00C1570D">
        <w:rPr>
          <w:b/>
          <w:sz w:val="28"/>
          <w:szCs w:val="28"/>
        </w:rPr>
        <w:t>)</w:t>
      </w:r>
    </w:p>
    <w:p w14:paraId="69198FC1" w14:textId="77777777" w:rsidR="003C28BB" w:rsidRPr="00C1570D" w:rsidRDefault="003C28BB" w:rsidP="003C28BB">
      <w:pPr>
        <w:rPr>
          <w:b/>
          <w:sz w:val="28"/>
          <w:szCs w:val="28"/>
        </w:rPr>
      </w:pPr>
      <w:r w:rsidRPr="00C1570D">
        <w:rPr>
          <w:b/>
          <w:sz w:val="28"/>
          <w:szCs w:val="28"/>
        </w:rPr>
        <w:t xml:space="preserve">                     </w:t>
      </w:r>
    </w:p>
    <w:p w14:paraId="51D719AC" w14:textId="77777777" w:rsidR="003C28BB" w:rsidRPr="008F6440" w:rsidRDefault="003C28BB" w:rsidP="006E3207">
      <w:pPr>
        <w:autoSpaceDE w:val="0"/>
        <w:autoSpaceDN w:val="0"/>
        <w:adjustRightInd w:val="0"/>
        <w:spacing w:line="360" w:lineRule="auto"/>
        <w:jc w:val="center"/>
        <w:rPr>
          <w:b/>
          <w:bCs/>
          <w:sz w:val="28"/>
          <w:szCs w:val="28"/>
          <w:lang w:val="uk-UA"/>
        </w:rPr>
      </w:pPr>
    </w:p>
    <w:p w14:paraId="7077DEA5" w14:textId="77777777" w:rsidR="006E3207" w:rsidRPr="008F6440" w:rsidRDefault="006E3207" w:rsidP="006E3207">
      <w:pPr>
        <w:autoSpaceDE w:val="0"/>
        <w:autoSpaceDN w:val="0"/>
        <w:adjustRightInd w:val="0"/>
        <w:spacing w:line="360" w:lineRule="auto"/>
        <w:rPr>
          <w:b/>
          <w:bCs/>
          <w:sz w:val="28"/>
          <w:szCs w:val="28"/>
          <w:lang w:val="uk-UA"/>
        </w:rPr>
      </w:pPr>
    </w:p>
    <w:p w14:paraId="41A55847" w14:textId="77777777" w:rsidR="006E3207" w:rsidRPr="008F6440" w:rsidRDefault="006E3207" w:rsidP="006E3207">
      <w:pPr>
        <w:autoSpaceDE w:val="0"/>
        <w:autoSpaceDN w:val="0"/>
        <w:adjustRightInd w:val="0"/>
        <w:rPr>
          <w:b/>
          <w:bCs/>
          <w:sz w:val="28"/>
          <w:szCs w:val="28"/>
          <w:lang w:val="uk-UA"/>
        </w:rPr>
      </w:pPr>
    </w:p>
    <w:p w14:paraId="7F386AD7" w14:textId="77777777" w:rsidR="006E3207" w:rsidRPr="008F6440" w:rsidRDefault="006E3207" w:rsidP="006E3207">
      <w:pPr>
        <w:spacing w:line="360" w:lineRule="auto"/>
        <w:ind w:left="1560"/>
        <w:rPr>
          <w:sz w:val="28"/>
          <w:szCs w:val="28"/>
          <w:lang w:val="uk-UA"/>
        </w:rPr>
      </w:pPr>
      <w:r w:rsidRPr="008F6440">
        <w:rPr>
          <w:sz w:val="28"/>
          <w:szCs w:val="28"/>
          <w:lang w:val="uk-UA"/>
        </w:rPr>
        <w:t xml:space="preserve">Рівень вищої освіти – третій </w:t>
      </w:r>
      <w:proofErr w:type="spellStart"/>
      <w:r w:rsidRPr="008F6440">
        <w:rPr>
          <w:sz w:val="28"/>
          <w:szCs w:val="28"/>
          <w:lang w:val="uk-UA"/>
        </w:rPr>
        <w:t>освітньо</w:t>
      </w:r>
      <w:proofErr w:type="spellEnd"/>
      <w:r w:rsidRPr="008F6440">
        <w:rPr>
          <w:sz w:val="28"/>
          <w:szCs w:val="28"/>
          <w:lang w:val="uk-UA"/>
        </w:rPr>
        <w:t>-науковий рівень</w:t>
      </w:r>
    </w:p>
    <w:p w14:paraId="3267AC26" w14:textId="77777777" w:rsidR="006E3207" w:rsidRPr="008F6440" w:rsidRDefault="006E3207" w:rsidP="006E3207">
      <w:pPr>
        <w:spacing w:line="360" w:lineRule="auto"/>
        <w:ind w:left="1560"/>
        <w:outlineLvl w:val="0"/>
        <w:rPr>
          <w:sz w:val="28"/>
          <w:szCs w:val="28"/>
          <w:lang w:val="uk-UA"/>
        </w:rPr>
      </w:pPr>
      <w:bookmarkStart w:id="1" w:name="_Toc476901214"/>
      <w:bookmarkStart w:id="2" w:name="_Toc476901520"/>
      <w:proofErr w:type="spellStart"/>
      <w:r w:rsidRPr="008F6440">
        <w:rPr>
          <w:sz w:val="28"/>
          <w:szCs w:val="28"/>
          <w:lang w:val="uk-UA"/>
        </w:rPr>
        <w:t>Cтупінь</w:t>
      </w:r>
      <w:proofErr w:type="spellEnd"/>
      <w:r w:rsidRPr="008F6440">
        <w:rPr>
          <w:sz w:val="28"/>
          <w:szCs w:val="28"/>
          <w:lang w:val="uk-UA"/>
        </w:rPr>
        <w:t xml:space="preserve"> вищої освіти – </w:t>
      </w:r>
      <w:bookmarkEnd w:id="1"/>
      <w:bookmarkEnd w:id="2"/>
      <w:r w:rsidRPr="008F6440">
        <w:rPr>
          <w:sz w:val="28"/>
          <w:szCs w:val="28"/>
          <w:lang w:val="uk-UA"/>
        </w:rPr>
        <w:t>доктор філософії</w:t>
      </w:r>
    </w:p>
    <w:p w14:paraId="4E43F2F7" w14:textId="77777777" w:rsidR="006E3207" w:rsidRPr="008F6440" w:rsidRDefault="006E3207" w:rsidP="006E3207">
      <w:pPr>
        <w:spacing w:line="360" w:lineRule="auto"/>
        <w:ind w:left="1560"/>
        <w:rPr>
          <w:sz w:val="28"/>
          <w:szCs w:val="28"/>
          <w:lang w:val="uk-UA"/>
        </w:rPr>
      </w:pPr>
      <w:r w:rsidRPr="008F6440">
        <w:rPr>
          <w:sz w:val="28"/>
          <w:szCs w:val="28"/>
          <w:lang w:val="uk-UA"/>
        </w:rPr>
        <w:t>Галузь знань – 08 «Право»</w:t>
      </w:r>
    </w:p>
    <w:p w14:paraId="1FCCBA4F" w14:textId="4630B6B1" w:rsidR="006E3207" w:rsidRPr="008F6440" w:rsidRDefault="006E3207" w:rsidP="006E3207">
      <w:pPr>
        <w:autoSpaceDE w:val="0"/>
        <w:autoSpaceDN w:val="0"/>
        <w:adjustRightInd w:val="0"/>
        <w:spacing w:line="360" w:lineRule="auto"/>
        <w:ind w:left="1560"/>
        <w:rPr>
          <w:rFonts w:ascii="Times New Roman CYR" w:hAnsi="Times New Roman CYR" w:cs="Times New Roman CYR"/>
          <w:sz w:val="28"/>
          <w:szCs w:val="28"/>
          <w:lang w:val="uk-UA"/>
        </w:rPr>
      </w:pPr>
      <w:r w:rsidRPr="008F6440">
        <w:rPr>
          <w:sz w:val="28"/>
          <w:szCs w:val="28"/>
          <w:lang w:val="uk-UA"/>
        </w:rPr>
        <w:t xml:space="preserve">Спеціальність – 081 «Право» </w:t>
      </w:r>
    </w:p>
    <w:p w14:paraId="0C14349B" w14:textId="77777777" w:rsidR="006E3207" w:rsidRPr="008F6440" w:rsidRDefault="006E3207" w:rsidP="006E3207">
      <w:pPr>
        <w:autoSpaceDE w:val="0"/>
        <w:autoSpaceDN w:val="0"/>
        <w:adjustRightInd w:val="0"/>
        <w:spacing w:line="360" w:lineRule="auto"/>
        <w:rPr>
          <w:color w:val="D99594"/>
          <w:sz w:val="28"/>
          <w:szCs w:val="28"/>
          <w:lang w:val="uk-UA"/>
        </w:rPr>
      </w:pPr>
    </w:p>
    <w:p w14:paraId="7E32D1DB" w14:textId="77777777" w:rsidR="006E3207" w:rsidRPr="008F6440" w:rsidRDefault="006E3207" w:rsidP="006E3207">
      <w:pPr>
        <w:autoSpaceDE w:val="0"/>
        <w:autoSpaceDN w:val="0"/>
        <w:adjustRightInd w:val="0"/>
        <w:rPr>
          <w:sz w:val="28"/>
          <w:szCs w:val="28"/>
          <w:lang w:val="uk-UA"/>
        </w:rPr>
      </w:pPr>
      <w:r w:rsidRPr="008F6440">
        <w:rPr>
          <w:sz w:val="28"/>
          <w:szCs w:val="28"/>
          <w:lang w:val="uk-UA"/>
        </w:rPr>
        <w:t xml:space="preserve">                     </w:t>
      </w:r>
    </w:p>
    <w:p w14:paraId="7EA9BD8F" w14:textId="77777777" w:rsidR="006E3207" w:rsidRPr="008F6440" w:rsidRDefault="006E3207" w:rsidP="006E3207">
      <w:pPr>
        <w:autoSpaceDE w:val="0"/>
        <w:autoSpaceDN w:val="0"/>
        <w:adjustRightInd w:val="0"/>
        <w:rPr>
          <w:sz w:val="28"/>
          <w:szCs w:val="28"/>
          <w:lang w:val="uk-UA"/>
        </w:rPr>
      </w:pPr>
    </w:p>
    <w:p w14:paraId="50DA12A8" w14:textId="77777777" w:rsidR="006E3207" w:rsidRPr="008F6440" w:rsidRDefault="006E3207" w:rsidP="006E3207">
      <w:pPr>
        <w:autoSpaceDE w:val="0"/>
        <w:autoSpaceDN w:val="0"/>
        <w:adjustRightInd w:val="0"/>
        <w:rPr>
          <w:sz w:val="28"/>
          <w:szCs w:val="28"/>
          <w:lang w:val="uk-UA"/>
        </w:rPr>
      </w:pPr>
    </w:p>
    <w:p w14:paraId="590A8CAC" w14:textId="77777777" w:rsidR="006E3207" w:rsidRPr="008F6440" w:rsidRDefault="006E3207" w:rsidP="006E3207">
      <w:pPr>
        <w:autoSpaceDE w:val="0"/>
        <w:autoSpaceDN w:val="0"/>
        <w:adjustRightInd w:val="0"/>
        <w:rPr>
          <w:sz w:val="28"/>
          <w:szCs w:val="28"/>
          <w:lang w:val="uk-UA"/>
        </w:rPr>
      </w:pPr>
    </w:p>
    <w:p w14:paraId="24AF762E" w14:textId="77777777"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p>
    <w:p w14:paraId="7A5597C0" w14:textId="77777777"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p>
    <w:p w14:paraId="40ABA72C" w14:textId="77777777"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p>
    <w:p w14:paraId="143917BB" w14:textId="77777777"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p>
    <w:p w14:paraId="6D50251E" w14:textId="76D04A59" w:rsidR="006E3207" w:rsidRDefault="006E3207" w:rsidP="006E3207">
      <w:pPr>
        <w:autoSpaceDE w:val="0"/>
        <w:autoSpaceDN w:val="0"/>
        <w:adjustRightInd w:val="0"/>
        <w:jc w:val="center"/>
        <w:rPr>
          <w:rFonts w:ascii="Times New Roman CYR" w:hAnsi="Times New Roman CYR" w:cs="Times New Roman CYR"/>
          <w:sz w:val="28"/>
          <w:szCs w:val="28"/>
          <w:lang w:val="uk-UA"/>
        </w:rPr>
      </w:pPr>
    </w:p>
    <w:p w14:paraId="2FC1226F" w14:textId="1F52B798" w:rsidR="003C28BB" w:rsidRDefault="003C28BB" w:rsidP="006E3207">
      <w:pPr>
        <w:autoSpaceDE w:val="0"/>
        <w:autoSpaceDN w:val="0"/>
        <w:adjustRightInd w:val="0"/>
        <w:jc w:val="center"/>
        <w:rPr>
          <w:rFonts w:ascii="Times New Roman CYR" w:hAnsi="Times New Roman CYR" w:cs="Times New Roman CYR"/>
          <w:sz w:val="28"/>
          <w:szCs w:val="28"/>
          <w:lang w:val="uk-UA"/>
        </w:rPr>
      </w:pPr>
    </w:p>
    <w:p w14:paraId="435A0FB2" w14:textId="7118F275" w:rsidR="003C28BB" w:rsidRDefault="003C28BB" w:rsidP="006E3207">
      <w:pPr>
        <w:autoSpaceDE w:val="0"/>
        <w:autoSpaceDN w:val="0"/>
        <w:adjustRightInd w:val="0"/>
        <w:jc w:val="center"/>
        <w:rPr>
          <w:rFonts w:ascii="Times New Roman CYR" w:hAnsi="Times New Roman CYR" w:cs="Times New Roman CYR"/>
          <w:sz w:val="28"/>
          <w:szCs w:val="28"/>
          <w:lang w:val="uk-UA"/>
        </w:rPr>
      </w:pPr>
    </w:p>
    <w:p w14:paraId="651A67B1" w14:textId="4108CE70" w:rsidR="003C28BB" w:rsidRDefault="003C28BB" w:rsidP="006E3207">
      <w:pPr>
        <w:autoSpaceDE w:val="0"/>
        <w:autoSpaceDN w:val="0"/>
        <w:adjustRightInd w:val="0"/>
        <w:jc w:val="center"/>
        <w:rPr>
          <w:rFonts w:ascii="Times New Roman CYR" w:hAnsi="Times New Roman CYR" w:cs="Times New Roman CYR"/>
          <w:sz w:val="28"/>
          <w:szCs w:val="28"/>
          <w:lang w:val="uk-UA"/>
        </w:rPr>
      </w:pPr>
    </w:p>
    <w:p w14:paraId="09E47010" w14:textId="77777777" w:rsidR="003C28BB" w:rsidRPr="008F6440" w:rsidRDefault="003C28BB" w:rsidP="006E3207">
      <w:pPr>
        <w:autoSpaceDE w:val="0"/>
        <w:autoSpaceDN w:val="0"/>
        <w:adjustRightInd w:val="0"/>
        <w:jc w:val="center"/>
        <w:rPr>
          <w:rFonts w:ascii="Times New Roman CYR" w:hAnsi="Times New Roman CYR" w:cs="Times New Roman CYR"/>
          <w:sz w:val="28"/>
          <w:szCs w:val="28"/>
          <w:lang w:val="uk-UA"/>
        </w:rPr>
      </w:pPr>
    </w:p>
    <w:p w14:paraId="36ACD4FA" w14:textId="77777777"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p>
    <w:p w14:paraId="1F735603" w14:textId="65473B26" w:rsidR="006E3207" w:rsidRPr="008F6440" w:rsidRDefault="006E3207" w:rsidP="006E3207">
      <w:pPr>
        <w:autoSpaceDE w:val="0"/>
        <w:autoSpaceDN w:val="0"/>
        <w:adjustRightInd w:val="0"/>
        <w:jc w:val="center"/>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t>Харків – 202</w:t>
      </w:r>
      <w:r w:rsidR="003C28BB">
        <w:rPr>
          <w:rFonts w:ascii="Times New Roman CYR" w:hAnsi="Times New Roman CYR" w:cs="Times New Roman CYR"/>
          <w:sz w:val="28"/>
          <w:szCs w:val="28"/>
          <w:lang w:val="uk-UA"/>
        </w:rPr>
        <w:t>0</w:t>
      </w:r>
      <w:r w:rsidRPr="008F6440">
        <w:rPr>
          <w:rFonts w:ascii="Times New Roman CYR" w:hAnsi="Times New Roman CYR" w:cs="Times New Roman CYR"/>
          <w:sz w:val="28"/>
          <w:szCs w:val="28"/>
          <w:lang w:val="uk-UA"/>
        </w:rPr>
        <w:t xml:space="preserve"> </w:t>
      </w:r>
    </w:p>
    <w:p w14:paraId="26B766BE" w14:textId="77777777" w:rsidR="006E3207" w:rsidRPr="008F6440" w:rsidRDefault="006E3207" w:rsidP="006E3207">
      <w:pPr>
        <w:autoSpaceDE w:val="0"/>
        <w:autoSpaceDN w:val="0"/>
        <w:adjustRightInd w:val="0"/>
        <w:jc w:val="center"/>
        <w:rPr>
          <w:sz w:val="28"/>
          <w:szCs w:val="28"/>
          <w:lang w:val="uk-UA"/>
        </w:rPr>
      </w:pPr>
    </w:p>
    <w:p w14:paraId="64ED3C98" w14:textId="773A171C" w:rsidR="006E3207" w:rsidRPr="008F6440" w:rsidRDefault="006E3207" w:rsidP="006E3207">
      <w:pPr>
        <w:autoSpaceDE w:val="0"/>
        <w:autoSpaceDN w:val="0"/>
        <w:adjustRightInd w:val="0"/>
        <w:ind w:firstLine="709"/>
        <w:jc w:val="both"/>
        <w:rPr>
          <w:rFonts w:ascii="Times New Roman CYR" w:hAnsi="Times New Roman CYR" w:cs="Times New Roman CYR"/>
          <w:color w:val="FF0000"/>
          <w:sz w:val="28"/>
          <w:szCs w:val="28"/>
          <w:lang w:val="uk-UA"/>
        </w:rPr>
      </w:pPr>
      <w:r w:rsidRPr="008F6440">
        <w:rPr>
          <w:rFonts w:ascii="Times New Roman CYR" w:hAnsi="Times New Roman CYR" w:cs="Times New Roman CYR"/>
          <w:b/>
          <w:bCs/>
          <w:sz w:val="28"/>
          <w:szCs w:val="28"/>
          <w:lang w:val="uk-UA"/>
        </w:rPr>
        <w:lastRenderedPageBreak/>
        <w:t>Робоча програма</w:t>
      </w:r>
      <w:r w:rsidRPr="008F6440">
        <w:rPr>
          <w:rFonts w:ascii="Times New Roman CYR" w:hAnsi="Times New Roman CYR" w:cs="Times New Roman CYR"/>
          <w:sz w:val="28"/>
          <w:szCs w:val="28"/>
          <w:lang w:val="uk-UA"/>
        </w:rPr>
        <w:t xml:space="preserve"> </w:t>
      </w:r>
      <w:r w:rsidRPr="008F6440">
        <w:rPr>
          <w:rFonts w:ascii="Times New Roman CYR" w:hAnsi="Times New Roman CYR" w:cs="Times New Roman CYR"/>
          <w:b/>
          <w:bCs/>
          <w:sz w:val="28"/>
          <w:szCs w:val="28"/>
          <w:lang w:val="uk-UA"/>
        </w:rPr>
        <w:t xml:space="preserve">навчальної дисципліни </w:t>
      </w:r>
      <w:r w:rsidRPr="008F6440">
        <w:rPr>
          <w:b/>
          <w:bCs/>
          <w:sz w:val="28"/>
          <w:szCs w:val="28"/>
          <w:lang w:val="uk-UA"/>
        </w:rPr>
        <w:t>«Філософія</w:t>
      </w:r>
      <w:r w:rsidR="003C28BB">
        <w:rPr>
          <w:b/>
          <w:bCs/>
          <w:sz w:val="28"/>
          <w:szCs w:val="28"/>
          <w:lang w:val="uk-UA"/>
        </w:rPr>
        <w:t xml:space="preserve"> правового виховання</w:t>
      </w:r>
      <w:r w:rsidRPr="008F6440">
        <w:rPr>
          <w:b/>
          <w:bCs/>
          <w:sz w:val="28"/>
          <w:szCs w:val="28"/>
          <w:lang w:val="uk-UA"/>
        </w:rPr>
        <w:t>»</w:t>
      </w:r>
      <w:r w:rsidRPr="008F6440">
        <w:rPr>
          <w:sz w:val="28"/>
          <w:szCs w:val="28"/>
          <w:lang w:val="uk-UA"/>
        </w:rPr>
        <w:t>: галузь знань 08 «Пр</w:t>
      </w:r>
      <w:r w:rsidR="0065143E">
        <w:rPr>
          <w:sz w:val="28"/>
          <w:szCs w:val="28"/>
          <w:lang w:val="uk-UA"/>
        </w:rPr>
        <w:t xml:space="preserve">аво», спеціальність 081 «Право», </w:t>
      </w:r>
      <w:r w:rsidRPr="008F6440">
        <w:rPr>
          <w:sz w:val="28"/>
          <w:szCs w:val="28"/>
          <w:lang w:val="uk-UA"/>
        </w:rPr>
        <w:t>освітньо-кваліфікаційний рівень третій (доктор філософії)</w:t>
      </w:r>
      <w:r w:rsidRPr="008F6440">
        <w:rPr>
          <w:rFonts w:ascii="Times New Roman CYR" w:hAnsi="Times New Roman CYR" w:cs="Times New Roman CYR"/>
          <w:sz w:val="28"/>
          <w:szCs w:val="28"/>
          <w:lang w:val="uk-UA"/>
        </w:rPr>
        <w:t>. Харків:</w:t>
      </w:r>
      <w:r>
        <w:rPr>
          <w:rFonts w:ascii="Times New Roman CYR" w:hAnsi="Times New Roman CYR" w:cs="Times New Roman CYR"/>
          <w:sz w:val="28"/>
          <w:szCs w:val="28"/>
          <w:lang w:val="uk-UA"/>
        </w:rPr>
        <w:t xml:space="preserve"> </w:t>
      </w:r>
      <w:proofErr w:type="spellStart"/>
      <w:r w:rsidRPr="008F6440">
        <w:rPr>
          <w:rFonts w:ascii="Times New Roman CYR" w:hAnsi="Times New Roman CYR" w:cs="Times New Roman CYR"/>
          <w:sz w:val="28"/>
          <w:szCs w:val="28"/>
          <w:lang w:val="uk-UA"/>
        </w:rPr>
        <w:t>Нац</w:t>
      </w:r>
      <w:proofErr w:type="spellEnd"/>
      <w:r w:rsidRPr="008F6440">
        <w:rPr>
          <w:rFonts w:ascii="Times New Roman CYR" w:hAnsi="Times New Roman CYR" w:cs="Times New Roman CYR"/>
          <w:sz w:val="28"/>
          <w:szCs w:val="28"/>
          <w:lang w:val="uk-UA"/>
        </w:rPr>
        <w:t xml:space="preserve">. </w:t>
      </w:r>
      <w:proofErr w:type="spellStart"/>
      <w:r w:rsidRPr="008F6440">
        <w:rPr>
          <w:rFonts w:ascii="Times New Roman CYR" w:hAnsi="Times New Roman CYR" w:cs="Times New Roman CYR"/>
          <w:sz w:val="28"/>
          <w:szCs w:val="28"/>
          <w:lang w:val="uk-UA"/>
        </w:rPr>
        <w:t>юрид</w:t>
      </w:r>
      <w:proofErr w:type="spellEnd"/>
      <w:r w:rsidRPr="008F6440">
        <w:rPr>
          <w:rFonts w:ascii="Times New Roman CYR" w:hAnsi="Times New Roman CYR" w:cs="Times New Roman CYR"/>
          <w:sz w:val="28"/>
          <w:szCs w:val="28"/>
          <w:lang w:val="uk-UA"/>
        </w:rPr>
        <w:t>. ун-т ім. Ярослава Мудрого, 2020</w:t>
      </w:r>
      <w:r w:rsidRPr="00EC09CD">
        <w:rPr>
          <w:rFonts w:ascii="Times New Roman CYR" w:hAnsi="Times New Roman CYR" w:cs="Times New Roman CYR"/>
          <w:sz w:val="28"/>
          <w:szCs w:val="28"/>
          <w:lang w:val="uk-UA"/>
        </w:rPr>
        <w:t>. 22 с.</w:t>
      </w:r>
    </w:p>
    <w:p w14:paraId="7C3A8E8C" w14:textId="77777777" w:rsidR="006E3207" w:rsidRPr="008F6440" w:rsidRDefault="006E3207" w:rsidP="006E3207">
      <w:pPr>
        <w:autoSpaceDE w:val="0"/>
        <w:autoSpaceDN w:val="0"/>
        <w:adjustRightInd w:val="0"/>
        <w:spacing w:line="360" w:lineRule="auto"/>
        <w:ind w:firstLine="708"/>
        <w:jc w:val="both"/>
        <w:rPr>
          <w:sz w:val="28"/>
          <w:szCs w:val="28"/>
          <w:lang w:val="uk-UA"/>
        </w:rPr>
      </w:pPr>
    </w:p>
    <w:p w14:paraId="6D7B904F" w14:textId="77777777" w:rsidR="006E3207" w:rsidRPr="008F6440" w:rsidRDefault="006E3207" w:rsidP="006E3207">
      <w:pPr>
        <w:autoSpaceDE w:val="0"/>
        <w:autoSpaceDN w:val="0"/>
        <w:adjustRightInd w:val="0"/>
        <w:jc w:val="center"/>
        <w:rPr>
          <w:sz w:val="28"/>
          <w:szCs w:val="28"/>
          <w:lang w:val="uk-UA"/>
        </w:rPr>
      </w:pPr>
    </w:p>
    <w:p w14:paraId="385C25DA" w14:textId="77777777" w:rsidR="006E3207" w:rsidRPr="00726B8C" w:rsidRDefault="006E3207" w:rsidP="006E3207">
      <w:pPr>
        <w:spacing w:line="360" w:lineRule="auto"/>
        <w:jc w:val="center"/>
        <w:rPr>
          <w:sz w:val="28"/>
          <w:szCs w:val="28"/>
          <w:u w:val="single"/>
          <w:lang w:val="uk-UA"/>
        </w:rPr>
      </w:pPr>
      <w:r w:rsidRPr="00726B8C">
        <w:rPr>
          <w:sz w:val="28"/>
          <w:szCs w:val="28"/>
          <w:u w:val="single"/>
          <w:lang w:val="uk-UA"/>
        </w:rPr>
        <w:t>Розробники:</w:t>
      </w:r>
    </w:p>
    <w:p w14:paraId="4224FF7A" w14:textId="77777777" w:rsidR="006E3207" w:rsidRDefault="006E3207" w:rsidP="006E3207">
      <w:pPr>
        <w:spacing w:before="240"/>
        <w:jc w:val="both"/>
        <w:rPr>
          <w:sz w:val="28"/>
          <w:szCs w:val="28"/>
          <w:lang w:val="uk-UA"/>
        </w:rPr>
      </w:pPr>
      <w:proofErr w:type="spellStart"/>
      <w:r>
        <w:rPr>
          <w:sz w:val="28"/>
          <w:szCs w:val="28"/>
          <w:lang w:val="uk-UA"/>
        </w:rPr>
        <w:t>Данильян</w:t>
      </w:r>
      <w:proofErr w:type="spellEnd"/>
      <w:r>
        <w:rPr>
          <w:sz w:val="28"/>
          <w:szCs w:val="28"/>
          <w:lang w:val="uk-UA"/>
        </w:rPr>
        <w:t xml:space="preserve"> Олег Геннадійович – завідувач кафедри філософії, доктор філософських наук, професор;</w:t>
      </w:r>
    </w:p>
    <w:p w14:paraId="2069B8A6" w14:textId="77777777" w:rsidR="006E3207" w:rsidRDefault="006E3207" w:rsidP="006E3207">
      <w:pPr>
        <w:spacing w:before="240"/>
        <w:jc w:val="both"/>
        <w:rPr>
          <w:sz w:val="28"/>
          <w:szCs w:val="28"/>
          <w:lang w:val="uk-UA"/>
        </w:rPr>
      </w:pPr>
      <w:proofErr w:type="spellStart"/>
      <w:r>
        <w:rPr>
          <w:sz w:val="28"/>
          <w:szCs w:val="28"/>
          <w:lang w:val="uk-UA"/>
        </w:rPr>
        <w:t>Дзьобань</w:t>
      </w:r>
      <w:proofErr w:type="spellEnd"/>
      <w:r>
        <w:rPr>
          <w:sz w:val="28"/>
          <w:szCs w:val="28"/>
          <w:lang w:val="uk-UA"/>
        </w:rPr>
        <w:t xml:space="preserve"> Олександр Петрович – професор кафедри філософії, доктор філософських наук, професор;</w:t>
      </w:r>
    </w:p>
    <w:p w14:paraId="12DD7D2B" w14:textId="77777777" w:rsidR="006E3207" w:rsidRDefault="006E3207" w:rsidP="006E3207">
      <w:pPr>
        <w:spacing w:before="240"/>
        <w:jc w:val="both"/>
        <w:rPr>
          <w:sz w:val="28"/>
          <w:szCs w:val="28"/>
          <w:lang w:val="uk-UA"/>
        </w:rPr>
      </w:pPr>
      <w:r>
        <w:rPr>
          <w:sz w:val="28"/>
          <w:szCs w:val="28"/>
          <w:lang w:val="uk-UA"/>
        </w:rPr>
        <w:t>Калиновський Юрій Юрійович – професор кафедри філософії, доктор філософських наук, професор;</w:t>
      </w:r>
    </w:p>
    <w:p w14:paraId="56178B53" w14:textId="77777777" w:rsidR="006E3207" w:rsidRPr="008F6440" w:rsidRDefault="006E3207" w:rsidP="006E3207">
      <w:pPr>
        <w:spacing w:line="360" w:lineRule="auto"/>
        <w:ind w:firstLine="709"/>
        <w:jc w:val="both"/>
        <w:rPr>
          <w:sz w:val="28"/>
          <w:szCs w:val="28"/>
          <w:lang w:val="uk-UA"/>
        </w:rPr>
      </w:pPr>
    </w:p>
    <w:p w14:paraId="6048CB8A" w14:textId="77777777" w:rsidR="006E3207" w:rsidRPr="008F6440" w:rsidRDefault="006E3207" w:rsidP="006E3207">
      <w:pPr>
        <w:spacing w:line="360" w:lineRule="auto"/>
        <w:ind w:firstLine="709"/>
        <w:jc w:val="both"/>
        <w:rPr>
          <w:sz w:val="28"/>
          <w:szCs w:val="28"/>
          <w:lang w:val="uk-UA"/>
        </w:rPr>
      </w:pPr>
    </w:p>
    <w:p w14:paraId="63B5458C" w14:textId="77777777" w:rsidR="006E3207" w:rsidRPr="008F6440" w:rsidRDefault="006E3207" w:rsidP="006E3207">
      <w:pPr>
        <w:spacing w:line="360" w:lineRule="auto"/>
        <w:ind w:firstLine="709"/>
        <w:jc w:val="center"/>
        <w:rPr>
          <w:sz w:val="28"/>
          <w:szCs w:val="28"/>
          <w:lang w:val="uk-UA"/>
        </w:rPr>
      </w:pPr>
      <w:r w:rsidRPr="008F6440">
        <w:rPr>
          <w:sz w:val="28"/>
          <w:szCs w:val="28"/>
          <w:lang w:val="uk-UA"/>
        </w:rPr>
        <w:t>Гарант освітньої програми</w:t>
      </w:r>
      <w:r>
        <w:rPr>
          <w:sz w:val="28"/>
          <w:szCs w:val="28"/>
          <w:lang w:val="uk-UA"/>
        </w:rPr>
        <w:t>:</w:t>
      </w:r>
    </w:p>
    <w:p w14:paraId="3C39F296" w14:textId="77777777" w:rsidR="006E3207" w:rsidRPr="008F6440" w:rsidRDefault="006E3207" w:rsidP="006E3207">
      <w:pPr>
        <w:spacing w:line="360" w:lineRule="auto"/>
        <w:ind w:firstLine="709"/>
        <w:jc w:val="both"/>
        <w:rPr>
          <w:sz w:val="28"/>
          <w:szCs w:val="28"/>
          <w:lang w:val="uk-UA"/>
        </w:rPr>
      </w:pPr>
      <w:proofErr w:type="spellStart"/>
      <w:r w:rsidRPr="008F6440">
        <w:rPr>
          <w:sz w:val="28"/>
          <w:szCs w:val="28"/>
          <w:lang w:val="uk-UA"/>
        </w:rPr>
        <w:t>Данильян</w:t>
      </w:r>
      <w:proofErr w:type="spellEnd"/>
      <w:r w:rsidRPr="008F6440">
        <w:rPr>
          <w:sz w:val="28"/>
          <w:szCs w:val="28"/>
          <w:lang w:val="uk-UA"/>
        </w:rPr>
        <w:t xml:space="preserve"> Олег Геннадійович – завідувач кафедри філософії, доктор філософських наук, професор.</w:t>
      </w:r>
    </w:p>
    <w:p w14:paraId="161C3F75" w14:textId="77777777" w:rsidR="006E3207" w:rsidRPr="008F6440" w:rsidRDefault="006E3207" w:rsidP="006E3207">
      <w:pPr>
        <w:autoSpaceDE w:val="0"/>
        <w:autoSpaceDN w:val="0"/>
        <w:adjustRightInd w:val="0"/>
        <w:spacing w:line="360" w:lineRule="auto"/>
        <w:jc w:val="center"/>
        <w:rPr>
          <w:sz w:val="28"/>
          <w:szCs w:val="28"/>
          <w:lang w:val="uk-UA"/>
        </w:rPr>
      </w:pPr>
    </w:p>
    <w:p w14:paraId="54BB329C" w14:textId="77777777" w:rsidR="006E3207" w:rsidRPr="008F6440" w:rsidRDefault="006E3207" w:rsidP="006E3207">
      <w:pPr>
        <w:autoSpaceDE w:val="0"/>
        <w:autoSpaceDN w:val="0"/>
        <w:adjustRightInd w:val="0"/>
        <w:spacing w:line="360" w:lineRule="auto"/>
        <w:jc w:val="center"/>
        <w:rPr>
          <w:sz w:val="28"/>
          <w:szCs w:val="28"/>
          <w:lang w:val="uk-UA"/>
        </w:rPr>
      </w:pPr>
    </w:p>
    <w:p w14:paraId="2C9172F9" w14:textId="77777777" w:rsidR="006E3207" w:rsidRPr="008F6440" w:rsidRDefault="006E3207" w:rsidP="006E3207">
      <w:pPr>
        <w:autoSpaceDE w:val="0"/>
        <w:autoSpaceDN w:val="0"/>
        <w:adjustRightInd w:val="0"/>
        <w:spacing w:line="360" w:lineRule="auto"/>
        <w:ind w:firstLine="709"/>
        <w:jc w:val="center"/>
        <w:rPr>
          <w:rFonts w:ascii="Times New Roman CYR" w:hAnsi="Times New Roman CYR" w:cs="Times New Roman CYR"/>
          <w:sz w:val="28"/>
          <w:szCs w:val="28"/>
          <w:lang w:val="uk-UA"/>
        </w:rPr>
      </w:pPr>
    </w:p>
    <w:p w14:paraId="62F48E4D" w14:textId="77777777" w:rsidR="006E3207" w:rsidRPr="008F6440" w:rsidRDefault="006E3207" w:rsidP="006E3207">
      <w:pPr>
        <w:autoSpaceDE w:val="0"/>
        <w:autoSpaceDN w:val="0"/>
        <w:adjustRightInd w:val="0"/>
        <w:spacing w:line="360" w:lineRule="auto"/>
        <w:ind w:firstLine="709"/>
        <w:jc w:val="both"/>
        <w:rPr>
          <w:sz w:val="28"/>
          <w:szCs w:val="28"/>
          <w:lang w:val="uk-UA"/>
        </w:rPr>
      </w:pPr>
    </w:p>
    <w:p w14:paraId="5B0403A0" w14:textId="77777777" w:rsidR="006E3207" w:rsidRPr="008F6440" w:rsidRDefault="006E3207" w:rsidP="006E3207">
      <w:pPr>
        <w:autoSpaceDE w:val="0"/>
        <w:autoSpaceDN w:val="0"/>
        <w:adjustRightInd w:val="0"/>
        <w:ind w:firstLine="709"/>
        <w:jc w:val="both"/>
        <w:rPr>
          <w:sz w:val="28"/>
          <w:szCs w:val="28"/>
          <w:lang w:val="uk-UA"/>
        </w:rPr>
      </w:pPr>
    </w:p>
    <w:p w14:paraId="440C014B" w14:textId="77777777" w:rsidR="006E3207" w:rsidRPr="008F6440" w:rsidRDefault="006E3207" w:rsidP="006E3207">
      <w:pPr>
        <w:autoSpaceDE w:val="0"/>
        <w:autoSpaceDN w:val="0"/>
        <w:adjustRightInd w:val="0"/>
        <w:spacing w:line="360" w:lineRule="auto"/>
        <w:jc w:val="center"/>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t>Затверджено на засіданні кафедри філософії</w:t>
      </w:r>
    </w:p>
    <w:p w14:paraId="1B9A70DE" w14:textId="1CFEECC2" w:rsidR="006E3207" w:rsidRPr="00EB508B" w:rsidRDefault="006E3207" w:rsidP="006E3207">
      <w:pPr>
        <w:autoSpaceDE w:val="0"/>
        <w:autoSpaceDN w:val="0"/>
        <w:adjustRightInd w:val="0"/>
        <w:spacing w:line="360" w:lineRule="auto"/>
        <w:jc w:val="center"/>
        <w:rPr>
          <w:rFonts w:ascii="Times New Roman CYR" w:hAnsi="Times New Roman CYR" w:cs="Times New Roman CYR"/>
          <w:sz w:val="28"/>
          <w:szCs w:val="28"/>
          <w:lang w:val="uk-UA"/>
        </w:rPr>
      </w:pPr>
      <w:r w:rsidRPr="008F6440">
        <w:rPr>
          <w:sz w:val="28"/>
          <w:szCs w:val="28"/>
          <w:lang w:val="uk-UA"/>
        </w:rPr>
        <w:t>(</w:t>
      </w:r>
      <w:r w:rsidRPr="00EB508B">
        <w:rPr>
          <w:rFonts w:ascii="Times New Roman CYR" w:hAnsi="Times New Roman CYR" w:cs="Times New Roman CYR"/>
          <w:sz w:val="28"/>
          <w:szCs w:val="28"/>
          <w:lang w:val="uk-UA"/>
        </w:rPr>
        <w:t xml:space="preserve">протокол </w:t>
      </w:r>
      <w:r w:rsidRPr="00EB508B">
        <w:rPr>
          <w:sz w:val="28"/>
          <w:szCs w:val="28"/>
        </w:rPr>
        <w:t xml:space="preserve"> № 17 </w:t>
      </w:r>
      <w:proofErr w:type="spellStart"/>
      <w:r w:rsidRPr="00EB508B">
        <w:rPr>
          <w:sz w:val="28"/>
          <w:szCs w:val="28"/>
        </w:rPr>
        <w:t>від</w:t>
      </w:r>
      <w:proofErr w:type="spellEnd"/>
      <w:r w:rsidRPr="00EB508B">
        <w:rPr>
          <w:sz w:val="28"/>
          <w:szCs w:val="28"/>
        </w:rPr>
        <w:t xml:space="preserve">  23.06.2020 р.</w:t>
      </w:r>
      <w:r w:rsidRPr="00EB508B">
        <w:rPr>
          <w:rFonts w:ascii="Times New Roman CYR" w:hAnsi="Times New Roman CYR" w:cs="Times New Roman CYR"/>
          <w:sz w:val="28"/>
          <w:szCs w:val="28"/>
          <w:lang w:val="uk-UA"/>
        </w:rPr>
        <w:t>)</w:t>
      </w:r>
    </w:p>
    <w:p w14:paraId="0EE8A73A" w14:textId="77777777" w:rsidR="006E3207" w:rsidRPr="00EB508B" w:rsidRDefault="006E3207" w:rsidP="006E3207">
      <w:pPr>
        <w:autoSpaceDE w:val="0"/>
        <w:autoSpaceDN w:val="0"/>
        <w:adjustRightInd w:val="0"/>
        <w:spacing w:line="360" w:lineRule="auto"/>
        <w:jc w:val="center"/>
        <w:rPr>
          <w:sz w:val="28"/>
          <w:szCs w:val="28"/>
          <w:lang w:val="uk-UA"/>
        </w:rPr>
      </w:pPr>
    </w:p>
    <w:p w14:paraId="0E6426DA" w14:textId="77777777" w:rsidR="006E3207" w:rsidRPr="00EB508B" w:rsidRDefault="006E3207" w:rsidP="006E3207">
      <w:pPr>
        <w:jc w:val="center"/>
        <w:outlineLvl w:val="0"/>
        <w:rPr>
          <w:sz w:val="28"/>
          <w:szCs w:val="28"/>
          <w:lang w:val="uk-UA"/>
        </w:rPr>
      </w:pPr>
    </w:p>
    <w:p w14:paraId="33333750" w14:textId="77777777" w:rsidR="006E3207" w:rsidRPr="00EB508B" w:rsidRDefault="006E3207" w:rsidP="006E3207">
      <w:pPr>
        <w:jc w:val="center"/>
        <w:outlineLvl w:val="0"/>
        <w:rPr>
          <w:sz w:val="28"/>
          <w:szCs w:val="28"/>
          <w:lang w:val="uk-UA"/>
        </w:rPr>
      </w:pPr>
    </w:p>
    <w:p w14:paraId="4EDDC1CB" w14:textId="77777777" w:rsidR="006E3207" w:rsidRPr="00EB508B" w:rsidRDefault="006E3207" w:rsidP="006E3207">
      <w:pPr>
        <w:jc w:val="center"/>
        <w:rPr>
          <w:sz w:val="28"/>
          <w:szCs w:val="28"/>
          <w:lang w:val="uk-UA"/>
        </w:rPr>
      </w:pPr>
    </w:p>
    <w:p w14:paraId="2C605865" w14:textId="77777777" w:rsidR="006E3207" w:rsidRPr="008F6440" w:rsidRDefault="006E3207" w:rsidP="006E3207">
      <w:pPr>
        <w:autoSpaceDE w:val="0"/>
        <w:autoSpaceDN w:val="0"/>
        <w:adjustRightInd w:val="0"/>
        <w:spacing w:line="360" w:lineRule="auto"/>
        <w:jc w:val="center"/>
        <w:rPr>
          <w:sz w:val="28"/>
          <w:szCs w:val="28"/>
          <w:lang w:val="uk-UA"/>
        </w:rPr>
      </w:pPr>
      <w:r w:rsidRPr="008F6440">
        <w:rPr>
          <w:sz w:val="28"/>
          <w:szCs w:val="28"/>
          <w:lang w:val="uk-UA"/>
        </w:rPr>
        <w:t xml:space="preserve">Завідувач кафедри _________________ О. Г. </w:t>
      </w:r>
      <w:proofErr w:type="spellStart"/>
      <w:r w:rsidRPr="008F6440">
        <w:rPr>
          <w:sz w:val="28"/>
          <w:szCs w:val="28"/>
          <w:lang w:val="uk-UA"/>
        </w:rPr>
        <w:t>Данильян</w:t>
      </w:r>
      <w:proofErr w:type="spellEnd"/>
    </w:p>
    <w:p w14:paraId="072BF7C2" w14:textId="77777777" w:rsidR="006E3207" w:rsidRPr="008F6440" w:rsidRDefault="006E3207" w:rsidP="006E3207">
      <w:pPr>
        <w:autoSpaceDE w:val="0"/>
        <w:autoSpaceDN w:val="0"/>
        <w:adjustRightInd w:val="0"/>
        <w:spacing w:line="360" w:lineRule="auto"/>
        <w:rPr>
          <w:lang w:val="uk-UA"/>
        </w:rPr>
      </w:pPr>
    </w:p>
    <w:p w14:paraId="3CCC7185" w14:textId="77777777" w:rsidR="006E3207" w:rsidRPr="008F6440" w:rsidRDefault="006E3207" w:rsidP="006E3207">
      <w:pPr>
        <w:autoSpaceDE w:val="0"/>
        <w:autoSpaceDN w:val="0"/>
        <w:adjustRightInd w:val="0"/>
        <w:rPr>
          <w:lang w:val="uk-UA"/>
        </w:rPr>
      </w:pPr>
    </w:p>
    <w:p w14:paraId="0A2BBCF5" w14:textId="77777777" w:rsidR="006E3207" w:rsidRPr="008F6440" w:rsidRDefault="006E3207" w:rsidP="006E3207">
      <w:pPr>
        <w:autoSpaceDE w:val="0"/>
        <w:autoSpaceDN w:val="0"/>
        <w:adjustRightInd w:val="0"/>
        <w:spacing w:line="360" w:lineRule="auto"/>
        <w:jc w:val="center"/>
        <w:rPr>
          <w:sz w:val="28"/>
          <w:szCs w:val="28"/>
          <w:lang w:val="uk-UA"/>
        </w:rPr>
      </w:pPr>
    </w:p>
    <w:p w14:paraId="4AFCBAFA" w14:textId="77777777" w:rsidR="006E3207" w:rsidRPr="008F6440" w:rsidRDefault="006E3207" w:rsidP="006E3207">
      <w:pPr>
        <w:autoSpaceDE w:val="0"/>
        <w:autoSpaceDN w:val="0"/>
        <w:adjustRightInd w:val="0"/>
        <w:spacing w:line="360" w:lineRule="auto"/>
        <w:jc w:val="center"/>
        <w:rPr>
          <w:sz w:val="28"/>
          <w:szCs w:val="28"/>
          <w:lang w:val="uk-UA"/>
        </w:rPr>
      </w:pPr>
    </w:p>
    <w:p w14:paraId="5C9DD698" w14:textId="77777777" w:rsidR="006E3207" w:rsidRPr="008F6440" w:rsidRDefault="006E3207" w:rsidP="006E3207">
      <w:pPr>
        <w:autoSpaceDE w:val="0"/>
        <w:autoSpaceDN w:val="0"/>
        <w:adjustRightInd w:val="0"/>
        <w:spacing w:line="360" w:lineRule="auto"/>
        <w:jc w:val="center"/>
        <w:rPr>
          <w:sz w:val="28"/>
          <w:szCs w:val="28"/>
          <w:lang w:val="uk-UA"/>
        </w:rPr>
      </w:pPr>
    </w:p>
    <w:p w14:paraId="2E3E73E4" w14:textId="77777777" w:rsidR="006E3207" w:rsidRPr="008F6440" w:rsidRDefault="006E3207" w:rsidP="006E3207">
      <w:pPr>
        <w:autoSpaceDE w:val="0"/>
        <w:autoSpaceDN w:val="0"/>
        <w:adjustRightInd w:val="0"/>
        <w:spacing w:line="360" w:lineRule="auto"/>
        <w:jc w:val="center"/>
        <w:rPr>
          <w:sz w:val="28"/>
          <w:szCs w:val="28"/>
          <w:lang w:val="uk-UA"/>
        </w:rPr>
      </w:pPr>
    </w:p>
    <w:p w14:paraId="2CF0B02C" w14:textId="77777777" w:rsidR="006E3207" w:rsidRPr="008F6440" w:rsidRDefault="006E3207" w:rsidP="006E3207">
      <w:pPr>
        <w:autoSpaceDE w:val="0"/>
        <w:autoSpaceDN w:val="0"/>
        <w:adjustRightInd w:val="0"/>
        <w:spacing w:line="360" w:lineRule="auto"/>
        <w:jc w:val="center"/>
        <w:rPr>
          <w:sz w:val="28"/>
          <w:szCs w:val="28"/>
          <w:lang w:val="uk-UA"/>
        </w:rPr>
      </w:pPr>
    </w:p>
    <w:p w14:paraId="28A34042" w14:textId="77777777" w:rsidR="006E3207" w:rsidRPr="008F6440" w:rsidRDefault="006E3207" w:rsidP="006E3207">
      <w:pPr>
        <w:autoSpaceDE w:val="0"/>
        <w:autoSpaceDN w:val="0"/>
        <w:adjustRightInd w:val="0"/>
        <w:spacing w:line="360" w:lineRule="auto"/>
        <w:jc w:val="center"/>
        <w:rPr>
          <w:sz w:val="28"/>
          <w:szCs w:val="28"/>
          <w:lang w:val="uk-UA"/>
        </w:rPr>
      </w:pPr>
    </w:p>
    <w:p w14:paraId="19E4E744" w14:textId="77777777" w:rsidR="006E3207" w:rsidRPr="00501526" w:rsidRDefault="006E3207" w:rsidP="006E3207">
      <w:pPr>
        <w:autoSpaceDE w:val="0"/>
        <w:autoSpaceDN w:val="0"/>
        <w:adjustRightInd w:val="0"/>
        <w:spacing w:line="360" w:lineRule="auto"/>
        <w:jc w:val="center"/>
        <w:rPr>
          <w:rFonts w:ascii="Times New Roman CYR" w:hAnsi="Times New Roman CYR" w:cs="Times New Roman CYR"/>
          <w:b/>
          <w:bCs/>
          <w:sz w:val="28"/>
          <w:szCs w:val="28"/>
          <w:lang w:val="uk-UA"/>
        </w:rPr>
      </w:pPr>
      <w:r w:rsidRPr="00501526">
        <w:rPr>
          <w:rFonts w:ascii="Times New Roman CYR" w:hAnsi="Times New Roman CYR" w:cs="Times New Roman CYR"/>
          <w:b/>
          <w:bCs/>
          <w:sz w:val="28"/>
          <w:szCs w:val="28"/>
          <w:lang w:val="uk-UA"/>
        </w:rPr>
        <w:t>З</w:t>
      </w:r>
      <w:r>
        <w:rPr>
          <w:rFonts w:ascii="Times New Roman CYR" w:hAnsi="Times New Roman CYR" w:cs="Times New Roman CYR"/>
          <w:b/>
          <w:bCs/>
          <w:sz w:val="28"/>
          <w:szCs w:val="28"/>
          <w:lang w:val="uk-UA"/>
        </w:rPr>
        <w:t xml:space="preserve"> </w:t>
      </w:r>
      <w:r w:rsidRPr="00501526">
        <w:rPr>
          <w:rFonts w:ascii="Times New Roman CYR" w:hAnsi="Times New Roman CYR" w:cs="Times New Roman CYR"/>
          <w:b/>
          <w:bCs/>
          <w:sz w:val="28"/>
          <w:szCs w:val="28"/>
          <w:lang w:val="uk-UA"/>
        </w:rPr>
        <w:t>М</w:t>
      </w:r>
      <w:r>
        <w:rPr>
          <w:rFonts w:ascii="Times New Roman CYR" w:hAnsi="Times New Roman CYR" w:cs="Times New Roman CYR"/>
          <w:b/>
          <w:bCs/>
          <w:sz w:val="28"/>
          <w:szCs w:val="28"/>
          <w:lang w:val="uk-UA"/>
        </w:rPr>
        <w:t xml:space="preserve"> </w:t>
      </w:r>
      <w:r w:rsidRPr="00501526">
        <w:rPr>
          <w:rFonts w:ascii="Times New Roman CYR" w:hAnsi="Times New Roman CYR" w:cs="Times New Roman CYR"/>
          <w:b/>
          <w:bCs/>
          <w:sz w:val="28"/>
          <w:szCs w:val="28"/>
          <w:lang w:val="uk-UA"/>
        </w:rPr>
        <w:t>І</w:t>
      </w:r>
      <w:r>
        <w:rPr>
          <w:rFonts w:ascii="Times New Roman CYR" w:hAnsi="Times New Roman CYR" w:cs="Times New Roman CYR"/>
          <w:b/>
          <w:bCs/>
          <w:sz w:val="28"/>
          <w:szCs w:val="28"/>
          <w:lang w:val="uk-UA"/>
        </w:rPr>
        <w:t xml:space="preserve"> </w:t>
      </w:r>
      <w:r w:rsidRPr="00501526">
        <w:rPr>
          <w:rFonts w:ascii="Times New Roman CYR" w:hAnsi="Times New Roman CYR" w:cs="Times New Roman CYR"/>
          <w:b/>
          <w:bCs/>
          <w:sz w:val="28"/>
          <w:szCs w:val="28"/>
          <w:lang w:val="uk-UA"/>
        </w:rPr>
        <w:t>С</w:t>
      </w:r>
      <w:r>
        <w:rPr>
          <w:rFonts w:ascii="Times New Roman CYR" w:hAnsi="Times New Roman CYR" w:cs="Times New Roman CYR"/>
          <w:b/>
          <w:bCs/>
          <w:sz w:val="28"/>
          <w:szCs w:val="28"/>
          <w:lang w:val="uk-UA"/>
        </w:rPr>
        <w:t xml:space="preserve"> </w:t>
      </w:r>
      <w:r w:rsidRPr="00501526">
        <w:rPr>
          <w:rFonts w:ascii="Times New Roman CYR" w:hAnsi="Times New Roman CYR" w:cs="Times New Roman CYR"/>
          <w:b/>
          <w:bCs/>
          <w:sz w:val="28"/>
          <w:szCs w:val="28"/>
          <w:lang w:val="uk-UA"/>
        </w:rPr>
        <w:t xml:space="preserve">Т </w:t>
      </w:r>
    </w:p>
    <w:p w14:paraId="7D88D385" w14:textId="77777777" w:rsidR="006E3207" w:rsidRPr="00501526" w:rsidRDefault="006E3207" w:rsidP="006E3207">
      <w:pPr>
        <w:autoSpaceDE w:val="0"/>
        <w:autoSpaceDN w:val="0"/>
        <w:adjustRightInd w:val="0"/>
        <w:spacing w:line="360" w:lineRule="auto"/>
        <w:jc w:val="both"/>
        <w:rPr>
          <w:rFonts w:ascii="Times New Roman CYR" w:hAnsi="Times New Roman CYR" w:cs="Times New Roman CYR"/>
          <w:sz w:val="28"/>
          <w:szCs w:val="28"/>
          <w:lang w:val="uk-UA"/>
        </w:rPr>
      </w:pPr>
      <w:r w:rsidRPr="00501526">
        <w:rPr>
          <w:sz w:val="28"/>
          <w:szCs w:val="28"/>
          <w:lang w:val="uk-UA"/>
        </w:rPr>
        <w:t xml:space="preserve">1. </w:t>
      </w:r>
      <w:r w:rsidRPr="00501526">
        <w:rPr>
          <w:rFonts w:ascii="Times New Roman CYR" w:hAnsi="Times New Roman CYR" w:cs="Times New Roman CYR"/>
          <w:sz w:val="28"/>
          <w:szCs w:val="28"/>
          <w:lang w:val="uk-UA"/>
        </w:rPr>
        <w:t>Опис навчальної дисципліни…………………………………………..……..  4</w:t>
      </w:r>
    </w:p>
    <w:p w14:paraId="0527A1E3" w14:textId="77777777" w:rsidR="006E3207" w:rsidRPr="00501526" w:rsidRDefault="006E3207" w:rsidP="006E3207">
      <w:pPr>
        <w:autoSpaceDE w:val="0"/>
        <w:autoSpaceDN w:val="0"/>
        <w:adjustRightInd w:val="0"/>
        <w:spacing w:line="360" w:lineRule="auto"/>
        <w:jc w:val="both"/>
        <w:rPr>
          <w:rFonts w:ascii="Times New Roman CYR" w:hAnsi="Times New Roman CYR" w:cs="Times New Roman CYR"/>
          <w:sz w:val="28"/>
          <w:szCs w:val="28"/>
          <w:lang w:val="uk-UA"/>
        </w:rPr>
      </w:pPr>
      <w:r w:rsidRPr="00501526">
        <w:rPr>
          <w:sz w:val="28"/>
          <w:szCs w:val="28"/>
          <w:lang w:val="uk-UA"/>
        </w:rPr>
        <w:t xml:space="preserve">2. </w:t>
      </w:r>
      <w:r w:rsidRPr="00501526">
        <w:rPr>
          <w:rFonts w:ascii="Times New Roman CYR" w:hAnsi="Times New Roman CYR" w:cs="Times New Roman CYR"/>
          <w:sz w:val="28"/>
          <w:szCs w:val="28"/>
          <w:lang w:val="uk-UA"/>
        </w:rPr>
        <w:t>Очікувані результати навчання……………………………………..….….…  5</w:t>
      </w:r>
    </w:p>
    <w:p w14:paraId="5C7A2BA6" w14:textId="0D63A2AE" w:rsidR="006E3207" w:rsidRPr="00501526" w:rsidRDefault="006E3207" w:rsidP="006E3207">
      <w:pPr>
        <w:autoSpaceDE w:val="0"/>
        <w:autoSpaceDN w:val="0"/>
        <w:adjustRightInd w:val="0"/>
        <w:spacing w:line="360" w:lineRule="auto"/>
        <w:jc w:val="both"/>
        <w:rPr>
          <w:rFonts w:ascii="Times New Roman CYR" w:hAnsi="Times New Roman CYR" w:cs="Times New Roman CYR"/>
          <w:sz w:val="28"/>
          <w:szCs w:val="28"/>
          <w:lang w:val="uk-UA"/>
        </w:rPr>
      </w:pPr>
      <w:r w:rsidRPr="00501526">
        <w:rPr>
          <w:sz w:val="28"/>
          <w:szCs w:val="28"/>
          <w:lang w:val="uk-UA"/>
        </w:rPr>
        <w:t xml:space="preserve">3. </w:t>
      </w:r>
      <w:r w:rsidRPr="00501526">
        <w:rPr>
          <w:rFonts w:ascii="Times New Roman CYR" w:hAnsi="Times New Roman CYR" w:cs="Times New Roman CYR"/>
          <w:sz w:val="28"/>
          <w:szCs w:val="28"/>
          <w:lang w:val="uk-UA"/>
        </w:rPr>
        <w:t xml:space="preserve">Програма навчальної дисципліни………….………………………………… </w:t>
      </w:r>
      <w:r w:rsidR="00EB508B">
        <w:rPr>
          <w:rFonts w:ascii="Times New Roman CYR" w:hAnsi="Times New Roman CYR" w:cs="Times New Roman CYR"/>
          <w:sz w:val="28"/>
          <w:szCs w:val="28"/>
          <w:lang w:val="uk-UA"/>
        </w:rPr>
        <w:t>8</w:t>
      </w:r>
    </w:p>
    <w:p w14:paraId="55E96342" w14:textId="2A24A9B9" w:rsidR="006E3207" w:rsidRPr="00501526" w:rsidRDefault="006E3207" w:rsidP="006E3207">
      <w:pPr>
        <w:autoSpaceDE w:val="0"/>
        <w:autoSpaceDN w:val="0"/>
        <w:adjustRightInd w:val="0"/>
        <w:spacing w:line="360" w:lineRule="auto"/>
        <w:jc w:val="both"/>
        <w:rPr>
          <w:rFonts w:ascii="Times New Roman CYR" w:hAnsi="Times New Roman CYR" w:cs="Times New Roman CYR"/>
          <w:sz w:val="28"/>
          <w:szCs w:val="28"/>
          <w:lang w:val="uk-UA"/>
        </w:rPr>
      </w:pPr>
      <w:r w:rsidRPr="00501526">
        <w:rPr>
          <w:sz w:val="28"/>
          <w:szCs w:val="28"/>
          <w:lang w:val="uk-UA"/>
        </w:rPr>
        <w:t xml:space="preserve">4. </w:t>
      </w:r>
      <w:r w:rsidRPr="00501526">
        <w:rPr>
          <w:rFonts w:ascii="Times New Roman CYR" w:hAnsi="Times New Roman CYR" w:cs="Times New Roman CYR"/>
          <w:sz w:val="28"/>
          <w:szCs w:val="28"/>
          <w:lang w:val="uk-UA"/>
        </w:rPr>
        <w:t>Обсяг і структура навчальної дисципліни…………………….……..…..… 1</w:t>
      </w:r>
      <w:r w:rsidR="00EB508B">
        <w:rPr>
          <w:rFonts w:ascii="Times New Roman CYR" w:hAnsi="Times New Roman CYR" w:cs="Times New Roman CYR"/>
          <w:sz w:val="28"/>
          <w:szCs w:val="28"/>
          <w:lang w:val="uk-UA"/>
        </w:rPr>
        <w:t>0</w:t>
      </w:r>
    </w:p>
    <w:p w14:paraId="7591C0A7" w14:textId="39ECFB68" w:rsidR="006E3207" w:rsidRPr="00501526" w:rsidRDefault="006E3207" w:rsidP="006E3207">
      <w:pPr>
        <w:autoSpaceDE w:val="0"/>
        <w:autoSpaceDN w:val="0"/>
        <w:adjustRightInd w:val="0"/>
        <w:jc w:val="both"/>
        <w:rPr>
          <w:rFonts w:ascii="Times New Roman CYR" w:hAnsi="Times New Roman CYR" w:cs="Times New Roman CYR"/>
          <w:sz w:val="28"/>
          <w:szCs w:val="28"/>
          <w:lang w:val="uk-UA"/>
        </w:rPr>
      </w:pPr>
      <w:r w:rsidRPr="00501526">
        <w:rPr>
          <w:caps/>
          <w:sz w:val="28"/>
          <w:szCs w:val="28"/>
          <w:lang w:val="uk-UA"/>
        </w:rPr>
        <w:t xml:space="preserve">5. </w:t>
      </w:r>
      <w:r w:rsidRPr="00501526">
        <w:rPr>
          <w:rFonts w:ascii="Times New Roman CYR" w:hAnsi="Times New Roman CYR" w:cs="Times New Roman CYR"/>
          <w:sz w:val="28"/>
          <w:szCs w:val="28"/>
          <w:lang w:val="uk-UA"/>
        </w:rPr>
        <w:t>Теми лекційних і практичних занять………………………………….……. 1</w:t>
      </w:r>
      <w:r w:rsidR="00EB508B">
        <w:rPr>
          <w:rFonts w:ascii="Times New Roman CYR" w:hAnsi="Times New Roman CYR" w:cs="Times New Roman CYR"/>
          <w:sz w:val="28"/>
          <w:szCs w:val="28"/>
          <w:lang w:val="uk-UA"/>
        </w:rPr>
        <w:t>1</w:t>
      </w:r>
    </w:p>
    <w:p w14:paraId="7398B329" w14:textId="1A72E24B" w:rsidR="006E3207" w:rsidRPr="00501526" w:rsidRDefault="006E3207" w:rsidP="006E3207">
      <w:pPr>
        <w:autoSpaceDE w:val="0"/>
        <w:autoSpaceDN w:val="0"/>
        <w:adjustRightInd w:val="0"/>
        <w:spacing w:before="120"/>
        <w:ind w:firstLine="709"/>
        <w:jc w:val="both"/>
        <w:rPr>
          <w:rFonts w:ascii="Times New Roman CYR" w:hAnsi="Times New Roman CYR" w:cs="Times New Roman CYR"/>
          <w:sz w:val="28"/>
          <w:szCs w:val="28"/>
          <w:lang w:val="uk-UA"/>
        </w:rPr>
      </w:pPr>
      <w:r w:rsidRPr="00501526">
        <w:rPr>
          <w:sz w:val="28"/>
          <w:szCs w:val="28"/>
          <w:lang w:val="uk-UA"/>
        </w:rPr>
        <w:t xml:space="preserve">5.1. </w:t>
      </w:r>
      <w:r w:rsidRPr="00501526">
        <w:rPr>
          <w:rFonts w:ascii="Times New Roman CYR" w:hAnsi="Times New Roman CYR" w:cs="Times New Roman CYR"/>
          <w:sz w:val="28"/>
          <w:szCs w:val="28"/>
          <w:lang w:val="uk-UA"/>
        </w:rPr>
        <w:t>Теми лекційних занять……………………………………………… 1</w:t>
      </w:r>
      <w:r w:rsidR="00EB508B">
        <w:rPr>
          <w:rFonts w:ascii="Times New Roman CYR" w:hAnsi="Times New Roman CYR" w:cs="Times New Roman CYR"/>
          <w:sz w:val="28"/>
          <w:szCs w:val="28"/>
          <w:lang w:val="uk-UA"/>
        </w:rPr>
        <w:t>1</w:t>
      </w:r>
    </w:p>
    <w:p w14:paraId="441E2CB2" w14:textId="33EFA839" w:rsidR="006E3207" w:rsidRPr="00501526" w:rsidRDefault="006E3207" w:rsidP="006E3207">
      <w:pPr>
        <w:autoSpaceDE w:val="0"/>
        <w:autoSpaceDN w:val="0"/>
        <w:adjustRightInd w:val="0"/>
        <w:spacing w:before="120"/>
        <w:ind w:firstLine="709"/>
        <w:jc w:val="both"/>
        <w:rPr>
          <w:rFonts w:ascii="Times New Roman CYR" w:hAnsi="Times New Roman CYR" w:cs="Times New Roman CYR"/>
          <w:sz w:val="28"/>
          <w:szCs w:val="28"/>
          <w:lang w:val="uk-UA"/>
        </w:rPr>
      </w:pPr>
      <w:r w:rsidRPr="00501526">
        <w:rPr>
          <w:sz w:val="28"/>
          <w:szCs w:val="28"/>
          <w:lang w:val="uk-UA"/>
        </w:rPr>
        <w:t xml:space="preserve">5.2. </w:t>
      </w:r>
      <w:r w:rsidRPr="00501526">
        <w:rPr>
          <w:rFonts w:ascii="Times New Roman CYR" w:hAnsi="Times New Roman CYR" w:cs="Times New Roman CYR"/>
          <w:sz w:val="28"/>
          <w:szCs w:val="28"/>
          <w:lang w:val="uk-UA"/>
        </w:rPr>
        <w:t>Теми практичних занять……………………………………………. 1</w:t>
      </w:r>
      <w:r w:rsidR="00EB508B">
        <w:rPr>
          <w:rFonts w:ascii="Times New Roman CYR" w:hAnsi="Times New Roman CYR" w:cs="Times New Roman CYR"/>
          <w:sz w:val="28"/>
          <w:szCs w:val="28"/>
          <w:lang w:val="uk-UA"/>
        </w:rPr>
        <w:t>2</w:t>
      </w:r>
    </w:p>
    <w:p w14:paraId="54A58BCB" w14:textId="77777777" w:rsidR="006E3207" w:rsidRPr="00501526" w:rsidRDefault="006E3207" w:rsidP="006E3207">
      <w:pPr>
        <w:autoSpaceDE w:val="0"/>
        <w:autoSpaceDN w:val="0"/>
        <w:adjustRightInd w:val="0"/>
        <w:spacing w:before="240"/>
        <w:jc w:val="both"/>
        <w:rPr>
          <w:rFonts w:ascii="Times New Roman CYR" w:hAnsi="Times New Roman CYR" w:cs="Times New Roman CYR"/>
          <w:sz w:val="28"/>
          <w:szCs w:val="28"/>
          <w:lang w:val="uk-UA"/>
        </w:rPr>
      </w:pPr>
      <w:r w:rsidRPr="00501526">
        <w:rPr>
          <w:caps/>
          <w:sz w:val="28"/>
          <w:szCs w:val="28"/>
          <w:lang w:val="uk-UA"/>
        </w:rPr>
        <w:t xml:space="preserve">6. </w:t>
      </w:r>
      <w:r w:rsidRPr="00501526">
        <w:rPr>
          <w:rFonts w:ascii="Times New Roman CYR" w:hAnsi="Times New Roman CYR" w:cs="Times New Roman CYR"/>
          <w:sz w:val="28"/>
          <w:szCs w:val="28"/>
          <w:lang w:val="uk-UA"/>
        </w:rPr>
        <w:t xml:space="preserve">Форми педагогічного контролю, засоби та критерії оцінювання </w:t>
      </w:r>
    </w:p>
    <w:p w14:paraId="6DF0D07F" w14:textId="3244BDD0" w:rsidR="006E3207" w:rsidRPr="00501526" w:rsidRDefault="006E3207" w:rsidP="006E3207">
      <w:pPr>
        <w:autoSpaceDE w:val="0"/>
        <w:autoSpaceDN w:val="0"/>
        <w:adjustRightInd w:val="0"/>
        <w:spacing w:line="360" w:lineRule="auto"/>
        <w:jc w:val="both"/>
        <w:rPr>
          <w:rFonts w:ascii="Times New Roman CYR" w:hAnsi="Times New Roman CYR" w:cs="Times New Roman CYR"/>
          <w:sz w:val="28"/>
          <w:szCs w:val="28"/>
          <w:lang w:val="uk-UA"/>
        </w:rPr>
      </w:pPr>
      <w:r w:rsidRPr="00501526">
        <w:rPr>
          <w:rFonts w:ascii="Times New Roman CYR" w:hAnsi="Times New Roman CYR" w:cs="Times New Roman CYR"/>
          <w:sz w:val="28"/>
          <w:szCs w:val="28"/>
          <w:lang w:val="uk-UA"/>
        </w:rPr>
        <w:t>результатів навчання  …………….……………………………………….…… 1</w:t>
      </w:r>
      <w:r w:rsidR="00817E15">
        <w:rPr>
          <w:rFonts w:ascii="Times New Roman CYR" w:hAnsi="Times New Roman CYR" w:cs="Times New Roman CYR"/>
          <w:sz w:val="28"/>
          <w:szCs w:val="28"/>
          <w:lang w:val="uk-UA"/>
        </w:rPr>
        <w:t>3</w:t>
      </w:r>
    </w:p>
    <w:p w14:paraId="4A7B8B9A" w14:textId="40382AEE" w:rsidR="006E3207" w:rsidRPr="00501526" w:rsidRDefault="006E3207" w:rsidP="006E3207">
      <w:pPr>
        <w:autoSpaceDE w:val="0"/>
        <w:autoSpaceDN w:val="0"/>
        <w:adjustRightInd w:val="0"/>
        <w:jc w:val="both"/>
        <w:rPr>
          <w:rFonts w:ascii="Times New Roman CYR" w:hAnsi="Times New Roman CYR" w:cs="Times New Roman CYR"/>
          <w:b/>
          <w:bCs/>
          <w:sz w:val="28"/>
          <w:szCs w:val="28"/>
          <w:lang w:val="uk-UA"/>
        </w:rPr>
      </w:pPr>
      <w:r w:rsidRPr="00501526">
        <w:rPr>
          <w:sz w:val="28"/>
          <w:szCs w:val="28"/>
          <w:lang w:val="uk-UA"/>
        </w:rPr>
        <w:t xml:space="preserve">7. </w:t>
      </w:r>
      <w:r w:rsidRPr="00501526">
        <w:rPr>
          <w:rFonts w:ascii="Times New Roman CYR" w:hAnsi="Times New Roman CYR" w:cs="Times New Roman CYR"/>
          <w:sz w:val="28"/>
          <w:szCs w:val="28"/>
          <w:lang w:val="uk-UA"/>
        </w:rPr>
        <w:t xml:space="preserve">Інформаційне забезпечення навчальної дисципліни……………………… </w:t>
      </w:r>
      <w:r w:rsidR="00817E15">
        <w:rPr>
          <w:rFonts w:ascii="Times New Roman CYR" w:hAnsi="Times New Roman CYR" w:cs="Times New Roman CYR"/>
          <w:sz w:val="28"/>
          <w:szCs w:val="28"/>
          <w:lang w:val="uk-UA"/>
        </w:rPr>
        <w:t>15</w:t>
      </w:r>
    </w:p>
    <w:p w14:paraId="00A76958" w14:textId="77777777" w:rsidR="006E3207" w:rsidRPr="008F6440" w:rsidRDefault="006E3207" w:rsidP="006E3207">
      <w:pPr>
        <w:autoSpaceDE w:val="0"/>
        <w:autoSpaceDN w:val="0"/>
        <w:adjustRightInd w:val="0"/>
        <w:jc w:val="center"/>
        <w:rPr>
          <w:b/>
          <w:bCs/>
          <w:sz w:val="28"/>
          <w:szCs w:val="28"/>
          <w:lang w:val="uk-UA"/>
        </w:rPr>
      </w:pPr>
    </w:p>
    <w:p w14:paraId="3180F2A4" w14:textId="77777777" w:rsidR="006E3207" w:rsidRPr="008F6440" w:rsidRDefault="006E3207" w:rsidP="006E3207">
      <w:pPr>
        <w:autoSpaceDE w:val="0"/>
        <w:autoSpaceDN w:val="0"/>
        <w:adjustRightInd w:val="0"/>
        <w:jc w:val="center"/>
        <w:rPr>
          <w:b/>
          <w:bCs/>
          <w:sz w:val="28"/>
          <w:szCs w:val="28"/>
          <w:lang w:val="uk-UA"/>
        </w:rPr>
      </w:pPr>
    </w:p>
    <w:p w14:paraId="3AE954B9" w14:textId="77777777" w:rsidR="006E3207" w:rsidRPr="008F6440" w:rsidRDefault="006E3207" w:rsidP="006E3207">
      <w:pPr>
        <w:autoSpaceDE w:val="0"/>
        <w:autoSpaceDN w:val="0"/>
        <w:adjustRightInd w:val="0"/>
        <w:jc w:val="center"/>
        <w:rPr>
          <w:b/>
          <w:bCs/>
          <w:sz w:val="28"/>
          <w:szCs w:val="28"/>
          <w:lang w:val="uk-UA"/>
        </w:rPr>
      </w:pPr>
    </w:p>
    <w:p w14:paraId="246405B4" w14:textId="77777777" w:rsidR="006E3207" w:rsidRPr="008F6440" w:rsidRDefault="006E3207" w:rsidP="006E3207">
      <w:pPr>
        <w:autoSpaceDE w:val="0"/>
        <w:autoSpaceDN w:val="0"/>
        <w:adjustRightInd w:val="0"/>
        <w:jc w:val="center"/>
        <w:rPr>
          <w:b/>
          <w:bCs/>
          <w:sz w:val="28"/>
          <w:szCs w:val="28"/>
          <w:lang w:val="uk-UA"/>
        </w:rPr>
      </w:pPr>
    </w:p>
    <w:p w14:paraId="2C3B86EF" w14:textId="77777777" w:rsidR="006E3207" w:rsidRPr="008F6440" w:rsidRDefault="006E3207" w:rsidP="006E3207">
      <w:pPr>
        <w:autoSpaceDE w:val="0"/>
        <w:autoSpaceDN w:val="0"/>
        <w:adjustRightInd w:val="0"/>
        <w:jc w:val="center"/>
        <w:rPr>
          <w:b/>
          <w:bCs/>
          <w:sz w:val="28"/>
          <w:szCs w:val="28"/>
          <w:lang w:val="uk-UA"/>
        </w:rPr>
      </w:pPr>
    </w:p>
    <w:p w14:paraId="02B44FAD" w14:textId="77777777" w:rsidR="006E3207" w:rsidRPr="008F6440" w:rsidRDefault="006E3207" w:rsidP="006E3207">
      <w:pPr>
        <w:autoSpaceDE w:val="0"/>
        <w:autoSpaceDN w:val="0"/>
        <w:adjustRightInd w:val="0"/>
        <w:jc w:val="center"/>
        <w:rPr>
          <w:b/>
          <w:bCs/>
          <w:sz w:val="28"/>
          <w:szCs w:val="28"/>
          <w:lang w:val="uk-UA"/>
        </w:rPr>
      </w:pPr>
    </w:p>
    <w:p w14:paraId="5A6152F3" w14:textId="77777777" w:rsidR="006E3207" w:rsidRPr="008F6440" w:rsidRDefault="006E3207" w:rsidP="006E3207">
      <w:pPr>
        <w:autoSpaceDE w:val="0"/>
        <w:autoSpaceDN w:val="0"/>
        <w:adjustRightInd w:val="0"/>
        <w:jc w:val="center"/>
        <w:rPr>
          <w:b/>
          <w:bCs/>
          <w:sz w:val="28"/>
          <w:szCs w:val="28"/>
          <w:lang w:val="uk-UA"/>
        </w:rPr>
      </w:pPr>
    </w:p>
    <w:p w14:paraId="62B80979" w14:textId="77777777" w:rsidR="006E3207" w:rsidRPr="008F6440" w:rsidRDefault="006E3207" w:rsidP="006E3207">
      <w:pPr>
        <w:autoSpaceDE w:val="0"/>
        <w:autoSpaceDN w:val="0"/>
        <w:adjustRightInd w:val="0"/>
        <w:jc w:val="center"/>
        <w:rPr>
          <w:b/>
          <w:bCs/>
          <w:sz w:val="28"/>
          <w:szCs w:val="28"/>
          <w:lang w:val="uk-UA"/>
        </w:rPr>
      </w:pPr>
    </w:p>
    <w:p w14:paraId="49504597" w14:textId="77777777" w:rsidR="006E3207" w:rsidRPr="008F6440" w:rsidRDefault="006E3207" w:rsidP="006E3207">
      <w:pPr>
        <w:autoSpaceDE w:val="0"/>
        <w:autoSpaceDN w:val="0"/>
        <w:adjustRightInd w:val="0"/>
        <w:jc w:val="center"/>
        <w:rPr>
          <w:b/>
          <w:bCs/>
          <w:sz w:val="28"/>
          <w:szCs w:val="28"/>
          <w:lang w:val="uk-UA"/>
        </w:rPr>
      </w:pPr>
    </w:p>
    <w:p w14:paraId="278A9B82" w14:textId="77777777" w:rsidR="006E3207" w:rsidRPr="008F6440" w:rsidRDefault="006E3207" w:rsidP="006E3207">
      <w:pPr>
        <w:autoSpaceDE w:val="0"/>
        <w:autoSpaceDN w:val="0"/>
        <w:adjustRightInd w:val="0"/>
        <w:jc w:val="center"/>
        <w:rPr>
          <w:b/>
          <w:bCs/>
          <w:sz w:val="28"/>
          <w:szCs w:val="28"/>
          <w:lang w:val="uk-UA"/>
        </w:rPr>
      </w:pPr>
    </w:p>
    <w:p w14:paraId="0B7C820D" w14:textId="77777777" w:rsidR="006E3207" w:rsidRPr="008F6440" w:rsidRDefault="006E3207" w:rsidP="006E3207">
      <w:pPr>
        <w:autoSpaceDE w:val="0"/>
        <w:autoSpaceDN w:val="0"/>
        <w:adjustRightInd w:val="0"/>
        <w:jc w:val="center"/>
        <w:rPr>
          <w:b/>
          <w:bCs/>
          <w:sz w:val="28"/>
          <w:szCs w:val="28"/>
          <w:lang w:val="uk-UA"/>
        </w:rPr>
      </w:pPr>
    </w:p>
    <w:p w14:paraId="4295EC90" w14:textId="77777777" w:rsidR="006E3207" w:rsidRPr="008F6440" w:rsidRDefault="006E3207" w:rsidP="006E3207">
      <w:pPr>
        <w:autoSpaceDE w:val="0"/>
        <w:autoSpaceDN w:val="0"/>
        <w:adjustRightInd w:val="0"/>
        <w:jc w:val="center"/>
        <w:rPr>
          <w:b/>
          <w:bCs/>
          <w:sz w:val="28"/>
          <w:szCs w:val="28"/>
          <w:lang w:val="uk-UA"/>
        </w:rPr>
      </w:pPr>
    </w:p>
    <w:p w14:paraId="0CA120DD" w14:textId="77777777" w:rsidR="006E3207" w:rsidRPr="008F6440" w:rsidRDefault="006E3207" w:rsidP="006E3207">
      <w:pPr>
        <w:autoSpaceDE w:val="0"/>
        <w:autoSpaceDN w:val="0"/>
        <w:adjustRightInd w:val="0"/>
        <w:jc w:val="center"/>
        <w:rPr>
          <w:b/>
          <w:bCs/>
          <w:sz w:val="28"/>
          <w:szCs w:val="28"/>
          <w:lang w:val="uk-UA"/>
        </w:rPr>
      </w:pPr>
    </w:p>
    <w:p w14:paraId="1C767BE1" w14:textId="77777777" w:rsidR="006E3207" w:rsidRPr="008F6440" w:rsidRDefault="006E3207" w:rsidP="006E3207">
      <w:pPr>
        <w:autoSpaceDE w:val="0"/>
        <w:autoSpaceDN w:val="0"/>
        <w:adjustRightInd w:val="0"/>
        <w:jc w:val="center"/>
        <w:rPr>
          <w:b/>
          <w:bCs/>
          <w:sz w:val="28"/>
          <w:szCs w:val="28"/>
          <w:lang w:val="uk-UA"/>
        </w:rPr>
      </w:pPr>
    </w:p>
    <w:p w14:paraId="087B260E" w14:textId="77777777" w:rsidR="006E3207" w:rsidRPr="008F6440" w:rsidRDefault="006E3207" w:rsidP="006E3207">
      <w:pPr>
        <w:autoSpaceDE w:val="0"/>
        <w:autoSpaceDN w:val="0"/>
        <w:adjustRightInd w:val="0"/>
        <w:jc w:val="center"/>
        <w:rPr>
          <w:b/>
          <w:bCs/>
          <w:sz w:val="28"/>
          <w:szCs w:val="28"/>
          <w:lang w:val="uk-UA"/>
        </w:rPr>
      </w:pPr>
    </w:p>
    <w:p w14:paraId="776FAD37" w14:textId="77777777" w:rsidR="006E3207" w:rsidRPr="008F6440" w:rsidRDefault="006E3207" w:rsidP="006E3207">
      <w:pPr>
        <w:autoSpaceDE w:val="0"/>
        <w:autoSpaceDN w:val="0"/>
        <w:adjustRightInd w:val="0"/>
        <w:jc w:val="center"/>
        <w:rPr>
          <w:b/>
          <w:bCs/>
          <w:sz w:val="28"/>
          <w:szCs w:val="28"/>
          <w:lang w:val="uk-UA"/>
        </w:rPr>
      </w:pPr>
    </w:p>
    <w:p w14:paraId="125517C9" w14:textId="77777777" w:rsidR="006E3207" w:rsidRPr="008F6440" w:rsidRDefault="006E3207" w:rsidP="006E3207">
      <w:pPr>
        <w:autoSpaceDE w:val="0"/>
        <w:autoSpaceDN w:val="0"/>
        <w:adjustRightInd w:val="0"/>
        <w:jc w:val="center"/>
        <w:rPr>
          <w:b/>
          <w:bCs/>
          <w:sz w:val="28"/>
          <w:szCs w:val="28"/>
          <w:lang w:val="uk-UA"/>
        </w:rPr>
      </w:pPr>
    </w:p>
    <w:p w14:paraId="657E36C9" w14:textId="77777777" w:rsidR="006E3207" w:rsidRPr="008F6440" w:rsidRDefault="006E3207" w:rsidP="006E3207">
      <w:pPr>
        <w:autoSpaceDE w:val="0"/>
        <w:autoSpaceDN w:val="0"/>
        <w:adjustRightInd w:val="0"/>
        <w:jc w:val="center"/>
        <w:rPr>
          <w:b/>
          <w:bCs/>
          <w:sz w:val="28"/>
          <w:szCs w:val="28"/>
          <w:lang w:val="uk-UA"/>
        </w:rPr>
      </w:pPr>
    </w:p>
    <w:p w14:paraId="3608A2C6" w14:textId="0A39CD81" w:rsidR="006E3207" w:rsidRDefault="006E3207" w:rsidP="006E3207">
      <w:pPr>
        <w:autoSpaceDE w:val="0"/>
        <w:autoSpaceDN w:val="0"/>
        <w:adjustRightInd w:val="0"/>
        <w:jc w:val="center"/>
        <w:rPr>
          <w:b/>
          <w:bCs/>
          <w:sz w:val="28"/>
          <w:szCs w:val="28"/>
          <w:lang w:val="uk-UA"/>
        </w:rPr>
      </w:pPr>
    </w:p>
    <w:p w14:paraId="668D88D4" w14:textId="77777777" w:rsidR="00125C52" w:rsidRPr="008F6440" w:rsidRDefault="00125C52" w:rsidP="006E3207">
      <w:pPr>
        <w:autoSpaceDE w:val="0"/>
        <w:autoSpaceDN w:val="0"/>
        <w:adjustRightInd w:val="0"/>
        <w:jc w:val="center"/>
        <w:rPr>
          <w:b/>
          <w:bCs/>
          <w:sz w:val="28"/>
          <w:szCs w:val="28"/>
          <w:lang w:val="uk-UA"/>
        </w:rPr>
      </w:pPr>
    </w:p>
    <w:p w14:paraId="04595309" w14:textId="7ACD84CC" w:rsidR="006E3207" w:rsidRPr="008F6440" w:rsidRDefault="006E3207" w:rsidP="006E3207">
      <w:pPr>
        <w:keepNext/>
        <w:numPr>
          <w:ilvl w:val="0"/>
          <w:numId w:val="2"/>
        </w:numPr>
        <w:autoSpaceDE w:val="0"/>
        <w:autoSpaceDN w:val="0"/>
        <w:adjustRightInd w:val="0"/>
        <w:spacing w:before="240" w:after="60"/>
        <w:jc w:val="center"/>
        <w:rPr>
          <w:rFonts w:ascii="Times New Roman CYR" w:hAnsi="Times New Roman CYR" w:cs="Times New Roman CYR"/>
          <w:b/>
          <w:bCs/>
          <w:i/>
          <w:iCs/>
          <w:sz w:val="28"/>
          <w:szCs w:val="28"/>
          <w:lang w:val="uk-UA"/>
        </w:rPr>
      </w:pPr>
      <w:r w:rsidRPr="008F6440">
        <w:rPr>
          <w:rFonts w:ascii="Times New Roman CYR" w:hAnsi="Times New Roman CYR" w:cs="Times New Roman CYR"/>
          <w:b/>
          <w:bCs/>
          <w:i/>
          <w:iCs/>
          <w:sz w:val="28"/>
          <w:szCs w:val="28"/>
          <w:lang w:val="uk-UA"/>
        </w:rPr>
        <w:lastRenderedPageBreak/>
        <w:t>Опис навчальної дисципліни</w:t>
      </w:r>
    </w:p>
    <w:p w14:paraId="71D33039" w14:textId="7D8A9584" w:rsidR="006E3207" w:rsidRPr="008F6440" w:rsidRDefault="006E3207" w:rsidP="006E3207">
      <w:pPr>
        <w:autoSpaceDE w:val="0"/>
        <w:autoSpaceDN w:val="0"/>
        <w:adjustRightInd w:val="0"/>
        <w:spacing w:before="120"/>
        <w:ind w:firstLine="709"/>
        <w:jc w:val="both"/>
        <w:rPr>
          <w:lang w:val="uk-UA"/>
        </w:rPr>
      </w:pPr>
      <w:r w:rsidRPr="008F6440">
        <w:rPr>
          <w:rFonts w:ascii="Times New Roman CYR" w:hAnsi="Times New Roman CYR" w:cs="Times New Roman CYR"/>
          <w:sz w:val="28"/>
          <w:szCs w:val="28"/>
          <w:lang w:val="uk-UA"/>
        </w:rPr>
        <w:t xml:space="preserve">Робоча програма навчальної дисципліни </w:t>
      </w:r>
      <w:r w:rsidRPr="008F6440">
        <w:rPr>
          <w:sz w:val="28"/>
          <w:szCs w:val="28"/>
          <w:lang w:val="uk-UA"/>
        </w:rPr>
        <w:t>«Філософія</w:t>
      </w:r>
      <w:r w:rsidR="00125C52">
        <w:rPr>
          <w:sz w:val="28"/>
          <w:szCs w:val="28"/>
          <w:lang w:val="uk-UA"/>
        </w:rPr>
        <w:t xml:space="preserve"> правового виховання</w:t>
      </w:r>
      <w:r w:rsidRPr="008F6440">
        <w:rPr>
          <w:sz w:val="28"/>
          <w:szCs w:val="28"/>
          <w:lang w:val="uk-UA"/>
        </w:rPr>
        <w:t xml:space="preserve">» </w:t>
      </w:r>
      <w:r w:rsidRPr="008F6440">
        <w:rPr>
          <w:rFonts w:ascii="Times New Roman CYR" w:hAnsi="Times New Roman CYR" w:cs="Times New Roman CYR"/>
          <w:sz w:val="28"/>
          <w:szCs w:val="28"/>
          <w:lang w:val="uk-UA"/>
        </w:rPr>
        <w:t xml:space="preserve">розроблена відповідно до освітньо-професійної програми підготовки докторів філософії, </w:t>
      </w:r>
      <w:r w:rsidRPr="008F6440">
        <w:rPr>
          <w:sz w:val="28"/>
          <w:szCs w:val="28"/>
          <w:lang w:val="uk-UA"/>
        </w:rPr>
        <w:t>галузь знань 08 «Пр</w:t>
      </w:r>
      <w:r w:rsidR="0065143E">
        <w:rPr>
          <w:sz w:val="28"/>
          <w:szCs w:val="28"/>
          <w:lang w:val="uk-UA"/>
        </w:rPr>
        <w:t>аво», спеціальність 081 «Право».</w:t>
      </w:r>
    </w:p>
    <w:p w14:paraId="4DEDDE23" w14:textId="77777777" w:rsidR="006E3207" w:rsidRPr="008F6440" w:rsidRDefault="006E3207" w:rsidP="006E3207">
      <w:pPr>
        <w:autoSpaceDE w:val="0"/>
        <w:autoSpaceDN w:val="0"/>
        <w:adjustRightInd w:val="0"/>
        <w:jc w:val="center"/>
        <w:rPr>
          <w:lang w:val="uk-UA"/>
        </w:rPr>
      </w:pPr>
      <w:r w:rsidRPr="008F6440">
        <w:rPr>
          <w:b/>
          <w:bCs/>
          <w:lang w:val="uk-UA"/>
        </w:rPr>
        <w:t xml:space="preserve"> </w:t>
      </w:r>
    </w:p>
    <w:tbl>
      <w:tblPr>
        <w:tblW w:w="0" w:type="auto"/>
        <w:tblInd w:w="358" w:type="dxa"/>
        <w:tblLayout w:type="fixed"/>
        <w:tblLook w:val="0000" w:firstRow="0" w:lastRow="0" w:firstColumn="0" w:lastColumn="0" w:noHBand="0" w:noVBand="0"/>
      </w:tblPr>
      <w:tblGrid>
        <w:gridCol w:w="2887"/>
        <w:gridCol w:w="2216"/>
        <w:gridCol w:w="1985"/>
        <w:gridCol w:w="2126"/>
      </w:tblGrid>
      <w:tr w:rsidR="006E3207" w:rsidRPr="008F6440" w14:paraId="3B3B286E" w14:textId="77777777" w:rsidTr="005F64E5">
        <w:trPr>
          <w:trHeight w:val="27"/>
        </w:trPr>
        <w:tc>
          <w:tcPr>
            <w:tcW w:w="28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96FC00E" w14:textId="77777777" w:rsidR="006E3207" w:rsidRPr="008F6440" w:rsidRDefault="006E3207" w:rsidP="005F64E5">
            <w:pPr>
              <w:autoSpaceDE w:val="0"/>
              <w:autoSpaceDN w:val="0"/>
              <w:adjustRightInd w:val="0"/>
              <w:jc w:val="center"/>
              <w:rPr>
                <w:lang w:val="uk-UA"/>
              </w:rPr>
            </w:pPr>
            <w:r w:rsidRPr="008F6440">
              <w:rPr>
                <w:lang w:val="uk-UA"/>
              </w:rPr>
              <w:t xml:space="preserve">Найменування показників </w:t>
            </w:r>
          </w:p>
        </w:tc>
        <w:tc>
          <w:tcPr>
            <w:tcW w:w="221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F279CAD" w14:textId="77777777" w:rsidR="006E3207" w:rsidRPr="008F6440" w:rsidRDefault="006E3207" w:rsidP="005F64E5">
            <w:pPr>
              <w:autoSpaceDE w:val="0"/>
              <w:autoSpaceDN w:val="0"/>
              <w:adjustRightInd w:val="0"/>
              <w:jc w:val="center"/>
              <w:rPr>
                <w:lang w:val="uk-UA"/>
              </w:rPr>
            </w:pPr>
            <w:r w:rsidRPr="008F6440">
              <w:rPr>
                <w:lang w:val="uk-UA"/>
              </w:rPr>
              <w:t>Галузь знань, спеціальність, рівень освіти</w:t>
            </w:r>
          </w:p>
        </w:tc>
        <w:tc>
          <w:tcPr>
            <w:tcW w:w="411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DB2462D" w14:textId="77777777" w:rsidR="006E3207" w:rsidRPr="008F6440" w:rsidRDefault="006E3207" w:rsidP="005F64E5">
            <w:pPr>
              <w:autoSpaceDE w:val="0"/>
              <w:autoSpaceDN w:val="0"/>
              <w:adjustRightInd w:val="0"/>
              <w:jc w:val="center"/>
              <w:rPr>
                <w:lang w:val="uk-UA"/>
              </w:rPr>
            </w:pPr>
            <w:r w:rsidRPr="008F6440">
              <w:rPr>
                <w:lang w:val="uk-UA"/>
              </w:rPr>
              <w:t>Дидактична структура навчальної дисципліни</w:t>
            </w:r>
          </w:p>
        </w:tc>
      </w:tr>
      <w:tr w:rsidR="006E3207" w:rsidRPr="008F6440" w14:paraId="2EB95FB0"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78AD601"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440E098"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57F50733" w14:textId="77777777" w:rsidR="006E3207" w:rsidRPr="008F6440" w:rsidRDefault="006E3207" w:rsidP="005F64E5">
            <w:pPr>
              <w:autoSpaceDE w:val="0"/>
              <w:autoSpaceDN w:val="0"/>
              <w:adjustRightInd w:val="0"/>
              <w:jc w:val="center"/>
              <w:rPr>
                <w:lang w:val="uk-UA"/>
              </w:rPr>
            </w:pPr>
            <w:r w:rsidRPr="008F6440">
              <w:rPr>
                <w:lang w:val="uk-UA"/>
              </w:rPr>
              <w:t>денна форма навчання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E222384" w14:textId="77777777" w:rsidR="006E3207" w:rsidRPr="008F6440" w:rsidRDefault="006E3207" w:rsidP="005F64E5">
            <w:pPr>
              <w:autoSpaceDE w:val="0"/>
              <w:autoSpaceDN w:val="0"/>
              <w:adjustRightInd w:val="0"/>
              <w:jc w:val="center"/>
              <w:rPr>
                <w:lang w:val="uk-UA"/>
              </w:rPr>
            </w:pPr>
            <w:r w:rsidRPr="008F6440">
              <w:rPr>
                <w:lang w:val="uk-UA"/>
              </w:rPr>
              <w:t>заочна форма навчання</w:t>
            </w:r>
          </w:p>
        </w:tc>
      </w:tr>
      <w:tr w:rsidR="006E3207" w:rsidRPr="008F6440" w14:paraId="08815229" w14:textId="77777777" w:rsidTr="005F64E5">
        <w:trPr>
          <w:trHeight w:val="27"/>
        </w:trPr>
        <w:tc>
          <w:tcPr>
            <w:tcW w:w="28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98A999" w14:textId="598AEE44" w:rsidR="006E3207" w:rsidRPr="008F6440" w:rsidRDefault="006E3207" w:rsidP="005F64E5">
            <w:pPr>
              <w:autoSpaceDE w:val="0"/>
              <w:autoSpaceDN w:val="0"/>
              <w:adjustRightInd w:val="0"/>
              <w:rPr>
                <w:lang w:val="uk-UA"/>
              </w:rPr>
            </w:pPr>
            <w:r w:rsidRPr="008F6440">
              <w:rPr>
                <w:lang w:val="uk-UA"/>
              </w:rPr>
              <w:t xml:space="preserve">Кількість кредитів – </w:t>
            </w:r>
            <w:r w:rsidR="00125C52">
              <w:rPr>
                <w:lang w:val="uk-UA"/>
              </w:rPr>
              <w:t>7</w:t>
            </w:r>
            <w:r w:rsidRPr="008F6440">
              <w:rPr>
                <w:lang w:val="uk-UA"/>
              </w:rPr>
              <w:t xml:space="preserve"> </w:t>
            </w:r>
          </w:p>
        </w:tc>
        <w:tc>
          <w:tcPr>
            <w:tcW w:w="221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3AF1113" w14:textId="77777777" w:rsidR="006E3207" w:rsidRPr="008F6440" w:rsidRDefault="006E3207" w:rsidP="005F64E5">
            <w:pPr>
              <w:autoSpaceDE w:val="0"/>
              <w:autoSpaceDN w:val="0"/>
              <w:adjustRightInd w:val="0"/>
              <w:jc w:val="center"/>
              <w:rPr>
                <w:lang w:val="uk-UA"/>
              </w:rPr>
            </w:pPr>
            <w:r w:rsidRPr="008F6440">
              <w:rPr>
                <w:lang w:val="uk-UA"/>
              </w:rPr>
              <w:t>Галузь знань – 08 «Право»</w:t>
            </w:r>
            <w:r>
              <w:rPr>
                <w:lang w:val="uk-UA"/>
              </w:rPr>
              <w:t xml:space="preserve"> </w:t>
            </w:r>
            <w:r w:rsidRPr="008F6440">
              <w:rPr>
                <w:lang w:val="uk-UA"/>
              </w:rPr>
              <w:t xml:space="preserve"> </w:t>
            </w:r>
          </w:p>
          <w:p w14:paraId="5E2ECC1C" w14:textId="77777777" w:rsidR="006E3207" w:rsidRPr="008F6440" w:rsidRDefault="006E3207" w:rsidP="005F64E5">
            <w:pPr>
              <w:autoSpaceDE w:val="0"/>
              <w:autoSpaceDN w:val="0"/>
              <w:adjustRightInd w:val="0"/>
              <w:jc w:val="center"/>
              <w:rPr>
                <w:lang w:val="uk-UA"/>
              </w:rPr>
            </w:pPr>
          </w:p>
          <w:p w14:paraId="44592F94" w14:textId="4896E688" w:rsidR="006E3207" w:rsidRPr="008F6440" w:rsidRDefault="006E3207" w:rsidP="005F64E5">
            <w:pPr>
              <w:autoSpaceDE w:val="0"/>
              <w:autoSpaceDN w:val="0"/>
              <w:adjustRightInd w:val="0"/>
              <w:jc w:val="center"/>
              <w:rPr>
                <w:lang w:val="uk-UA"/>
              </w:rPr>
            </w:pPr>
            <w:r w:rsidRPr="008F6440">
              <w:rPr>
                <w:lang w:val="uk-UA"/>
              </w:rPr>
              <w:t xml:space="preserve">Спеціальність – 081 «Право» </w:t>
            </w:r>
          </w:p>
          <w:p w14:paraId="2C831FB4" w14:textId="77777777" w:rsidR="006E3207" w:rsidRPr="008F6440" w:rsidRDefault="006E3207" w:rsidP="005F64E5">
            <w:pPr>
              <w:autoSpaceDE w:val="0"/>
              <w:autoSpaceDN w:val="0"/>
              <w:adjustRightInd w:val="0"/>
              <w:jc w:val="center"/>
              <w:rPr>
                <w:lang w:val="uk-UA"/>
              </w:rPr>
            </w:pPr>
          </w:p>
          <w:p w14:paraId="3D63F530" w14:textId="77777777" w:rsidR="006E3207" w:rsidRPr="008F6440" w:rsidRDefault="006E3207" w:rsidP="005F64E5">
            <w:pPr>
              <w:autoSpaceDE w:val="0"/>
              <w:autoSpaceDN w:val="0"/>
              <w:adjustRightInd w:val="0"/>
              <w:jc w:val="center"/>
              <w:rPr>
                <w:lang w:val="uk-UA"/>
              </w:rPr>
            </w:pPr>
          </w:p>
          <w:p w14:paraId="3EC20023" w14:textId="77777777" w:rsidR="006E3207" w:rsidRPr="008F6440" w:rsidRDefault="006E3207" w:rsidP="005F64E5">
            <w:pPr>
              <w:autoSpaceDE w:val="0"/>
              <w:autoSpaceDN w:val="0"/>
              <w:adjustRightInd w:val="0"/>
              <w:jc w:val="center"/>
              <w:rPr>
                <w:lang w:val="uk-UA"/>
              </w:rPr>
            </w:pPr>
            <w:proofErr w:type="spellStart"/>
            <w:r w:rsidRPr="008F6440">
              <w:rPr>
                <w:lang w:val="uk-UA"/>
              </w:rPr>
              <w:t>Освітньо</w:t>
            </w:r>
            <w:proofErr w:type="spellEnd"/>
            <w:r w:rsidRPr="008F6440">
              <w:rPr>
                <w:lang w:val="uk-UA"/>
              </w:rPr>
              <w:t>-науковий рівень –</w:t>
            </w:r>
          </w:p>
          <w:p w14:paraId="338C266B" w14:textId="77777777" w:rsidR="006E3207" w:rsidRPr="008F6440" w:rsidRDefault="006E3207" w:rsidP="005F64E5">
            <w:pPr>
              <w:autoSpaceDE w:val="0"/>
              <w:autoSpaceDN w:val="0"/>
              <w:adjustRightInd w:val="0"/>
              <w:jc w:val="center"/>
              <w:rPr>
                <w:lang w:val="uk-UA"/>
              </w:rPr>
            </w:pPr>
            <w:r w:rsidRPr="008F6440">
              <w:rPr>
                <w:lang w:val="uk-UA"/>
              </w:rPr>
              <w:t>третій (доктор філософії)</w:t>
            </w:r>
          </w:p>
          <w:p w14:paraId="22AA9956" w14:textId="77777777" w:rsidR="006E3207" w:rsidRPr="008F6440" w:rsidRDefault="006E3207" w:rsidP="005F64E5">
            <w:pPr>
              <w:autoSpaceDE w:val="0"/>
              <w:autoSpaceDN w:val="0"/>
              <w:adjustRightInd w:val="0"/>
              <w:jc w:val="center"/>
              <w:rPr>
                <w:highlight w:val="red"/>
                <w:lang w:val="uk-UA"/>
              </w:rPr>
            </w:pPr>
          </w:p>
          <w:p w14:paraId="05C93024" w14:textId="77777777" w:rsidR="006E3207" w:rsidRPr="008F6440" w:rsidRDefault="006E3207" w:rsidP="005F64E5">
            <w:pPr>
              <w:autoSpaceDE w:val="0"/>
              <w:autoSpaceDN w:val="0"/>
              <w:adjustRightInd w:val="0"/>
              <w:jc w:val="both"/>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489BE3" w14:textId="707F005C" w:rsidR="006E3207" w:rsidRPr="008F6440" w:rsidRDefault="000D3095" w:rsidP="005F64E5">
            <w:pPr>
              <w:autoSpaceDE w:val="0"/>
              <w:autoSpaceDN w:val="0"/>
              <w:adjustRightInd w:val="0"/>
              <w:jc w:val="center"/>
              <w:rPr>
                <w:lang w:val="uk-UA"/>
              </w:rPr>
            </w:pPr>
            <w:r>
              <w:rPr>
                <w:lang w:val="uk-UA"/>
              </w:rPr>
              <w:t>Варіативна</w:t>
            </w:r>
            <w:r w:rsidR="006E3207" w:rsidRPr="008F6440">
              <w:rPr>
                <w:lang w:val="uk-UA"/>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911FE5" w14:textId="477F66BD" w:rsidR="006E3207" w:rsidRPr="008F6440" w:rsidRDefault="000D3095" w:rsidP="005F64E5">
            <w:pPr>
              <w:autoSpaceDE w:val="0"/>
              <w:autoSpaceDN w:val="0"/>
              <w:adjustRightInd w:val="0"/>
              <w:spacing w:line="276" w:lineRule="auto"/>
              <w:rPr>
                <w:lang w:val="uk-UA"/>
              </w:rPr>
            </w:pPr>
            <w:r>
              <w:rPr>
                <w:lang w:val="uk-UA"/>
              </w:rPr>
              <w:t>Варіативна</w:t>
            </w:r>
          </w:p>
        </w:tc>
      </w:tr>
      <w:tr w:rsidR="006E3207" w:rsidRPr="008F6440" w14:paraId="36BB64AB" w14:textId="77777777" w:rsidTr="005F64E5">
        <w:trPr>
          <w:trHeight w:val="27"/>
        </w:trPr>
        <w:tc>
          <w:tcPr>
            <w:tcW w:w="28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39AAAF" w14:textId="77777777" w:rsidR="006E3207" w:rsidRPr="008F6440" w:rsidRDefault="006E3207" w:rsidP="005F64E5">
            <w:pPr>
              <w:autoSpaceDE w:val="0"/>
              <w:autoSpaceDN w:val="0"/>
              <w:adjustRightInd w:val="0"/>
              <w:rPr>
                <w:lang w:val="uk-UA"/>
              </w:rPr>
            </w:pPr>
            <w:r w:rsidRPr="008F6440">
              <w:rPr>
                <w:lang w:val="uk-UA"/>
              </w:rPr>
              <w:t xml:space="preserve">Модулів – 2 </w:t>
            </w: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355F9D5"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E1653" w14:textId="77777777" w:rsidR="006E3207" w:rsidRPr="008F6440" w:rsidRDefault="006E3207" w:rsidP="005F64E5">
            <w:pPr>
              <w:autoSpaceDE w:val="0"/>
              <w:autoSpaceDN w:val="0"/>
              <w:adjustRightInd w:val="0"/>
              <w:jc w:val="center"/>
              <w:rPr>
                <w:lang w:val="uk-UA"/>
              </w:rPr>
            </w:pPr>
            <w:r w:rsidRPr="008F6440">
              <w:rPr>
                <w:lang w:val="uk-UA"/>
              </w:rPr>
              <w:t xml:space="preserve">Рік підготовки: </w:t>
            </w:r>
          </w:p>
          <w:p w14:paraId="088B65F7" w14:textId="6243F181" w:rsidR="006E3207" w:rsidRPr="008F6440" w:rsidRDefault="00125C52" w:rsidP="005F64E5">
            <w:pPr>
              <w:autoSpaceDE w:val="0"/>
              <w:autoSpaceDN w:val="0"/>
              <w:adjustRightInd w:val="0"/>
              <w:jc w:val="center"/>
              <w:rPr>
                <w:lang w:val="uk-UA"/>
              </w:rPr>
            </w:pPr>
            <w:r>
              <w:rPr>
                <w:lang w:val="uk-UA"/>
              </w:rPr>
              <w:t>2</w:t>
            </w:r>
            <w:r w:rsidR="006E3207" w:rsidRPr="008F6440">
              <w:rPr>
                <w:lang w:val="uk-UA"/>
              </w:rPr>
              <w:t>-й</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D37936" w14:textId="77777777" w:rsidR="006E3207" w:rsidRPr="008F6440" w:rsidRDefault="006E3207" w:rsidP="005F64E5">
            <w:pPr>
              <w:autoSpaceDE w:val="0"/>
              <w:autoSpaceDN w:val="0"/>
              <w:adjustRightInd w:val="0"/>
              <w:rPr>
                <w:lang w:val="uk-UA"/>
              </w:rPr>
            </w:pPr>
            <w:r w:rsidRPr="008F6440">
              <w:rPr>
                <w:lang w:val="uk-UA"/>
              </w:rPr>
              <w:t xml:space="preserve">Рік підготовки: </w:t>
            </w:r>
          </w:p>
          <w:p w14:paraId="59DE0D91" w14:textId="6392FB26" w:rsidR="006E3207" w:rsidRPr="008F6440" w:rsidRDefault="0019327E" w:rsidP="005F64E5">
            <w:pPr>
              <w:autoSpaceDE w:val="0"/>
              <w:autoSpaceDN w:val="0"/>
              <w:adjustRightInd w:val="0"/>
              <w:jc w:val="center"/>
              <w:rPr>
                <w:lang w:val="uk-UA"/>
              </w:rPr>
            </w:pPr>
            <w:r>
              <w:rPr>
                <w:lang w:val="uk-UA"/>
              </w:rPr>
              <w:t>2</w:t>
            </w:r>
            <w:r w:rsidR="006E3207" w:rsidRPr="008F6440">
              <w:rPr>
                <w:lang w:val="uk-UA"/>
              </w:rPr>
              <w:t>-й</w:t>
            </w:r>
          </w:p>
        </w:tc>
      </w:tr>
      <w:tr w:rsidR="006E3207" w:rsidRPr="008F6440" w14:paraId="2CD66A4D" w14:textId="77777777" w:rsidTr="005F64E5">
        <w:trPr>
          <w:trHeight w:val="27"/>
        </w:trPr>
        <w:tc>
          <w:tcPr>
            <w:tcW w:w="28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1CAAA" w14:textId="77777777" w:rsidR="006E3207" w:rsidRPr="008F6440" w:rsidRDefault="006E3207" w:rsidP="005F64E5">
            <w:pPr>
              <w:autoSpaceDE w:val="0"/>
              <w:autoSpaceDN w:val="0"/>
              <w:adjustRightInd w:val="0"/>
              <w:rPr>
                <w:color w:val="FF0000"/>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B98ADBB"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4DADD5" w14:textId="77777777" w:rsidR="006E3207" w:rsidRPr="008F6440" w:rsidRDefault="006E3207" w:rsidP="005F64E5">
            <w:pPr>
              <w:autoSpaceDE w:val="0"/>
              <w:autoSpaceDN w:val="0"/>
              <w:adjustRightInd w:val="0"/>
              <w:jc w:val="center"/>
              <w:rPr>
                <w:lang w:val="uk-UA"/>
              </w:rPr>
            </w:pPr>
            <w:r w:rsidRPr="008F6440">
              <w:rPr>
                <w:lang w:val="uk-UA"/>
              </w:rPr>
              <w:t>семестр</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12A87B" w14:textId="77777777" w:rsidR="006E3207" w:rsidRPr="008F6440" w:rsidRDefault="006E3207" w:rsidP="005F64E5">
            <w:pPr>
              <w:autoSpaceDE w:val="0"/>
              <w:autoSpaceDN w:val="0"/>
              <w:adjustRightInd w:val="0"/>
              <w:jc w:val="center"/>
              <w:rPr>
                <w:lang w:val="uk-UA"/>
              </w:rPr>
            </w:pPr>
            <w:r w:rsidRPr="008F6440">
              <w:rPr>
                <w:lang w:val="uk-UA"/>
              </w:rPr>
              <w:t>семестр</w:t>
            </w:r>
          </w:p>
        </w:tc>
      </w:tr>
      <w:tr w:rsidR="006E3207" w:rsidRPr="008F6440" w14:paraId="5405A83E" w14:textId="77777777" w:rsidTr="005F64E5">
        <w:trPr>
          <w:trHeight w:val="27"/>
        </w:trPr>
        <w:tc>
          <w:tcPr>
            <w:tcW w:w="28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8B8C9F0" w14:textId="53A3F9AE" w:rsidR="006E3207" w:rsidRPr="008F6440" w:rsidRDefault="006E3207" w:rsidP="005F64E5">
            <w:pPr>
              <w:autoSpaceDE w:val="0"/>
              <w:autoSpaceDN w:val="0"/>
              <w:adjustRightInd w:val="0"/>
              <w:rPr>
                <w:lang w:val="uk-UA"/>
              </w:rPr>
            </w:pPr>
            <w:r w:rsidRPr="008F6440">
              <w:rPr>
                <w:lang w:val="uk-UA"/>
              </w:rPr>
              <w:t xml:space="preserve">Загальна кількість годин – </w:t>
            </w:r>
            <w:r w:rsidR="00125C52">
              <w:rPr>
                <w:lang w:val="uk-UA"/>
              </w:rPr>
              <w:t>2</w:t>
            </w:r>
            <w:r w:rsidRPr="008F6440">
              <w:rPr>
                <w:lang w:val="uk-UA"/>
              </w:rPr>
              <w:t>10</w:t>
            </w: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427DE58"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89ADDD" w14:textId="77777777" w:rsidR="006E3207" w:rsidRPr="008F6440" w:rsidRDefault="006E3207" w:rsidP="005F64E5">
            <w:pPr>
              <w:autoSpaceDE w:val="0"/>
              <w:autoSpaceDN w:val="0"/>
              <w:adjustRightInd w:val="0"/>
              <w:jc w:val="center"/>
              <w:rPr>
                <w:lang w:val="uk-UA"/>
              </w:rPr>
            </w:pPr>
            <w:r w:rsidRPr="008F6440">
              <w:rPr>
                <w:lang w:val="uk-UA"/>
              </w:rPr>
              <w:t>1-й</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FAD3C" w14:textId="77777777" w:rsidR="006E3207" w:rsidRPr="008F6440" w:rsidRDefault="006E3207" w:rsidP="005F64E5">
            <w:pPr>
              <w:autoSpaceDE w:val="0"/>
              <w:autoSpaceDN w:val="0"/>
              <w:adjustRightInd w:val="0"/>
              <w:jc w:val="center"/>
              <w:rPr>
                <w:lang w:val="uk-UA"/>
              </w:rPr>
            </w:pPr>
            <w:r w:rsidRPr="008F6440">
              <w:rPr>
                <w:lang w:val="uk-UA"/>
              </w:rPr>
              <w:t>1-й</w:t>
            </w:r>
          </w:p>
        </w:tc>
      </w:tr>
      <w:tr w:rsidR="006E3207" w:rsidRPr="008F6440" w14:paraId="07AB5448"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8143D5E"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B83401A"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EF026" w14:textId="77777777" w:rsidR="006E3207" w:rsidRPr="008F6440" w:rsidRDefault="006E3207" w:rsidP="005F64E5">
            <w:pPr>
              <w:autoSpaceDE w:val="0"/>
              <w:autoSpaceDN w:val="0"/>
              <w:adjustRightInd w:val="0"/>
              <w:jc w:val="center"/>
              <w:rPr>
                <w:lang w:val="uk-UA"/>
              </w:rPr>
            </w:pPr>
            <w:r w:rsidRPr="008F6440">
              <w:rPr>
                <w:b/>
                <w:bCs/>
                <w:lang w:val="uk-UA"/>
              </w:rPr>
              <w:t>Лекції</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8FBF51" w14:textId="77777777" w:rsidR="006E3207" w:rsidRPr="008F6440" w:rsidRDefault="006E3207" w:rsidP="005F64E5">
            <w:pPr>
              <w:autoSpaceDE w:val="0"/>
              <w:autoSpaceDN w:val="0"/>
              <w:adjustRightInd w:val="0"/>
              <w:jc w:val="center"/>
              <w:rPr>
                <w:lang w:val="uk-UA"/>
              </w:rPr>
            </w:pPr>
            <w:r w:rsidRPr="008F6440">
              <w:rPr>
                <w:b/>
                <w:bCs/>
                <w:lang w:val="uk-UA"/>
              </w:rPr>
              <w:t>Лекції</w:t>
            </w:r>
          </w:p>
        </w:tc>
      </w:tr>
      <w:tr w:rsidR="006E3207" w:rsidRPr="008F6440" w14:paraId="79E7FB49" w14:textId="77777777" w:rsidTr="005F64E5">
        <w:trPr>
          <w:trHeight w:val="27"/>
        </w:trPr>
        <w:tc>
          <w:tcPr>
            <w:tcW w:w="28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2CCF711" w14:textId="77777777" w:rsidR="006E3207" w:rsidRPr="000D3095" w:rsidRDefault="006E3207" w:rsidP="005F64E5">
            <w:pPr>
              <w:autoSpaceDE w:val="0"/>
              <w:autoSpaceDN w:val="0"/>
              <w:adjustRightInd w:val="0"/>
              <w:rPr>
                <w:lang w:val="uk-UA"/>
              </w:rPr>
            </w:pPr>
            <w:r w:rsidRPr="000D3095">
              <w:rPr>
                <w:lang w:val="uk-UA"/>
              </w:rPr>
              <w:t>Тижневих годин для денної форми навчання:</w:t>
            </w:r>
          </w:p>
          <w:p w14:paraId="1C2F27C3" w14:textId="41281C11" w:rsidR="006E3207" w:rsidRPr="000D3095" w:rsidRDefault="006E3207" w:rsidP="005F64E5">
            <w:pPr>
              <w:autoSpaceDE w:val="0"/>
              <w:autoSpaceDN w:val="0"/>
              <w:adjustRightInd w:val="0"/>
              <w:rPr>
                <w:lang w:val="uk-UA"/>
              </w:rPr>
            </w:pPr>
            <w:r w:rsidRPr="000D3095">
              <w:rPr>
                <w:lang w:val="uk-UA"/>
              </w:rPr>
              <w:t>аудиторних – 4,</w:t>
            </w:r>
          </w:p>
          <w:p w14:paraId="58151C7C" w14:textId="77777777" w:rsidR="006E3207" w:rsidRPr="000D3095" w:rsidRDefault="006E3207" w:rsidP="005F64E5">
            <w:pPr>
              <w:autoSpaceDE w:val="0"/>
              <w:autoSpaceDN w:val="0"/>
              <w:adjustRightInd w:val="0"/>
              <w:rPr>
                <w:lang w:val="uk-UA"/>
              </w:rPr>
            </w:pPr>
            <w:r w:rsidRPr="000D3095">
              <w:rPr>
                <w:lang w:val="uk-UA"/>
              </w:rPr>
              <w:t xml:space="preserve">самостійної роботи – 8-10 </w:t>
            </w: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CF2A72D"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0432ED" w14:textId="2A3406DB" w:rsidR="006E3207" w:rsidRPr="008F6440" w:rsidRDefault="006E3207" w:rsidP="005F64E5">
            <w:pPr>
              <w:autoSpaceDE w:val="0"/>
              <w:autoSpaceDN w:val="0"/>
              <w:adjustRightInd w:val="0"/>
              <w:jc w:val="center"/>
              <w:rPr>
                <w:lang w:val="uk-UA"/>
              </w:rPr>
            </w:pPr>
            <w:r w:rsidRPr="008F6440">
              <w:rPr>
                <w:lang w:val="uk-UA"/>
              </w:rPr>
              <w:t>2</w:t>
            </w:r>
            <w:r w:rsidR="0019327E">
              <w:rPr>
                <w:lang w:val="uk-UA"/>
              </w:rPr>
              <w:t>4</w:t>
            </w:r>
            <w:r w:rsidRPr="008F6440">
              <w:rPr>
                <w:lang w:val="uk-UA"/>
              </w:rPr>
              <w:t xml:space="preserve"> год.</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22962C" w14:textId="4214EC83" w:rsidR="006E3207" w:rsidRPr="008F6440" w:rsidRDefault="006E3207" w:rsidP="005F64E5">
            <w:pPr>
              <w:autoSpaceDE w:val="0"/>
              <w:autoSpaceDN w:val="0"/>
              <w:adjustRightInd w:val="0"/>
              <w:jc w:val="center"/>
              <w:rPr>
                <w:lang w:val="uk-UA"/>
              </w:rPr>
            </w:pPr>
            <w:r w:rsidRPr="008F6440">
              <w:rPr>
                <w:lang w:val="uk-UA"/>
              </w:rPr>
              <w:t>2</w:t>
            </w:r>
            <w:r w:rsidR="0019327E">
              <w:rPr>
                <w:lang w:val="uk-UA"/>
              </w:rPr>
              <w:t>4</w:t>
            </w:r>
            <w:r w:rsidRPr="008F6440">
              <w:rPr>
                <w:lang w:val="uk-UA"/>
              </w:rPr>
              <w:t xml:space="preserve"> год.</w:t>
            </w:r>
          </w:p>
        </w:tc>
      </w:tr>
      <w:tr w:rsidR="006E3207" w:rsidRPr="008F6440" w14:paraId="6A083C4E"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3A00F89"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E80E9E3"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99919D" w14:textId="77777777" w:rsidR="006E3207" w:rsidRPr="008F6440" w:rsidRDefault="006E3207" w:rsidP="005F64E5">
            <w:pPr>
              <w:autoSpaceDE w:val="0"/>
              <w:autoSpaceDN w:val="0"/>
              <w:adjustRightInd w:val="0"/>
              <w:jc w:val="center"/>
              <w:rPr>
                <w:lang w:val="uk-UA"/>
              </w:rPr>
            </w:pPr>
            <w:r w:rsidRPr="008F6440">
              <w:rPr>
                <w:b/>
                <w:bCs/>
                <w:lang w:val="uk-UA"/>
              </w:rPr>
              <w:t>Практичні заняття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74204F" w14:textId="77777777" w:rsidR="006E3207" w:rsidRPr="008F6440" w:rsidRDefault="006E3207" w:rsidP="005F64E5">
            <w:pPr>
              <w:autoSpaceDE w:val="0"/>
              <w:autoSpaceDN w:val="0"/>
              <w:adjustRightInd w:val="0"/>
              <w:jc w:val="center"/>
              <w:rPr>
                <w:lang w:val="uk-UA"/>
              </w:rPr>
            </w:pPr>
            <w:r w:rsidRPr="008F6440">
              <w:rPr>
                <w:b/>
                <w:bCs/>
                <w:lang w:val="uk-UA"/>
              </w:rPr>
              <w:t>Практичні заняття</w:t>
            </w:r>
          </w:p>
        </w:tc>
      </w:tr>
      <w:tr w:rsidR="006E3207" w:rsidRPr="008F6440" w14:paraId="0E254C07"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8FE72B9"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483FCBF"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84078C" w14:textId="0F996D8C" w:rsidR="006E3207" w:rsidRPr="008F6440" w:rsidRDefault="0019327E" w:rsidP="005F64E5">
            <w:pPr>
              <w:autoSpaceDE w:val="0"/>
              <w:autoSpaceDN w:val="0"/>
              <w:adjustRightInd w:val="0"/>
              <w:jc w:val="center"/>
              <w:rPr>
                <w:lang w:val="uk-UA"/>
              </w:rPr>
            </w:pPr>
            <w:r>
              <w:rPr>
                <w:lang w:val="uk-UA"/>
              </w:rPr>
              <w:t>36</w:t>
            </w:r>
            <w:r w:rsidR="006E3207" w:rsidRPr="008F6440">
              <w:rPr>
                <w:lang w:val="uk-UA"/>
              </w:rPr>
              <w:t xml:space="preserve"> год.</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226FBB" w14:textId="6C9402E9" w:rsidR="006E3207" w:rsidRPr="008F6440" w:rsidRDefault="0019327E" w:rsidP="005F64E5">
            <w:pPr>
              <w:autoSpaceDE w:val="0"/>
              <w:autoSpaceDN w:val="0"/>
              <w:adjustRightInd w:val="0"/>
              <w:jc w:val="center"/>
              <w:rPr>
                <w:lang w:val="uk-UA"/>
              </w:rPr>
            </w:pPr>
            <w:r>
              <w:rPr>
                <w:lang w:val="uk-UA"/>
              </w:rPr>
              <w:t>36</w:t>
            </w:r>
            <w:r w:rsidR="006E3207">
              <w:rPr>
                <w:lang w:val="uk-UA"/>
              </w:rPr>
              <w:t xml:space="preserve"> год.</w:t>
            </w:r>
          </w:p>
        </w:tc>
      </w:tr>
      <w:tr w:rsidR="006E3207" w:rsidRPr="008F6440" w14:paraId="5E4771C7"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7E25C05"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1F0FD7D"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397DCD" w14:textId="77777777" w:rsidR="006E3207" w:rsidRPr="008F6440" w:rsidRDefault="006E3207" w:rsidP="005F64E5">
            <w:pPr>
              <w:autoSpaceDE w:val="0"/>
              <w:autoSpaceDN w:val="0"/>
              <w:adjustRightInd w:val="0"/>
              <w:jc w:val="center"/>
              <w:rPr>
                <w:lang w:val="uk-UA"/>
              </w:rPr>
            </w:pPr>
            <w:r w:rsidRPr="008F6440">
              <w:rPr>
                <w:b/>
                <w:bCs/>
                <w:lang w:val="uk-UA"/>
              </w:rPr>
              <w:t>Самостійна робота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BEFB3" w14:textId="77777777" w:rsidR="006E3207" w:rsidRPr="008F6440" w:rsidRDefault="006E3207" w:rsidP="005F64E5">
            <w:pPr>
              <w:autoSpaceDE w:val="0"/>
              <w:autoSpaceDN w:val="0"/>
              <w:adjustRightInd w:val="0"/>
              <w:jc w:val="center"/>
              <w:rPr>
                <w:lang w:val="uk-UA"/>
              </w:rPr>
            </w:pPr>
            <w:r w:rsidRPr="008F6440">
              <w:rPr>
                <w:b/>
                <w:bCs/>
                <w:lang w:val="uk-UA"/>
              </w:rPr>
              <w:t>Самостійна робота</w:t>
            </w:r>
          </w:p>
        </w:tc>
      </w:tr>
      <w:tr w:rsidR="006E3207" w:rsidRPr="008F6440" w14:paraId="3185A502"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5E4D1A1"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64B14BB"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6744E4" w14:textId="1C90A41D" w:rsidR="006E3207" w:rsidRPr="008F6440" w:rsidRDefault="006E3207" w:rsidP="005F64E5">
            <w:pPr>
              <w:autoSpaceDE w:val="0"/>
              <w:autoSpaceDN w:val="0"/>
              <w:adjustRightInd w:val="0"/>
              <w:jc w:val="center"/>
              <w:rPr>
                <w:lang w:val="uk-UA"/>
              </w:rPr>
            </w:pPr>
            <w:r w:rsidRPr="008F6440">
              <w:rPr>
                <w:lang w:val="uk-UA"/>
              </w:rPr>
              <w:t>1</w:t>
            </w:r>
            <w:r w:rsidR="0019327E">
              <w:rPr>
                <w:lang w:val="uk-UA"/>
              </w:rPr>
              <w:t>5</w:t>
            </w:r>
            <w:r w:rsidRPr="008F6440">
              <w:rPr>
                <w:lang w:val="uk-UA"/>
              </w:rPr>
              <w:t>0 год.</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ABB71" w14:textId="0F430FDF" w:rsidR="006E3207" w:rsidRPr="008F6440" w:rsidRDefault="006E3207" w:rsidP="005F64E5">
            <w:pPr>
              <w:autoSpaceDE w:val="0"/>
              <w:autoSpaceDN w:val="0"/>
              <w:adjustRightInd w:val="0"/>
              <w:jc w:val="center"/>
              <w:rPr>
                <w:lang w:val="uk-UA"/>
              </w:rPr>
            </w:pPr>
            <w:r w:rsidRPr="008F6440">
              <w:rPr>
                <w:lang w:val="uk-UA"/>
              </w:rPr>
              <w:t>1</w:t>
            </w:r>
            <w:r w:rsidR="0019327E">
              <w:rPr>
                <w:lang w:val="uk-UA"/>
              </w:rPr>
              <w:t>5</w:t>
            </w:r>
            <w:r>
              <w:rPr>
                <w:lang w:val="uk-UA"/>
              </w:rPr>
              <w:t>0</w:t>
            </w:r>
            <w:r w:rsidRPr="008F6440">
              <w:rPr>
                <w:lang w:val="uk-UA"/>
              </w:rPr>
              <w:t xml:space="preserve"> год.</w:t>
            </w:r>
          </w:p>
        </w:tc>
      </w:tr>
      <w:tr w:rsidR="006E3207" w:rsidRPr="008F6440" w14:paraId="3D899869" w14:textId="77777777" w:rsidTr="005F64E5">
        <w:trPr>
          <w:trHeight w:val="27"/>
        </w:trPr>
        <w:tc>
          <w:tcPr>
            <w:tcW w:w="28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F181816" w14:textId="77777777" w:rsidR="006E3207" w:rsidRPr="008F6440" w:rsidRDefault="006E3207" w:rsidP="005F64E5">
            <w:pPr>
              <w:autoSpaceDE w:val="0"/>
              <w:autoSpaceDN w:val="0"/>
              <w:adjustRightInd w:val="0"/>
              <w:spacing w:after="200" w:line="276" w:lineRule="auto"/>
              <w:rPr>
                <w:lang w:val="uk-UA"/>
              </w:rPr>
            </w:pPr>
          </w:p>
        </w:tc>
        <w:tc>
          <w:tcPr>
            <w:tcW w:w="221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A610672" w14:textId="77777777" w:rsidR="006E3207" w:rsidRPr="008F6440" w:rsidRDefault="006E3207" w:rsidP="005F64E5">
            <w:pPr>
              <w:autoSpaceDE w:val="0"/>
              <w:autoSpaceDN w:val="0"/>
              <w:adjustRightInd w:val="0"/>
              <w:spacing w:after="200" w:line="276" w:lineRule="auto"/>
              <w:rPr>
                <w:lang w:val="uk-UA"/>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410008" w14:textId="77777777" w:rsidR="006E3207" w:rsidRPr="008F6440" w:rsidRDefault="006E3207" w:rsidP="005F64E5">
            <w:pPr>
              <w:autoSpaceDE w:val="0"/>
              <w:autoSpaceDN w:val="0"/>
              <w:adjustRightInd w:val="0"/>
              <w:jc w:val="both"/>
              <w:rPr>
                <w:lang w:val="uk-UA"/>
              </w:rPr>
            </w:pPr>
            <w:r w:rsidRPr="008F6440">
              <w:rPr>
                <w:lang w:val="uk-UA"/>
              </w:rPr>
              <w:t xml:space="preserve">Види контролю: </w:t>
            </w:r>
          </w:p>
          <w:p w14:paraId="23AB0AB9" w14:textId="77777777" w:rsidR="006E3207" w:rsidRPr="008F6440" w:rsidRDefault="006E3207" w:rsidP="005F64E5">
            <w:pPr>
              <w:autoSpaceDE w:val="0"/>
              <w:autoSpaceDN w:val="0"/>
              <w:adjustRightInd w:val="0"/>
              <w:jc w:val="both"/>
              <w:rPr>
                <w:lang w:val="uk-UA"/>
              </w:rPr>
            </w:pPr>
            <w:r w:rsidRPr="008F6440">
              <w:rPr>
                <w:lang w:val="uk-UA"/>
              </w:rPr>
              <w:t>поточний контроль;</w:t>
            </w:r>
          </w:p>
          <w:p w14:paraId="73C7308C" w14:textId="77777777" w:rsidR="006E3207" w:rsidRPr="008F6440" w:rsidRDefault="006E3207" w:rsidP="005F64E5">
            <w:pPr>
              <w:autoSpaceDE w:val="0"/>
              <w:autoSpaceDN w:val="0"/>
              <w:adjustRightInd w:val="0"/>
              <w:jc w:val="both"/>
              <w:rPr>
                <w:lang w:val="uk-UA"/>
              </w:rPr>
            </w:pPr>
            <w:r w:rsidRPr="008F6440">
              <w:rPr>
                <w:lang w:val="uk-UA"/>
              </w:rPr>
              <w:t>підсумковий контроль знань (іспит)</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9E66CB" w14:textId="77777777" w:rsidR="006E3207" w:rsidRPr="008F6440" w:rsidRDefault="006E3207" w:rsidP="005F64E5">
            <w:pPr>
              <w:autoSpaceDE w:val="0"/>
              <w:autoSpaceDN w:val="0"/>
              <w:adjustRightInd w:val="0"/>
              <w:jc w:val="both"/>
              <w:rPr>
                <w:lang w:val="uk-UA"/>
              </w:rPr>
            </w:pPr>
            <w:r w:rsidRPr="008F6440">
              <w:rPr>
                <w:lang w:val="uk-UA"/>
              </w:rPr>
              <w:t xml:space="preserve">Види контролю: </w:t>
            </w:r>
          </w:p>
          <w:p w14:paraId="46DA3E01" w14:textId="77777777" w:rsidR="006E3207" w:rsidRPr="008F6440" w:rsidRDefault="006E3207" w:rsidP="005F64E5">
            <w:pPr>
              <w:autoSpaceDE w:val="0"/>
              <w:autoSpaceDN w:val="0"/>
              <w:adjustRightInd w:val="0"/>
              <w:jc w:val="both"/>
              <w:rPr>
                <w:lang w:val="uk-UA"/>
              </w:rPr>
            </w:pPr>
            <w:r w:rsidRPr="008F6440">
              <w:rPr>
                <w:lang w:val="uk-UA"/>
              </w:rPr>
              <w:t>поточний контроль; підсумковий контроль знань (іспит)</w:t>
            </w:r>
          </w:p>
        </w:tc>
      </w:tr>
    </w:tbl>
    <w:p w14:paraId="62A8CB22" w14:textId="77777777" w:rsidR="006E3207" w:rsidRPr="008F6440" w:rsidRDefault="006E3207" w:rsidP="006E3207">
      <w:pPr>
        <w:autoSpaceDE w:val="0"/>
        <w:autoSpaceDN w:val="0"/>
        <w:adjustRightInd w:val="0"/>
        <w:jc w:val="center"/>
        <w:rPr>
          <w:lang w:val="uk-UA"/>
        </w:rPr>
      </w:pPr>
    </w:p>
    <w:p w14:paraId="38210935" w14:textId="666B0441" w:rsidR="000D3095" w:rsidRPr="000D3095" w:rsidRDefault="000D3095" w:rsidP="006E3207">
      <w:pPr>
        <w:autoSpaceDE w:val="0"/>
        <w:autoSpaceDN w:val="0"/>
        <w:adjustRightInd w:val="0"/>
        <w:ind w:firstLine="709"/>
        <w:jc w:val="both"/>
        <w:rPr>
          <w:rFonts w:ascii="Times New Roman CYR" w:hAnsi="Times New Roman CYR" w:cs="Times New Roman CYR"/>
          <w:sz w:val="28"/>
          <w:szCs w:val="28"/>
          <w:lang w:val="uk-UA"/>
        </w:rPr>
      </w:pPr>
      <w:r w:rsidRPr="000D3095">
        <w:rPr>
          <w:b/>
          <w:bCs/>
          <w:i/>
          <w:iCs/>
          <w:sz w:val="28"/>
          <w:szCs w:val="28"/>
          <w:lang w:val="uk-UA"/>
        </w:rPr>
        <w:t>Метою</w:t>
      </w:r>
      <w:r w:rsidRPr="000D3095">
        <w:rPr>
          <w:sz w:val="28"/>
          <w:szCs w:val="28"/>
          <w:lang w:val="uk-UA"/>
        </w:rPr>
        <w:t xml:space="preserve"> навчальної дисципліни «Філософія правового виховання» є забезпечення </w:t>
      </w:r>
      <w:r w:rsidRPr="000D3095">
        <w:rPr>
          <w:spacing w:val="4"/>
          <w:sz w:val="28"/>
          <w:szCs w:val="28"/>
          <w:lang w:val="uk-UA"/>
        </w:rPr>
        <w:t xml:space="preserve">у аспірантів </w:t>
      </w:r>
      <w:r w:rsidRPr="000D3095">
        <w:rPr>
          <w:sz w:val="28"/>
          <w:szCs w:val="28"/>
          <w:lang w:val="uk-UA"/>
        </w:rPr>
        <w:t xml:space="preserve">комплексу системних, професійних знань з теорії й практики правового виховання, </w:t>
      </w:r>
      <w:r w:rsidRPr="000D3095">
        <w:rPr>
          <w:spacing w:val="4"/>
          <w:sz w:val="28"/>
          <w:szCs w:val="28"/>
          <w:lang w:val="uk-UA"/>
        </w:rPr>
        <w:t xml:space="preserve">формування в них гуманістичного світогляду, </w:t>
      </w:r>
      <w:r w:rsidRPr="000D3095">
        <w:rPr>
          <w:sz w:val="28"/>
          <w:szCs w:val="28"/>
          <w:lang w:val="uk-UA"/>
        </w:rPr>
        <w:t xml:space="preserve">усвідомлення майбутніми докторами філософії суспільної значущості </w:t>
      </w:r>
      <w:proofErr w:type="spellStart"/>
      <w:r w:rsidRPr="000D3095">
        <w:rPr>
          <w:sz w:val="28"/>
          <w:szCs w:val="28"/>
          <w:lang w:val="uk-UA"/>
        </w:rPr>
        <w:t>правовиховної</w:t>
      </w:r>
      <w:proofErr w:type="spellEnd"/>
      <w:r w:rsidRPr="000D3095">
        <w:rPr>
          <w:sz w:val="28"/>
          <w:szCs w:val="28"/>
          <w:lang w:val="uk-UA"/>
        </w:rPr>
        <w:t xml:space="preserve"> діяльності  й засвоєння ними </w:t>
      </w:r>
      <w:proofErr w:type="spellStart"/>
      <w:r w:rsidRPr="000D3095">
        <w:rPr>
          <w:sz w:val="28"/>
          <w:szCs w:val="28"/>
          <w:lang w:val="uk-UA"/>
        </w:rPr>
        <w:t>методик</w:t>
      </w:r>
      <w:proofErr w:type="spellEnd"/>
      <w:r w:rsidRPr="000D3095">
        <w:rPr>
          <w:sz w:val="28"/>
          <w:szCs w:val="28"/>
          <w:lang w:val="uk-UA"/>
        </w:rPr>
        <w:t xml:space="preserve"> та засобів </w:t>
      </w:r>
      <w:proofErr w:type="spellStart"/>
      <w:r w:rsidRPr="000D3095">
        <w:rPr>
          <w:sz w:val="28"/>
          <w:szCs w:val="28"/>
          <w:lang w:val="uk-UA"/>
        </w:rPr>
        <w:t>правовиховної</w:t>
      </w:r>
      <w:proofErr w:type="spellEnd"/>
      <w:r w:rsidRPr="000D3095">
        <w:rPr>
          <w:sz w:val="28"/>
          <w:szCs w:val="28"/>
          <w:lang w:val="uk-UA"/>
        </w:rPr>
        <w:t xml:space="preserve"> роботи.</w:t>
      </w:r>
    </w:p>
    <w:p w14:paraId="7DAE5C2E" w14:textId="77777777" w:rsidR="000D3095" w:rsidRDefault="000D3095" w:rsidP="006E3207">
      <w:pPr>
        <w:autoSpaceDE w:val="0"/>
        <w:autoSpaceDN w:val="0"/>
        <w:adjustRightInd w:val="0"/>
        <w:ind w:firstLine="709"/>
        <w:jc w:val="both"/>
        <w:rPr>
          <w:rFonts w:ascii="Times New Roman CYR" w:hAnsi="Times New Roman CYR" w:cs="Times New Roman CYR"/>
          <w:b/>
          <w:bCs/>
          <w:i/>
          <w:iCs/>
          <w:sz w:val="28"/>
          <w:szCs w:val="28"/>
          <w:lang w:val="uk-UA"/>
        </w:rPr>
      </w:pPr>
    </w:p>
    <w:p w14:paraId="29019BE4" w14:textId="450220BA" w:rsidR="006E3207" w:rsidRDefault="006E3207" w:rsidP="006E3207">
      <w:pPr>
        <w:autoSpaceDE w:val="0"/>
        <w:autoSpaceDN w:val="0"/>
        <w:adjustRightInd w:val="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b/>
          <w:bCs/>
          <w:i/>
          <w:iCs/>
          <w:sz w:val="28"/>
          <w:szCs w:val="28"/>
          <w:lang w:val="uk-UA"/>
        </w:rPr>
        <w:t>Завдання</w:t>
      </w:r>
      <w:r w:rsidRPr="008F6440">
        <w:rPr>
          <w:rFonts w:ascii="Times New Roman CYR" w:hAnsi="Times New Roman CYR" w:cs="Times New Roman CYR"/>
          <w:sz w:val="28"/>
          <w:szCs w:val="28"/>
          <w:lang w:val="uk-UA"/>
        </w:rPr>
        <w:t>:</w:t>
      </w:r>
    </w:p>
    <w:p w14:paraId="7ECA171C" w14:textId="77777777" w:rsidR="000D3095" w:rsidRPr="000D3095" w:rsidRDefault="000D3095" w:rsidP="000D3095">
      <w:pPr>
        <w:pStyle w:val="ad"/>
        <w:numPr>
          <w:ilvl w:val="0"/>
          <w:numId w:val="8"/>
        </w:numPr>
        <w:autoSpaceDE w:val="0"/>
        <w:autoSpaceDN w:val="0"/>
        <w:adjustRightInd w:val="0"/>
        <w:ind w:left="709" w:hanging="709"/>
        <w:jc w:val="both"/>
        <w:rPr>
          <w:rFonts w:ascii="Times New Roman CYR" w:hAnsi="Times New Roman CYR" w:cs="Times New Roman CYR"/>
          <w:sz w:val="28"/>
          <w:szCs w:val="28"/>
          <w:lang w:val="uk-UA"/>
        </w:rPr>
      </w:pPr>
      <w:r w:rsidRPr="000D3095">
        <w:rPr>
          <w:sz w:val="28"/>
          <w:szCs w:val="28"/>
          <w:lang w:val="uk-UA"/>
        </w:rPr>
        <w:t xml:space="preserve">забезпечити усвідомлення аспірантами сутності, змісту й функцій правового виховання, його місця у формуванні правової культури та правосвідомості громадян України, важливої ролі у розбудові правової держави; </w:t>
      </w:r>
    </w:p>
    <w:p w14:paraId="5A5D368A" w14:textId="18047A07" w:rsidR="000D3095" w:rsidRPr="000D3095" w:rsidRDefault="000D3095" w:rsidP="000D3095">
      <w:pPr>
        <w:pStyle w:val="ad"/>
        <w:numPr>
          <w:ilvl w:val="0"/>
          <w:numId w:val="8"/>
        </w:numPr>
        <w:autoSpaceDE w:val="0"/>
        <w:autoSpaceDN w:val="0"/>
        <w:adjustRightInd w:val="0"/>
        <w:ind w:left="709" w:hanging="709"/>
        <w:jc w:val="both"/>
        <w:rPr>
          <w:rFonts w:ascii="Times New Roman CYR" w:hAnsi="Times New Roman CYR" w:cs="Times New Roman CYR"/>
          <w:sz w:val="28"/>
          <w:szCs w:val="28"/>
          <w:lang w:val="uk-UA"/>
        </w:rPr>
      </w:pPr>
      <w:r w:rsidRPr="000D3095">
        <w:rPr>
          <w:sz w:val="28"/>
          <w:szCs w:val="28"/>
          <w:lang w:val="uk-UA"/>
        </w:rPr>
        <w:t xml:space="preserve">сприяти формуванню у здобувачів сучасного системного правового світогляду; </w:t>
      </w:r>
    </w:p>
    <w:p w14:paraId="6E3F9358" w14:textId="77777777" w:rsidR="000D3095" w:rsidRPr="000D3095" w:rsidRDefault="000D3095" w:rsidP="000D3095">
      <w:pPr>
        <w:pStyle w:val="ad"/>
        <w:numPr>
          <w:ilvl w:val="0"/>
          <w:numId w:val="8"/>
        </w:numPr>
        <w:autoSpaceDE w:val="0"/>
        <w:autoSpaceDN w:val="0"/>
        <w:adjustRightInd w:val="0"/>
        <w:ind w:left="709" w:hanging="709"/>
        <w:jc w:val="both"/>
        <w:rPr>
          <w:rFonts w:ascii="Times New Roman CYR" w:hAnsi="Times New Roman CYR" w:cs="Times New Roman CYR"/>
          <w:sz w:val="28"/>
          <w:szCs w:val="28"/>
          <w:lang w:val="uk-UA"/>
        </w:rPr>
      </w:pPr>
      <w:r w:rsidRPr="000D3095">
        <w:rPr>
          <w:sz w:val="28"/>
          <w:szCs w:val="28"/>
          <w:lang w:val="uk-UA"/>
        </w:rPr>
        <w:t xml:space="preserve">ознайомити аспірантів з вітчизняними та закордонними зразками та особливостями правового виховання; </w:t>
      </w:r>
    </w:p>
    <w:p w14:paraId="67398483" w14:textId="77777777" w:rsidR="000D3095" w:rsidRPr="000D3095" w:rsidRDefault="000D3095" w:rsidP="008F6C88">
      <w:pPr>
        <w:pStyle w:val="ad"/>
        <w:numPr>
          <w:ilvl w:val="0"/>
          <w:numId w:val="8"/>
        </w:numPr>
        <w:autoSpaceDE w:val="0"/>
        <w:autoSpaceDN w:val="0"/>
        <w:adjustRightInd w:val="0"/>
        <w:ind w:left="709" w:hanging="709"/>
        <w:jc w:val="both"/>
        <w:rPr>
          <w:rFonts w:ascii="Times New Roman CYR" w:hAnsi="Times New Roman CYR" w:cs="Times New Roman CYR"/>
          <w:sz w:val="28"/>
          <w:szCs w:val="28"/>
          <w:lang w:val="uk-UA"/>
        </w:rPr>
      </w:pPr>
      <w:r w:rsidRPr="000D3095">
        <w:rPr>
          <w:sz w:val="28"/>
          <w:szCs w:val="28"/>
          <w:lang w:val="uk-UA"/>
        </w:rPr>
        <w:lastRenderedPageBreak/>
        <w:t xml:space="preserve">оволодіти системою знань щодо форм, методів та принципів правового виховання з метою їх практичного застосування у професійній діяльності майбутніх юристів; </w:t>
      </w:r>
    </w:p>
    <w:p w14:paraId="277E3002" w14:textId="77E7DC21" w:rsidR="000D3095" w:rsidRPr="000D3095" w:rsidRDefault="008F6C88" w:rsidP="008F6C88">
      <w:pPr>
        <w:pStyle w:val="ad"/>
        <w:numPr>
          <w:ilvl w:val="0"/>
          <w:numId w:val="8"/>
        </w:numPr>
        <w:autoSpaceDE w:val="0"/>
        <w:autoSpaceDN w:val="0"/>
        <w:adjustRightInd w:val="0"/>
        <w:ind w:left="709" w:hanging="709"/>
        <w:jc w:val="both"/>
        <w:rPr>
          <w:rFonts w:ascii="Times New Roman CYR" w:hAnsi="Times New Roman CYR" w:cs="Times New Roman CYR"/>
          <w:sz w:val="28"/>
          <w:szCs w:val="28"/>
          <w:lang w:val="uk-UA"/>
        </w:rPr>
      </w:pPr>
      <w:r>
        <w:rPr>
          <w:sz w:val="28"/>
          <w:szCs w:val="28"/>
          <w:lang w:val="uk-UA"/>
        </w:rPr>
        <w:t>с</w:t>
      </w:r>
      <w:r w:rsidR="000D3095" w:rsidRPr="000D3095">
        <w:rPr>
          <w:sz w:val="28"/>
          <w:szCs w:val="28"/>
          <w:lang w:val="uk-UA"/>
        </w:rPr>
        <w:t>формувати у здобувачів високі моральні якості та стандарти правової поведінки, які засновані на загальнолюдських та національних цінностях, почутті відповідальності за виконання професійного обов’язку.</w:t>
      </w:r>
    </w:p>
    <w:p w14:paraId="72E72FD2" w14:textId="77777777" w:rsidR="008F6C88" w:rsidRDefault="008F6C88" w:rsidP="008F6C88">
      <w:pPr>
        <w:ind w:firstLine="709"/>
        <w:jc w:val="both"/>
        <w:rPr>
          <w:sz w:val="28"/>
          <w:szCs w:val="28"/>
          <w:lang w:val="uk-UA"/>
        </w:rPr>
      </w:pPr>
    </w:p>
    <w:p w14:paraId="21ADB87B" w14:textId="2DD75534" w:rsidR="006E3207" w:rsidRPr="008F6440" w:rsidRDefault="006E3207" w:rsidP="008F6C88">
      <w:pPr>
        <w:ind w:firstLine="709"/>
        <w:jc w:val="both"/>
        <w:rPr>
          <w:sz w:val="28"/>
          <w:szCs w:val="28"/>
          <w:highlight w:val="white"/>
          <w:lang w:val="uk-UA"/>
        </w:rPr>
      </w:pPr>
      <w:proofErr w:type="spellStart"/>
      <w:r w:rsidRPr="008F6440">
        <w:rPr>
          <w:rFonts w:ascii="Times New Roman CYR" w:hAnsi="Times New Roman CYR" w:cs="Times New Roman CYR"/>
          <w:b/>
          <w:bCs/>
          <w:i/>
          <w:iCs/>
          <w:sz w:val="28"/>
          <w:szCs w:val="28"/>
          <w:highlight w:val="white"/>
          <w:lang w:val="uk-UA"/>
        </w:rPr>
        <w:t>Кореквізити</w:t>
      </w:r>
      <w:proofErr w:type="spellEnd"/>
      <w:r w:rsidRPr="008F6440">
        <w:rPr>
          <w:rFonts w:ascii="Times New Roman CYR" w:hAnsi="Times New Roman CYR" w:cs="Times New Roman CYR"/>
          <w:sz w:val="28"/>
          <w:szCs w:val="28"/>
          <w:highlight w:val="white"/>
          <w:lang w:val="uk-UA"/>
        </w:rPr>
        <w:t xml:space="preserve">: </w:t>
      </w:r>
      <w:r w:rsidR="008F6C88">
        <w:rPr>
          <w:rFonts w:ascii="Times New Roman CYR" w:hAnsi="Times New Roman CYR" w:cs="Times New Roman CYR"/>
          <w:sz w:val="28"/>
          <w:szCs w:val="28"/>
          <w:lang w:val="uk-UA"/>
        </w:rPr>
        <w:t>«</w:t>
      </w:r>
      <w:r w:rsidR="008F6C88" w:rsidRPr="00F530D6">
        <w:rPr>
          <w:sz w:val="28"/>
          <w:szCs w:val="28"/>
          <w:lang w:val="uk-UA"/>
        </w:rPr>
        <w:t>Філософія», «Організація та методологія наукових досліджень», «Педагогіка та психологія вищої школи»,</w:t>
      </w:r>
      <w:r w:rsidR="008F6C88" w:rsidRPr="00F530D6">
        <w:rPr>
          <w:sz w:val="32"/>
          <w:szCs w:val="32"/>
          <w:lang w:val="uk-UA"/>
        </w:rPr>
        <w:t xml:space="preserve"> </w:t>
      </w:r>
      <w:r w:rsidR="008F6C88" w:rsidRPr="00F530D6">
        <w:rPr>
          <w:sz w:val="28"/>
          <w:szCs w:val="28"/>
          <w:lang w:val="uk-UA"/>
        </w:rPr>
        <w:t>«Форми (джерела) права»</w:t>
      </w:r>
      <w:r w:rsidR="008F6C88">
        <w:rPr>
          <w:sz w:val="28"/>
          <w:szCs w:val="28"/>
          <w:lang w:val="uk-UA"/>
        </w:rPr>
        <w:t>.</w:t>
      </w:r>
    </w:p>
    <w:p w14:paraId="208B1E21" w14:textId="000BD63A" w:rsidR="006E3207" w:rsidRPr="008F6440" w:rsidRDefault="006E3207" w:rsidP="006E3207">
      <w:pPr>
        <w:autoSpaceDE w:val="0"/>
        <w:autoSpaceDN w:val="0"/>
        <w:adjustRightInd w:val="0"/>
        <w:spacing w:before="120"/>
        <w:ind w:firstLine="709"/>
        <w:jc w:val="both"/>
        <w:rPr>
          <w:sz w:val="28"/>
          <w:szCs w:val="28"/>
          <w:lang w:val="uk-UA"/>
        </w:rPr>
      </w:pPr>
      <w:proofErr w:type="spellStart"/>
      <w:r w:rsidRPr="008F6440">
        <w:rPr>
          <w:rFonts w:ascii="Times New Roman CYR" w:hAnsi="Times New Roman CYR" w:cs="Times New Roman CYR"/>
          <w:b/>
          <w:bCs/>
          <w:i/>
          <w:iCs/>
          <w:sz w:val="28"/>
          <w:szCs w:val="28"/>
          <w:highlight w:val="white"/>
          <w:lang w:val="uk-UA"/>
        </w:rPr>
        <w:t>Постреквізити</w:t>
      </w:r>
      <w:proofErr w:type="spellEnd"/>
      <w:r w:rsidRPr="008F6440">
        <w:rPr>
          <w:rFonts w:ascii="Times New Roman CYR" w:hAnsi="Times New Roman CYR" w:cs="Times New Roman CYR"/>
          <w:sz w:val="28"/>
          <w:szCs w:val="28"/>
          <w:highlight w:val="white"/>
          <w:lang w:val="uk-UA"/>
        </w:rPr>
        <w:t xml:space="preserve">: </w:t>
      </w:r>
      <w:r w:rsidR="008F6C88" w:rsidRPr="00F530D6">
        <w:rPr>
          <w:sz w:val="28"/>
          <w:szCs w:val="28"/>
          <w:lang w:val="uk-UA"/>
        </w:rPr>
        <w:t xml:space="preserve">«Толерантність і верховенство права», «Доктрина та практика системи захисту прав людини», «Проблемні питання виправлення і </w:t>
      </w:r>
      <w:proofErr w:type="spellStart"/>
      <w:r w:rsidR="008F6C88" w:rsidRPr="00F530D6">
        <w:rPr>
          <w:sz w:val="28"/>
          <w:szCs w:val="28"/>
          <w:lang w:val="uk-UA"/>
        </w:rPr>
        <w:t>ресоціалізації</w:t>
      </w:r>
      <w:proofErr w:type="spellEnd"/>
      <w:r w:rsidR="008F6C88" w:rsidRPr="00F530D6">
        <w:rPr>
          <w:sz w:val="28"/>
          <w:szCs w:val="28"/>
          <w:lang w:val="uk-UA"/>
        </w:rPr>
        <w:t xml:space="preserve"> засуджених», «Доктринальні проблеми кримінально-правової охорони прав людини, інтересів суспільства та держави», «</w:t>
      </w:r>
      <w:proofErr w:type="spellStart"/>
      <w:r w:rsidR="008F6C88" w:rsidRPr="00F530D6">
        <w:rPr>
          <w:sz w:val="28"/>
          <w:szCs w:val="28"/>
          <w:lang w:val="uk-UA"/>
        </w:rPr>
        <w:t>Учасницька</w:t>
      </w:r>
      <w:proofErr w:type="spellEnd"/>
      <w:r w:rsidR="008F6C88" w:rsidRPr="00F530D6">
        <w:rPr>
          <w:sz w:val="28"/>
          <w:szCs w:val="28"/>
          <w:lang w:val="uk-UA"/>
        </w:rPr>
        <w:t xml:space="preserve"> демократія в конституційній теорії та практиці»</w:t>
      </w:r>
      <w:r w:rsidR="008F6C88">
        <w:rPr>
          <w:sz w:val="28"/>
          <w:szCs w:val="28"/>
          <w:lang w:val="uk-UA"/>
        </w:rPr>
        <w:t>.</w:t>
      </w:r>
    </w:p>
    <w:p w14:paraId="140F8A7E" w14:textId="77777777" w:rsidR="006E3207" w:rsidRPr="008F6440" w:rsidRDefault="006E3207" w:rsidP="006E3207">
      <w:pPr>
        <w:autoSpaceDE w:val="0"/>
        <w:autoSpaceDN w:val="0"/>
        <w:adjustRightInd w:val="0"/>
        <w:spacing w:before="12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b/>
          <w:bCs/>
          <w:i/>
          <w:iCs/>
          <w:sz w:val="28"/>
          <w:szCs w:val="28"/>
          <w:lang w:val="uk-UA"/>
        </w:rPr>
        <w:t>Мова навчання</w:t>
      </w:r>
      <w:r w:rsidRPr="008F6440">
        <w:rPr>
          <w:rFonts w:ascii="Times New Roman CYR" w:hAnsi="Times New Roman CYR" w:cs="Times New Roman CYR"/>
          <w:sz w:val="28"/>
          <w:szCs w:val="28"/>
          <w:lang w:val="uk-UA"/>
        </w:rPr>
        <w:t xml:space="preserve"> – українська.</w:t>
      </w:r>
    </w:p>
    <w:p w14:paraId="3340C796" w14:textId="77777777" w:rsidR="006E3207" w:rsidRDefault="006E3207" w:rsidP="006E3207">
      <w:pPr>
        <w:autoSpaceDE w:val="0"/>
        <w:autoSpaceDN w:val="0"/>
        <w:adjustRightInd w:val="0"/>
        <w:ind w:firstLine="709"/>
        <w:jc w:val="both"/>
        <w:rPr>
          <w:sz w:val="28"/>
          <w:szCs w:val="28"/>
          <w:lang w:val="uk-UA"/>
        </w:rPr>
      </w:pPr>
    </w:p>
    <w:p w14:paraId="573587BA" w14:textId="77777777" w:rsidR="006E3207" w:rsidRPr="008F6440" w:rsidRDefault="006E3207" w:rsidP="006E3207">
      <w:pPr>
        <w:autoSpaceDE w:val="0"/>
        <w:autoSpaceDN w:val="0"/>
        <w:adjustRightInd w:val="0"/>
        <w:ind w:firstLine="709"/>
        <w:jc w:val="both"/>
        <w:rPr>
          <w:sz w:val="28"/>
          <w:szCs w:val="28"/>
          <w:lang w:val="uk-UA"/>
        </w:rPr>
      </w:pPr>
    </w:p>
    <w:p w14:paraId="3BA4DA4A" w14:textId="77777777" w:rsidR="006E3207" w:rsidRPr="008F6440" w:rsidRDefault="006E3207" w:rsidP="006E3207">
      <w:pPr>
        <w:numPr>
          <w:ilvl w:val="0"/>
          <w:numId w:val="2"/>
        </w:numPr>
        <w:autoSpaceDE w:val="0"/>
        <w:autoSpaceDN w:val="0"/>
        <w:adjustRightInd w:val="0"/>
        <w:jc w:val="center"/>
        <w:rPr>
          <w:rFonts w:ascii="Times New Roman CYR" w:hAnsi="Times New Roman CYR" w:cs="Times New Roman CYR"/>
          <w:b/>
          <w:bCs/>
          <w:i/>
          <w:iCs/>
          <w:sz w:val="28"/>
          <w:szCs w:val="28"/>
          <w:lang w:val="uk-UA"/>
        </w:rPr>
      </w:pPr>
      <w:r w:rsidRPr="008F6440">
        <w:rPr>
          <w:rFonts w:ascii="Times New Roman CYR" w:hAnsi="Times New Roman CYR" w:cs="Times New Roman CYR"/>
          <w:b/>
          <w:bCs/>
          <w:i/>
          <w:iCs/>
          <w:sz w:val="28"/>
          <w:szCs w:val="28"/>
          <w:lang w:val="uk-UA"/>
        </w:rPr>
        <w:t>Очікувані результати навчання з дисципліни</w:t>
      </w:r>
    </w:p>
    <w:p w14:paraId="3E571C0E" w14:textId="77777777" w:rsidR="006E3207" w:rsidRPr="008F6440" w:rsidRDefault="006E3207" w:rsidP="006E3207">
      <w:pPr>
        <w:autoSpaceDE w:val="0"/>
        <w:autoSpaceDN w:val="0"/>
        <w:adjustRightInd w:val="0"/>
        <w:spacing w:before="12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t>У результаті засвоєння навчальної дисципліни здобувач вищої освіти</w:t>
      </w:r>
      <w:r w:rsidRPr="008F6440">
        <w:rPr>
          <w:sz w:val="28"/>
          <w:szCs w:val="28"/>
          <w:lang w:val="uk-UA"/>
        </w:rPr>
        <w:t xml:space="preserve"> ступеня доктора філософії</w:t>
      </w:r>
      <w:r w:rsidRPr="008F6440">
        <w:rPr>
          <w:rFonts w:ascii="Times New Roman CYR" w:hAnsi="Times New Roman CYR" w:cs="Times New Roman CYR"/>
          <w:sz w:val="28"/>
          <w:szCs w:val="28"/>
          <w:lang w:val="uk-UA"/>
        </w:rPr>
        <w:t xml:space="preserve"> повинен демонструвати такі результати навчання:</w:t>
      </w:r>
    </w:p>
    <w:p w14:paraId="2EDC1064" w14:textId="77777777" w:rsidR="006E3207" w:rsidRPr="008F6440" w:rsidRDefault="006E3207" w:rsidP="006E3207">
      <w:pPr>
        <w:autoSpaceDE w:val="0"/>
        <w:autoSpaceDN w:val="0"/>
        <w:adjustRightInd w:val="0"/>
        <w:ind w:firstLine="709"/>
        <w:jc w:val="both"/>
        <w:rPr>
          <w:sz w:val="28"/>
          <w:szCs w:val="28"/>
          <w:lang w:val="uk-UA"/>
        </w:rPr>
      </w:pPr>
    </w:p>
    <w:tbl>
      <w:tblPr>
        <w:tblW w:w="9356" w:type="dxa"/>
        <w:tblInd w:w="216" w:type="dxa"/>
        <w:tblLayout w:type="fixed"/>
        <w:tblLook w:val="0000" w:firstRow="0" w:lastRow="0" w:firstColumn="0" w:lastColumn="0" w:noHBand="0" w:noVBand="0"/>
      </w:tblPr>
      <w:tblGrid>
        <w:gridCol w:w="567"/>
        <w:gridCol w:w="8789"/>
      </w:tblGrid>
      <w:tr w:rsidR="006E3207" w:rsidRPr="00BC7F4D" w14:paraId="522536E4"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B6D94DC"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1.</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45F48F2B" w14:textId="79818A07" w:rsidR="006E3207" w:rsidRPr="00F436DD" w:rsidRDefault="00291FD7" w:rsidP="00291FD7">
            <w:pPr>
              <w:autoSpaceDE w:val="0"/>
              <w:autoSpaceDN w:val="0"/>
              <w:adjustRightInd w:val="0"/>
              <w:ind w:left="34" w:hanging="34"/>
              <w:jc w:val="both"/>
              <w:rPr>
                <w:rFonts w:ascii="Calibri" w:hAnsi="Calibri" w:cs="Calibri"/>
                <w:sz w:val="28"/>
                <w:szCs w:val="28"/>
                <w:lang w:val="uk-UA"/>
              </w:rPr>
            </w:pPr>
            <w:r w:rsidRPr="00F436DD">
              <w:rPr>
                <w:color w:val="000000" w:themeColor="text1"/>
                <w:sz w:val="28"/>
                <w:szCs w:val="28"/>
                <w:lang w:val="uk-UA"/>
              </w:rPr>
              <w:t>Аналізувати явища та процеси в системі «людина-право» у їх діалектичному взаємозв’язку та з урахуванням трансформацій, що відбуваються у країні й світі</w:t>
            </w:r>
          </w:p>
        </w:tc>
      </w:tr>
      <w:tr w:rsidR="006E3207" w:rsidRPr="008F6440" w14:paraId="3FD9FF6D"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78B7B399"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2.</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3A71EE91" w14:textId="69DB6C25" w:rsidR="006E3207" w:rsidRPr="00F436DD" w:rsidRDefault="00291FD7" w:rsidP="00291FD7">
            <w:pPr>
              <w:autoSpaceDE w:val="0"/>
              <w:autoSpaceDN w:val="0"/>
              <w:adjustRightInd w:val="0"/>
              <w:ind w:left="34" w:hanging="34"/>
              <w:jc w:val="both"/>
              <w:rPr>
                <w:rFonts w:ascii="Calibri" w:hAnsi="Calibri" w:cs="Calibri"/>
                <w:sz w:val="28"/>
                <w:szCs w:val="28"/>
                <w:lang w:val="uk-UA"/>
              </w:rPr>
            </w:pPr>
            <w:r w:rsidRPr="00F436DD">
              <w:rPr>
                <w:color w:val="000000" w:themeColor="text1"/>
                <w:sz w:val="28"/>
                <w:szCs w:val="28"/>
                <w:lang w:val="uk-UA"/>
              </w:rPr>
              <w:t>Критично та системно аналізувати тенденції розвитку феномену правового виховання у контексті сталих та формалізованих практик правовідносин на національному та міжнародному рівнях</w:t>
            </w:r>
          </w:p>
        </w:tc>
      </w:tr>
      <w:tr w:rsidR="006E3207" w:rsidRPr="008F6440" w14:paraId="6054322B"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2928CEC4"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3.</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1D910AB3" w14:textId="79993543" w:rsidR="006E3207" w:rsidRPr="00F436DD" w:rsidRDefault="00291FD7" w:rsidP="00291FD7">
            <w:pPr>
              <w:autoSpaceDE w:val="0"/>
              <w:autoSpaceDN w:val="0"/>
              <w:adjustRightInd w:val="0"/>
              <w:ind w:left="34" w:hanging="34"/>
              <w:jc w:val="both"/>
              <w:rPr>
                <w:rFonts w:ascii="Calibri" w:hAnsi="Calibri" w:cs="Calibri"/>
                <w:sz w:val="28"/>
                <w:szCs w:val="28"/>
                <w:lang w:val="uk-UA"/>
              </w:rPr>
            </w:pPr>
            <w:r w:rsidRPr="00F436DD">
              <w:rPr>
                <w:color w:val="000000" w:themeColor="text1"/>
                <w:sz w:val="28"/>
                <w:szCs w:val="28"/>
                <w:lang w:val="uk-UA"/>
              </w:rPr>
              <w:t>Володіти навичками критичного та системного аналізу організаційно-управлінських основ, ціннісних підвалин та тенденцій у сфері правового виховання</w:t>
            </w:r>
          </w:p>
        </w:tc>
      </w:tr>
      <w:tr w:rsidR="006E3207" w:rsidRPr="00BC7F4D" w14:paraId="0F3E3848"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19157DDB"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4.</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6889F30D" w14:textId="059D3BF6" w:rsidR="006E3207" w:rsidRPr="00F436DD" w:rsidRDefault="00291FD7" w:rsidP="00291FD7">
            <w:pPr>
              <w:autoSpaceDE w:val="0"/>
              <w:autoSpaceDN w:val="0"/>
              <w:adjustRightInd w:val="0"/>
              <w:jc w:val="both"/>
              <w:rPr>
                <w:rFonts w:ascii="Calibri" w:hAnsi="Calibri" w:cs="Calibri"/>
                <w:sz w:val="28"/>
                <w:szCs w:val="28"/>
                <w:lang w:val="uk-UA"/>
              </w:rPr>
            </w:pPr>
            <w:r w:rsidRPr="00F436DD">
              <w:rPr>
                <w:sz w:val="28"/>
                <w:szCs w:val="28"/>
                <w:lang w:val="uk-UA"/>
              </w:rPr>
              <w:t xml:space="preserve">Демонструвати вміння всебічно досліджувати актуальні проблеми у сфері правового виховання, виявляти їх у правовому регулюванні </w:t>
            </w:r>
            <w:proofErr w:type="spellStart"/>
            <w:r w:rsidRPr="00F436DD">
              <w:rPr>
                <w:sz w:val="28"/>
                <w:szCs w:val="28"/>
                <w:lang w:val="uk-UA"/>
              </w:rPr>
              <w:t>правовиховної</w:t>
            </w:r>
            <w:proofErr w:type="spellEnd"/>
            <w:r w:rsidRPr="00F436DD">
              <w:rPr>
                <w:sz w:val="28"/>
                <w:szCs w:val="28"/>
                <w:lang w:val="uk-UA"/>
              </w:rPr>
              <w:t xml:space="preserve"> діяльності й пропонувати способи їх вирішення з використанням наявних теоретичних і прикладних знань</w:t>
            </w:r>
          </w:p>
        </w:tc>
      </w:tr>
      <w:tr w:rsidR="006E3207" w:rsidRPr="00291FD7" w14:paraId="516DA0C4"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6101CD9D"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5.</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7F34FEA3" w14:textId="7C120024" w:rsidR="00291FD7" w:rsidRPr="00F436DD" w:rsidRDefault="00291FD7" w:rsidP="00291FD7">
            <w:pPr>
              <w:jc w:val="both"/>
              <w:rPr>
                <w:color w:val="000000" w:themeColor="text1"/>
                <w:sz w:val="28"/>
                <w:szCs w:val="28"/>
                <w:lang w:val="uk-UA"/>
              </w:rPr>
            </w:pPr>
            <w:r w:rsidRPr="00F436DD">
              <w:rPr>
                <w:color w:val="000000" w:themeColor="text1"/>
                <w:sz w:val="28"/>
                <w:szCs w:val="28"/>
                <w:lang w:val="uk-UA"/>
              </w:rPr>
              <w:t>Прогнозувати вплив політико-правових, соціально-економічних та духовних процесів на досягнення мети і завдань правового виховання</w:t>
            </w:r>
          </w:p>
          <w:p w14:paraId="1D39E75D" w14:textId="40C910CC" w:rsidR="006E3207" w:rsidRPr="00F436DD" w:rsidRDefault="006E3207" w:rsidP="00291FD7">
            <w:pPr>
              <w:autoSpaceDE w:val="0"/>
              <w:autoSpaceDN w:val="0"/>
              <w:adjustRightInd w:val="0"/>
              <w:jc w:val="both"/>
              <w:rPr>
                <w:rFonts w:ascii="Calibri" w:hAnsi="Calibri" w:cs="Calibri"/>
                <w:sz w:val="28"/>
                <w:szCs w:val="28"/>
                <w:lang w:val="uk-UA"/>
              </w:rPr>
            </w:pPr>
          </w:p>
        </w:tc>
      </w:tr>
      <w:tr w:rsidR="006E3207" w:rsidRPr="00BC7F4D" w14:paraId="184FBCFF"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75BD7211"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 xml:space="preserve">6. </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5E833E5D" w14:textId="599C529F" w:rsidR="00291FD7" w:rsidRPr="00F436DD" w:rsidRDefault="00291FD7" w:rsidP="00291FD7">
            <w:pPr>
              <w:jc w:val="both"/>
              <w:rPr>
                <w:color w:val="000000" w:themeColor="text1"/>
                <w:sz w:val="28"/>
                <w:szCs w:val="28"/>
                <w:lang w:val="uk-UA"/>
              </w:rPr>
            </w:pPr>
            <w:r w:rsidRPr="00F436DD">
              <w:rPr>
                <w:bCs/>
                <w:color w:val="000000" w:themeColor="text1"/>
                <w:sz w:val="28"/>
                <w:szCs w:val="28"/>
                <w:lang w:val="uk-UA"/>
              </w:rPr>
              <w:t>Усвідомлювати</w:t>
            </w:r>
            <w:r w:rsidRPr="00F436DD">
              <w:rPr>
                <w:color w:val="000000" w:themeColor="text1"/>
                <w:sz w:val="28"/>
                <w:szCs w:val="28"/>
                <w:lang w:val="uk-UA"/>
              </w:rPr>
              <w:t xml:space="preserve"> й реалізовувати гуманістичні світоглядно-ціннісні пріоритети  у професійній та </w:t>
            </w:r>
            <w:proofErr w:type="spellStart"/>
            <w:r w:rsidRPr="00F436DD">
              <w:rPr>
                <w:color w:val="000000" w:themeColor="text1"/>
                <w:sz w:val="28"/>
                <w:szCs w:val="28"/>
                <w:lang w:val="uk-UA"/>
              </w:rPr>
              <w:t>правовиховній</w:t>
            </w:r>
            <w:proofErr w:type="spellEnd"/>
            <w:r w:rsidRPr="00F436DD">
              <w:rPr>
                <w:color w:val="000000" w:themeColor="text1"/>
                <w:sz w:val="28"/>
                <w:szCs w:val="28"/>
                <w:lang w:val="uk-UA"/>
              </w:rPr>
              <w:t xml:space="preserve"> діяльності</w:t>
            </w:r>
          </w:p>
          <w:p w14:paraId="7FCDE178" w14:textId="3029226F" w:rsidR="006E3207" w:rsidRPr="00F436DD" w:rsidRDefault="006E3207" w:rsidP="00291FD7">
            <w:pPr>
              <w:autoSpaceDE w:val="0"/>
              <w:autoSpaceDN w:val="0"/>
              <w:adjustRightInd w:val="0"/>
              <w:ind w:left="34" w:hanging="34"/>
              <w:jc w:val="both"/>
              <w:rPr>
                <w:rFonts w:ascii="Calibri" w:hAnsi="Calibri" w:cs="Calibri"/>
                <w:sz w:val="28"/>
                <w:szCs w:val="28"/>
                <w:lang w:val="uk-UA"/>
              </w:rPr>
            </w:pPr>
          </w:p>
        </w:tc>
      </w:tr>
      <w:tr w:rsidR="006E3207" w:rsidRPr="00BC7F4D" w14:paraId="1F372CD5"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612349D"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7.</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43794ACB" w14:textId="63E55E88" w:rsidR="006E3207" w:rsidRPr="00F436DD" w:rsidRDefault="00291FD7" w:rsidP="005F64E5">
            <w:pPr>
              <w:autoSpaceDE w:val="0"/>
              <w:autoSpaceDN w:val="0"/>
              <w:adjustRightInd w:val="0"/>
              <w:jc w:val="both"/>
              <w:rPr>
                <w:rFonts w:ascii="Calibri" w:hAnsi="Calibri" w:cs="Calibri"/>
                <w:sz w:val="28"/>
                <w:szCs w:val="28"/>
                <w:lang w:val="uk-UA"/>
              </w:rPr>
            </w:pPr>
            <w:r w:rsidRPr="00F436DD">
              <w:rPr>
                <w:color w:val="000000" w:themeColor="text1"/>
                <w:sz w:val="28"/>
                <w:szCs w:val="28"/>
                <w:lang w:val="uk-UA"/>
              </w:rPr>
              <w:t xml:space="preserve">Знати і розуміти наукові концепції щодо визначення місця правового </w:t>
            </w:r>
            <w:r w:rsidRPr="00F436DD">
              <w:rPr>
                <w:color w:val="000000" w:themeColor="text1"/>
                <w:sz w:val="28"/>
                <w:szCs w:val="28"/>
                <w:lang w:val="uk-UA"/>
              </w:rPr>
              <w:lastRenderedPageBreak/>
              <w:t>та громадянського виховання у системі політико-правових відносин ЄС.</w:t>
            </w:r>
          </w:p>
        </w:tc>
      </w:tr>
      <w:tr w:rsidR="006E3207" w:rsidRPr="00BC7F4D" w14:paraId="18AE1FBA"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22BFAE1D"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lastRenderedPageBreak/>
              <w:t>8.</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2E8753FF" w14:textId="42370C9F" w:rsidR="006E3207" w:rsidRPr="00F436DD" w:rsidRDefault="00F80D38" w:rsidP="005F64E5">
            <w:pPr>
              <w:autoSpaceDE w:val="0"/>
              <w:autoSpaceDN w:val="0"/>
              <w:adjustRightInd w:val="0"/>
              <w:jc w:val="both"/>
              <w:rPr>
                <w:rFonts w:ascii="Calibri" w:hAnsi="Calibri" w:cs="Calibri"/>
                <w:sz w:val="28"/>
                <w:szCs w:val="28"/>
                <w:lang w:val="uk-UA"/>
              </w:rPr>
            </w:pPr>
            <w:r w:rsidRPr="00F436DD">
              <w:rPr>
                <w:color w:val="000000" w:themeColor="text1"/>
                <w:sz w:val="28"/>
                <w:szCs w:val="28"/>
                <w:lang w:val="uk-UA"/>
              </w:rPr>
              <w:t xml:space="preserve">Аналізувати структуру </w:t>
            </w:r>
            <w:r w:rsidRPr="00F436DD">
              <w:rPr>
                <w:sz w:val="28"/>
                <w:szCs w:val="28"/>
                <w:lang w:val="uk-UA"/>
              </w:rPr>
              <w:t xml:space="preserve">системи </w:t>
            </w:r>
            <w:r w:rsidRPr="00F436DD">
              <w:rPr>
                <w:color w:val="000000" w:themeColor="text1"/>
                <w:sz w:val="28"/>
                <w:szCs w:val="28"/>
                <w:lang w:val="uk-UA"/>
              </w:rPr>
              <w:t>правового виховання та взаємодію її основних елементів, знати правові ф</w:t>
            </w:r>
            <w:r w:rsidRPr="00F436DD">
              <w:rPr>
                <w:bCs/>
                <w:color w:val="000000" w:themeColor="text1"/>
                <w:sz w:val="28"/>
                <w:szCs w:val="28"/>
                <w:lang w:val="uk-UA"/>
              </w:rPr>
              <w:t xml:space="preserve">орми і засоби організаційно-управлінської діяльності у </w:t>
            </w:r>
            <w:proofErr w:type="spellStart"/>
            <w:r w:rsidRPr="00F436DD">
              <w:rPr>
                <w:bCs/>
                <w:color w:val="000000" w:themeColor="text1"/>
                <w:sz w:val="28"/>
                <w:szCs w:val="28"/>
                <w:lang w:val="uk-UA"/>
              </w:rPr>
              <w:t>правовиховній</w:t>
            </w:r>
            <w:proofErr w:type="spellEnd"/>
            <w:r w:rsidRPr="00F436DD">
              <w:rPr>
                <w:bCs/>
                <w:color w:val="000000" w:themeColor="text1"/>
                <w:sz w:val="28"/>
                <w:szCs w:val="28"/>
                <w:lang w:val="uk-UA"/>
              </w:rPr>
              <w:t xml:space="preserve"> сфері</w:t>
            </w:r>
          </w:p>
        </w:tc>
      </w:tr>
      <w:tr w:rsidR="006E3207" w:rsidRPr="00F80D38" w14:paraId="48FA50B5"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6B03DDFC"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9.</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0E680E53" w14:textId="0CBC4C11" w:rsidR="006E3207" w:rsidRPr="00F436DD" w:rsidRDefault="00F80D38" w:rsidP="005F64E5">
            <w:pPr>
              <w:autoSpaceDE w:val="0"/>
              <w:autoSpaceDN w:val="0"/>
              <w:adjustRightInd w:val="0"/>
              <w:jc w:val="both"/>
              <w:rPr>
                <w:rFonts w:ascii="Calibri" w:hAnsi="Calibri" w:cs="Calibri"/>
                <w:sz w:val="28"/>
                <w:szCs w:val="28"/>
                <w:lang w:val="uk-UA"/>
              </w:rPr>
            </w:pPr>
            <w:r w:rsidRPr="00F436DD">
              <w:rPr>
                <w:color w:val="000000" w:themeColor="text1"/>
                <w:sz w:val="28"/>
                <w:szCs w:val="28"/>
                <w:lang w:val="uk-UA"/>
              </w:rPr>
              <w:t xml:space="preserve">Використовувати евристичний потенціал філософії для проведення фундаментальних та прикладних досліджень з </w:t>
            </w:r>
            <w:proofErr w:type="spellStart"/>
            <w:r w:rsidRPr="00F436DD">
              <w:rPr>
                <w:color w:val="000000" w:themeColor="text1"/>
                <w:sz w:val="28"/>
                <w:szCs w:val="28"/>
                <w:lang w:val="uk-UA"/>
              </w:rPr>
              <w:t>правовиховної</w:t>
            </w:r>
            <w:proofErr w:type="spellEnd"/>
            <w:r w:rsidRPr="00F436DD">
              <w:rPr>
                <w:color w:val="000000" w:themeColor="text1"/>
                <w:sz w:val="28"/>
                <w:szCs w:val="28"/>
                <w:lang w:val="uk-UA"/>
              </w:rPr>
              <w:t xml:space="preserve"> тематики</w:t>
            </w:r>
          </w:p>
        </w:tc>
      </w:tr>
      <w:tr w:rsidR="006E3207" w:rsidRPr="00F80D38" w14:paraId="4399A23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5F6FF54" w14:textId="77777777" w:rsidR="006E3207" w:rsidRPr="00F436DD" w:rsidRDefault="006E3207" w:rsidP="005F64E5">
            <w:pPr>
              <w:autoSpaceDE w:val="0"/>
              <w:autoSpaceDN w:val="0"/>
              <w:adjustRightInd w:val="0"/>
              <w:ind w:left="459" w:hanging="459"/>
              <w:rPr>
                <w:rFonts w:ascii="Calibri" w:hAnsi="Calibri" w:cs="Calibri"/>
                <w:sz w:val="28"/>
                <w:szCs w:val="28"/>
                <w:lang w:val="uk-UA"/>
              </w:rPr>
            </w:pPr>
            <w:r w:rsidRPr="00F436DD">
              <w:rPr>
                <w:sz w:val="28"/>
                <w:szCs w:val="28"/>
                <w:lang w:val="uk-UA"/>
              </w:rPr>
              <w:t>10.</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2FAE0F9C" w14:textId="3F61D80B" w:rsidR="006E3207" w:rsidRPr="00F436DD" w:rsidRDefault="00F80D38" w:rsidP="005F64E5">
            <w:pPr>
              <w:autoSpaceDE w:val="0"/>
              <w:autoSpaceDN w:val="0"/>
              <w:adjustRightInd w:val="0"/>
              <w:jc w:val="both"/>
              <w:rPr>
                <w:rFonts w:ascii="Calibri" w:hAnsi="Calibri" w:cs="Calibri"/>
                <w:sz w:val="28"/>
                <w:szCs w:val="28"/>
                <w:lang w:val="uk-UA"/>
              </w:rPr>
            </w:pPr>
            <w:r w:rsidRPr="00F436DD">
              <w:rPr>
                <w:color w:val="000000" w:themeColor="text1"/>
                <w:sz w:val="28"/>
                <w:szCs w:val="28"/>
                <w:lang w:val="uk-UA"/>
              </w:rPr>
              <w:t>Демонструвати навички використання сучасних інформаційно-комунікаційних технологій для презентації результатів наукових досліджень з правового виховання</w:t>
            </w:r>
          </w:p>
        </w:tc>
      </w:tr>
      <w:tr w:rsidR="006E3207" w:rsidRPr="00F80D38" w14:paraId="6CB1A8B0"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77F03FC9"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11.</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56CC0A3D" w14:textId="56DF81D5"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 xml:space="preserve">Демонструвати знання сутності та змісту філософії правового виховання, основних понять та категорій, правових інститутів і процедур у сфері правового виховання, розуміти особливості реалізації </w:t>
            </w:r>
            <w:proofErr w:type="spellStart"/>
            <w:r w:rsidRPr="00F436DD">
              <w:rPr>
                <w:color w:val="000000" w:themeColor="text1"/>
                <w:sz w:val="28"/>
                <w:szCs w:val="28"/>
                <w:lang w:val="uk-UA"/>
              </w:rPr>
              <w:t>правовиховних</w:t>
            </w:r>
            <w:proofErr w:type="spellEnd"/>
            <w:r w:rsidRPr="00F436DD">
              <w:rPr>
                <w:color w:val="000000" w:themeColor="text1"/>
                <w:sz w:val="28"/>
                <w:szCs w:val="28"/>
                <w:lang w:val="uk-UA"/>
              </w:rPr>
              <w:t xml:space="preserve"> заходів у системі національного права</w:t>
            </w:r>
          </w:p>
        </w:tc>
      </w:tr>
      <w:tr w:rsidR="006E3207" w:rsidRPr="00F80D38" w14:paraId="193F72F1"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76A162AB"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12.ю</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28532858" w14:textId="1D02ED2E" w:rsidR="006E3207" w:rsidRPr="00F436DD" w:rsidRDefault="00F80D38" w:rsidP="005F64E5">
            <w:pPr>
              <w:autoSpaceDE w:val="0"/>
              <w:autoSpaceDN w:val="0"/>
              <w:adjustRightInd w:val="0"/>
              <w:jc w:val="both"/>
              <w:rPr>
                <w:sz w:val="28"/>
                <w:szCs w:val="28"/>
                <w:lang w:val="uk-UA"/>
              </w:rPr>
            </w:pPr>
            <w:proofErr w:type="spellStart"/>
            <w:r w:rsidRPr="00F436DD">
              <w:rPr>
                <w:color w:val="000000" w:themeColor="text1"/>
                <w:sz w:val="28"/>
                <w:szCs w:val="28"/>
                <w:lang w:val="uk-UA"/>
              </w:rPr>
              <w:t>Контекстуалізувати</w:t>
            </w:r>
            <w:proofErr w:type="spellEnd"/>
            <w:r w:rsidRPr="00F436DD">
              <w:rPr>
                <w:color w:val="000000" w:themeColor="text1"/>
                <w:sz w:val="28"/>
                <w:szCs w:val="28"/>
                <w:lang w:val="uk-UA"/>
              </w:rPr>
              <w:t xml:space="preserve"> та інтерпретувати нову інформацію у предметній сфері правового виховання</w:t>
            </w:r>
          </w:p>
        </w:tc>
      </w:tr>
      <w:tr w:rsidR="006E3207" w:rsidRPr="00BC7F4D" w14:paraId="1120B91B"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2293928"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13.ю</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72827072" w14:textId="5376EB49"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 xml:space="preserve">Демонструвати знання і розуміння тенденцій сучасної правової реальності, цінностей, принципів та стандартів правового виховання у межах профілю </w:t>
            </w:r>
            <w:proofErr w:type="spellStart"/>
            <w:r w:rsidRPr="00F436DD">
              <w:rPr>
                <w:color w:val="000000" w:themeColor="text1"/>
                <w:sz w:val="28"/>
                <w:szCs w:val="28"/>
                <w:lang w:val="uk-UA"/>
              </w:rPr>
              <w:t>освітньо</w:t>
            </w:r>
            <w:proofErr w:type="spellEnd"/>
            <w:r w:rsidRPr="00F436DD">
              <w:rPr>
                <w:color w:val="000000" w:themeColor="text1"/>
                <w:sz w:val="28"/>
                <w:szCs w:val="28"/>
                <w:lang w:val="uk-UA"/>
              </w:rPr>
              <w:t>-наукової спеціалізації</w:t>
            </w:r>
          </w:p>
        </w:tc>
      </w:tr>
      <w:tr w:rsidR="006E3207" w:rsidRPr="00F80D38" w14:paraId="68A635D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2F6A05AB"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14.</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11684831" w14:textId="1482069B"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Демонструвати розуміння правових ц</w:t>
            </w:r>
            <w:r w:rsidRPr="00F436DD">
              <w:rPr>
                <w:bCs/>
                <w:color w:val="000000" w:themeColor="text1"/>
                <w:sz w:val="28"/>
                <w:szCs w:val="28"/>
                <w:lang w:val="uk-UA"/>
              </w:rPr>
              <w:t>інностей та традицій вітчизняного суспільства  як світоглядної й нормативної основи правового виховання.</w:t>
            </w:r>
          </w:p>
        </w:tc>
      </w:tr>
      <w:tr w:rsidR="006E3207" w:rsidRPr="00F80D38" w14:paraId="41235AE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B6BB811"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15.</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7E814AE6" w14:textId="72D788C6"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 xml:space="preserve">Визначати й систематизувати основні особливості </w:t>
            </w:r>
            <w:r w:rsidRPr="00F436DD">
              <w:rPr>
                <w:bCs/>
                <w:color w:val="000000" w:themeColor="text1"/>
                <w:sz w:val="28"/>
                <w:szCs w:val="28"/>
                <w:lang w:val="uk-UA"/>
              </w:rPr>
              <w:t>правового виховання у європейському цивілізаційному просторі</w:t>
            </w:r>
          </w:p>
        </w:tc>
      </w:tr>
      <w:tr w:rsidR="006E3207" w:rsidRPr="00BC7F4D" w14:paraId="5AE91336"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0462575D"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16.</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4BBE344C" w14:textId="12ABC522"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Досліджувати в</w:t>
            </w:r>
            <w:r w:rsidRPr="00F436DD">
              <w:rPr>
                <w:bCs/>
                <w:color w:val="000000" w:themeColor="text1"/>
                <w:sz w:val="28"/>
                <w:szCs w:val="28"/>
                <w:lang w:val="uk-UA"/>
              </w:rPr>
              <w:t>иди деформацій правової культури та правосвідомості в українському суспільстві й вміти визначати шляхи їх подолання з використанням методологічного інструментарію гуманітарних наук</w:t>
            </w:r>
          </w:p>
        </w:tc>
      </w:tr>
      <w:tr w:rsidR="006E3207" w:rsidRPr="00F80D38" w14:paraId="4202345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A92E306"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17.</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301C1FF1" w14:textId="358888EA"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Демонструвати знання і</w:t>
            </w:r>
            <w:r w:rsidRPr="00F436DD">
              <w:rPr>
                <w:bCs/>
                <w:color w:val="000000" w:themeColor="text1"/>
                <w:sz w:val="28"/>
                <w:szCs w:val="28"/>
                <w:lang w:val="uk-UA"/>
              </w:rPr>
              <w:t>сторичних етапів і традицій становлення правового виховання в Україні для розуміння сучасної правової реальності</w:t>
            </w:r>
          </w:p>
        </w:tc>
      </w:tr>
      <w:tr w:rsidR="006E3207" w:rsidRPr="00F80D38" w14:paraId="231D1F2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699E0A79" w14:textId="77777777" w:rsidR="006E3207" w:rsidRPr="00F436DD" w:rsidRDefault="006E3207" w:rsidP="005F64E5">
            <w:pPr>
              <w:autoSpaceDE w:val="0"/>
              <w:autoSpaceDN w:val="0"/>
              <w:adjustRightInd w:val="0"/>
              <w:ind w:left="459" w:hanging="459"/>
              <w:rPr>
                <w:sz w:val="28"/>
                <w:szCs w:val="28"/>
                <w:lang w:val="uk-UA"/>
              </w:rPr>
            </w:pPr>
            <w:r w:rsidRPr="00F436DD">
              <w:rPr>
                <w:sz w:val="28"/>
                <w:szCs w:val="28"/>
                <w:lang w:val="uk-UA"/>
              </w:rPr>
              <w:t>18.</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6F04B83E" w14:textId="24068CA7" w:rsidR="006E3207" w:rsidRPr="00F436DD" w:rsidRDefault="00F80D38" w:rsidP="005F64E5">
            <w:pPr>
              <w:autoSpaceDE w:val="0"/>
              <w:autoSpaceDN w:val="0"/>
              <w:adjustRightInd w:val="0"/>
              <w:jc w:val="both"/>
              <w:rPr>
                <w:sz w:val="28"/>
                <w:szCs w:val="28"/>
                <w:lang w:val="uk-UA"/>
              </w:rPr>
            </w:pPr>
            <w:r w:rsidRPr="00F436DD">
              <w:rPr>
                <w:color w:val="000000" w:themeColor="text1"/>
                <w:sz w:val="28"/>
                <w:szCs w:val="28"/>
                <w:lang w:val="uk-UA"/>
              </w:rPr>
              <w:t>Володіти методами, науковими підходами та принципами для здійснення наукових розвідок у сфері правового виховання</w:t>
            </w:r>
          </w:p>
        </w:tc>
      </w:tr>
      <w:tr w:rsidR="00F80D38" w:rsidRPr="00F80D38" w14:paraId="60EC6C2E"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02C4903" w14:textId="75CBB10C" w:rsidR="00F80D38" w:rsidRPr="00F436DD" w:rsidRDefault="00F80D38" w:rsidP="005F64E5">
            <w:pPr>
              <w:autoSpaceDE w:val="0"/>
              <w:autoSpaceDN w:val="0"/>
              <w:adjustRightInd w:val="0"/>
              <w:ind w:left="459" w:hanging="459"/>
              <w:rPr>
                <w:sz w:val="28"/>
                <w:szCs w:val="28"/>
                <w:lang w:val="uk-UA"/>
              </w:rPr>
            </w:pPr>
            <w:r w:rsidRPr="00F436DD">
              <w:rPr>
                <w:sz w:val="28"/>
                <w:szCs w:val="28"/>
                <w:lang w:val="uk-UA"/>
              </w:rPr>
              <w:t>19.</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2DF9BDA0" w14:textId="6E576284" w:rsidR="00F80D38" w:rsidRPr="00F436DD" w:rsidRDefault="00F80D38" w:rsidP="005F64E5">
            <w:pPr>
              <w:autoSpaceDE w:val="0"/>
              <w:autoSpaceDN w:val="0"/>
              <w:adjustRightInd w:val="0"/>
              <w:jc w:val="both"/>
              <w:rPr>
                <w:color w:val="000000" w:themeColor="text1"/>
                <w:sz w:val="28"/>
                <w:szCs w:val="28"/>
                <w:lang w:val="uk-UA"/>
              </w:rPr>
            </w:pPr>
            <w:r w:rsidRPr="00F436DD">
              <w:rPr>
                <w:color w:val="000000" w:themeColor="text1"/>
                <w:sz w:val="28"/>
                <w:szCs w:val="28"/>
                <w:lang w:val="uk-UA"/>
              </w:rPr>
              <w:t xml:space="preserve">Фахово тлумачити та застосовувати норми </w:t>
            </w:r>
            <w:r w:rsidRPr="00F436DD">
              <w:rPr>
                <w:sz w:val="28"/>
                <w:szCs w:val="28"/>
                <w:lang w:val="uk-UA"/>
              </w:rPr>
              <w:t>чинного</w:t>
            </w:r>
            <w:r w:rsidRPr="00F436DD">
              <w:rPr>
                <w:color w:val="000000" w:themeColor="text1"/>
                <w:sz w:val="28"/>
                <w:szCs w:val="28"/>
                <w:lang w:val="uk-UA"/>
              </w:rPr>
              <w:t xml:space="preserve"> вітчизняного законодавства, пов’язаних з </w:t>
            </w:r>
            <w:proofErr w:type="spellStart"/>
            <w:r w:rsidRPr="00F436DD">
              <w:rPr>
                <w:color w:val="000000" w:themeColor="text1"/>
                <w:sz w:val="28"/>
                <w:szCs w:val="28"/>
                <w:lang w:val="uk-UA"/>
              </w:rPr>
              <w:t>правовиховною</w:t>
            </w:r>
            <w:proofErr w:type="spellEnd"/>
            <w:r w:rsidRPr="00F436DD">
              <w:rPr>
                <w:color w:val="000000" w:themeColor="text1"/>
                <w:sz w:val="28"/>
                <w:szCs w:val="28"/>
                <w:lang w:val="uk-UA"/>
              </w:rPr>
              <w:t xml:space="preserve"> діяльністю, використовувати дані суспільних наук для вирішення професійних завдань у сфері правового виховання</w:t>
            </w:r>
          </w:p>
        </w:tc>
      </w:tr>
      <w:tr w:rsidR="00F80D38" w:rsidRPr="00F80D38" w14:paraId="11787EA2"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2D3B7702" w14:textId="530460B9" w:rsidR="00F80D38" w:rsidRPr="00F436DD" w:rsidRDefault="00F80D38" w:rsidP="005F64E5">
            <w:pPr>
              <w:autoSpaceDE w:val="0"/>
              <w:autoSpaceDN w:val="0"/>
              <w:adjustRightInd w:val="0"/>
              <w:ind w:left="459" w:hanging="459"/>
              <w:rPr>
                <w:sz w:val="28"/>
                <w:szCs w:val="28"/>
                <w:lang w:val="uk-UA"/>
              </w:rPr>
            </w:pPr>
            <w:r w:rsidRPr="00F436DD">
              <w:rPr>
                <w:sz w:val="28"/>
                <w:szCs w:val="28"/>
                <w:lang w:val="uk-UA"/>
              </w:rPr>
              <w:t>20.</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5D5142B2" w14:textId="06C9D308" w:rsidR="00F80D38" w:rsidRPr="00F436DD" w:rsidRDefault="00F80D38" w:rsidP="005F64E5">
            <w:pPr>
              <w:autoSpaceDE w:val="0"/>
              <w:autoSpaceDN w:val="0"/>
              <w:adjustRightInd w:val="0"/>
              <w:jc w:val="both"/>
              <w:rPr>
                <w:color w:val="000000" w:themeColor="text1"/>
                <w:sz w:val="28"/>
                <w:szCs w:val="28"/>
                <w:lang w:val="uk-UA"/>
              </w:rPr>
            </w:pPr>
            <w:r w:rsidRPr="00F436DD">
              <w:rPr>
                <w:color w:val="000000" w:themeColor="text1"/>
                <w:sz w:val="28"/>
                <w:szCs w:val="28"/>
                <w:lang w:val="uk-UA"/>
              </w:rPr>
              <w:t xml:space="preserve">Демонструвати вміння користуватись інформаційними та науковими базами даних для здійснення досліджень з </w:t>
            </w:r>
            <w:proofErr w:type="spellStart"/>
            <w:r w:rsidRPr="00F436DD">
              <w:rPr>
                <w:color w:val="000000" w:themeColor="text1"/>
                <w:sz w:val="28"/>
                <w:szCs w:val="28"/>
                <w:lang w:val="uk-UA"/>
              </w:rPr>
              <w:t>правовиховної</w:t>
            </w:r>
            <w:proofErr w:type="spellEnd"/>
            <w:r w:rsidRPr="00F436DD">
              <w:rPr>
                <w:color w:val="000000" w:themeColor="text1"/>
                <w:sz w:val="28"/>
                <w:szCs w:val="28"/>
                <w:lang w:val="uk-UA"/>
              </w:rPr>
              <w:t xml:space="preserve"> тематики й для підготовки експертних висновків у цій сфері</w:t>
            </w:r>
          </w:p>
        </w:tc>
      </w:tr>
      <w:tr w:rsidR="00F80D38" w:rsidRPr="00F80D38" w14:paraId="3B6186E1"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16C2A816" w14:textId="21DD7B12" w:rsidR="00F80D38" w:rsidRPr="00F436DD" w:rsidRDefault="00F80D38" w:rsidP="005F64E5">
            <w:pPr>
              <w:autoSpaceDE w:val="0"/>
              <w:autoSpaceDN w:val="0"/>
              <w:adjustRightInd w:val="0"/>
              <w:ind w:left="459" w:hanging="459"/>
              <w:rPr>
                <w:sz w:val="28"/>
                <w:szCs w:val="28"/>
                <w:lang w:val="uk-UA"/>
              </w:rPr>
            </w:pPr>
            <w:r w:rsidRPr="00F436DD">
              <w:rPr>
                <w:sz w:val="28"/>
                <w:szCs w:val="28"/>
                <w:lang w:val="uk-UA"/>
              </w:rPr>
              <w:t>21.</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44B6FF00" w14:textId="668A766C" w:rsidR="00F80D38" w:rsidRPr="00F436DD" w:rsidRDefault="00F80D38" w:rsidP="005F64E5">
            <w:pPr>
              <w:autoSpaceDE w:val="0"/>
              <w:autoSpaceDN w:val="0"/>
              <w:adjustRightInd w:val="0"/>
              <w:jc w:val="both"/>
              <w:rPr>
                <w:color w:val="000000" w:themeColor="text1"/>
                <w:sz w:val="28"/>
                <w:szCs w:val="28"/>
                <w:lang w:val="uk-UA"/>
              </w:rPr>
            </w:pPr>
            <w:r w:rsidRPr="00F436DD">
              <w:rPr>
                <w:color w:val="000000" w:themeColor="text1"/>
                <w:sz w:val="28"/>
                <w:szCs w:val="28"/>
                <w:lang w:val="uk-UA"/>
              </w:rPr>
              <w:t>Демонструвати знання с</w:t>
            </w:r>
            <w:r w:rsidRPr="00F436DD">
              <w:rPr>
                <w:bCs/>
                <w:color w:val="000000" w:themeColor="text1"/>
                <w:sz w:val="28"/>
                <w:szCs w:val="28"/>
                <w:lang w:val="uk-UA"/>
              </w:rPr>
              <w:t xml:space="preserve">утності й змісту соціального контролю у </w:t>
            </w:r>
            <w:proofErr w:type="spellStart"/>
            <w:r w:rsidRPr="00F436DD">
              <w:rPr>
                <w:bCs/>
                <w:color w:val="000000" w:themeColor="text1"/>
                <w:sz w:val="28"/>
                <w:szCs w:val="28"/>
                <w:lang w:val="uk-UA"/>
              </w:rPr>
              <w:t>правовиховній</w:t>
            </w:r>
            <w:proofErr w:type="spellEnd"/>
            <w:r w:rsidRPr="00F436DD">
              <w:rPr>
                <w:bCs/>
                <w:color w:val="000000" w:themeColor="text1"/>
                <w:sz w:val="28"/>
                <w:szCs w:val="28"/>
                <w:lang w:val="uk-UA"/>
              </w:rPr>
              <w:t xml:space="preserve"> сфері</w:t>
            </w:r>
            <w:r w:rsidRPr="00F436DD">
              <w:rPr>
                <w:color w:val="000000" w:themeColor="text1"/>
                <w:sz w:val="28"/>
                <w:szCs w:val="28"/>
                <w:lang w:val="uk-UA"/>
              </w:rPr>
              <w:t>, розробляти законодавчі пропозиції щодо його вдосконалення</w:t>
            </w:r>
          </w:p>
        </w:tc>
      </w:tr>
      <w:tr w:rsidR="00F80D38" w:rsidRPr="00F80D38" w14:paraId="44F93141" w14:textId="77777777" w:rsidTr="005F64E5">
        <w:trPr>
          <w:trHeight w:val="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5BC39EF8" w14:textId="61B2BD7D" w:rsidR="00F80D38" w:rsidRPr="00F436DD" w:rsidRDefault="00F80D38" w:rsidP="005F64E5">
            <w:pPr>
              <w:autoSpaceDE w:val="0"/>
              <w:autoSpaceDN w:val="0"/>
              <w:adjustRightInd w:val="0"/>
              <w:ind w:left="459" w:hanging="459"/>
              <w:rPr>
                <w:sz w:val="28"/>
                <w:szCs w:val="28"/>
                <w:lang w:val="uk-UA"/>
              </w:rPr>
            </w:pPr>
            <w:r w:rsidRPr="00F436DD">
              <w:rPr>
                <w:sz w:val="28"/>
                <w:szCs w:val="28"/>
                <w:lang w:val="uk-UA"/>
              </w:rPr>
              <w:t>22.</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7AB676D1" w14:textId="44191459" w:rsidR="00F80D38" w:rsidRPr="00F436DD" w:rsidRDefault="00F80D38" w:rsidP="005F64E5">
            <w:pPr>
              <w:autoSpaceDE w:val="0"/>
              <w:autoSpaceDN w:val="0"/>
              <w:adjustRightInd w:val="0"/>
              <w:jc w:val="both"/>
              <w:rPr>
                <w:color w:val="000000" w:themeColor="text1"/>
                <w:sz w:val="28"/>
                <w:szCs w:val="28"/>
                <w:lang w:val="uk-UA"/>
              </w:rPr>
            </w:pPr>
            <w:r w:rsidRPr="00F436DD">
              <w:rPr>
                <w:color w:val="000000" w:themeColor="text1"/>
                <w:sz w:val="28"/>
                <w:szCs w:val="28"/>
                <w:lang w:val="uk-UA"/>
              </w:rPr>
              <w:t>Уміти використовувати знання з правового виховання у подальшій нормотворчій та правозастосовній діяльності</w:t>
            </w:r>
          </w:p>
        </w:tc>
      </w:tr>
    </w:tbl>
    <w:p w14:paraId="47ED2808" w14:textId="77777777" w:rsidR="006E3207" w:rsidRPr="008F6440" w:rsidRDefault="006E3207" w:rsidP="006E3207">
      <w:pPr>
        <w:autoSpaceDE w:val="0"/>
        <w:autoSpaceDN w:val="0"/>
        <w:adjustRightInd w:val="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lastRenderedPageBreak/>
        <w:t xml:space="preserve">Навчальна дисципліна забезпечує набуття здобувачами вищої освіти ступеня доктора філософії результатів навчання, визначених </w:t>
      </w:r>
      <w:proofErr w:type="spellStart"/>
      <w:r w:rsidRPr="008F6440">
        <w:rPr>
          <w:rFonts w:ascii="Times New Roman CYR" w:hAnsi="Times New Roman CYR" w:cs="Times New Roman CYR"/>
          <w:sz w:val="28"/>
          <w:szCs w:val="28"/>
          <w:lang w:val="uk-UA"/>
        </w:rPr>
        <w:t>освітньо</w:t>
      </w:r>
      <w:proofErr w:type="spellEnd"/>
      <w:r w:rsidRPr="008F6440">
        <w:rPr>
          <w:rFonts w:ascii="Times New Roman CYR" w:hAnsi="Times New Roman CYR" w:cs="Times New Roman CYR"/>
          <w:sz w:val="28"/>
          <w:szCs w:val="28"/>
          <w:lang w:val="uk-UA"/>
        </w:rPr>
        <w:t xml:space="preserve">-науковою програмою </w:t>
      </w:r>
      <w:r w:rsidRPr="008F6440">
        <w:rPr>
          <w:sz w:val="28"/>
          <w:szCs w:val="28"/>
          <w:lang w:val="uk-UA"/>
        </w:rPr>
        <w:t>«</w:t>
      </w:r>
      <w:r w:rsidRPr="008F6440">
        <w:rPr>
          <w:rFonts w:ascii="Times New Roman CYR" w:hAnsi="Times New Roman CYR" w:cs="Times New Roman CYR"/>
          <w:sz w:val="28"/>
          <w:szCs w:val="28"/>
          <w:lang w:val="uk-UA"/>
        </w:rPr>
        <w:t>Право</w:t>
      </w:r>
      <w:r w:rsidRPr="008F6440">
        <w:rPr>
          <w:sz w:val="28"/>
          <w:szCs w:val="28"/>
          <w:lang w:val="uk-UA"/>
        </w:rPr>
        <w:t xml:space="preserve">», </w:t>
      </w:r>
      <w:r w:rsidRPr="008F6440">
        <w:rPr>
          <w:rFonts w:ascii="Times New Roman CYR" w:hAnsi="Times New Roman CYR" w:cs="Times New Roman CYR"/>
          <w:sz w:val="28"/>
          <w:szCs w:val="28"/>
          <w:lang w:val="uk-UA"/>
        </w:rPr>
        <w:t>а саме:</w:t>
      </w:r>
      <w:r>
        <w:rPr>
          <w:rFonts w:ascii="Times New Roman CYR" w:hAnsi="Times New Roman CYR" w:cs="Times New Roman CYR"/>
          <w:sz w:val="28"/>
          <w:szCs w:val="28"/>
          <w:lang w:val="uk-UA"/>
        </w:rPr>
        <w:t xml:space="preserve"> </w:t>
      </w:r>
    </w:p>
    <w:p w14:paraId="70259963" w14:textId="33096DE8" w:rsidR="006E3207" w:rsidRPr="008F6440" w:rsidRDefault="006E3207" w:rsidP="006E3207">
      <w:pPr>
        <w:tabs>
          <w:tab w:val="left" w:pos="720"/>
        </w:tabs>
        <w:autoSpaceDE w:val="0"/>
        <w:autoSpaceDN w:val="0"/>
        <w:adjustRightInd w:val="0"/>
        <w:ind w:firstLine="709"/>
        <w:jc w:val="both"/>
        <w:rPr>
          <w:rFonts w:ascii="Times New Roman CYR" w:hAnsi="Times New Roman CYR" w:cs="Times New Roman CYR"/>
          <w:i/>
          <w:iCs/>
          <w:sz w:val="28"/>
          <w:szCs w:val="28"/>
          <w:lang w:val="uk-UA"/>
        </w:rPr>
      </w:pPr>
      <w:r w:rsidRPr="008F6440">
        <w:rPr>
          <w:rFonts w:ascii="Times New Roman CYR" w:hAnsi="Times New Roman CYR" w:cs="Times New Roman CYR"/>
          <w:b/>
          <w:bCs/>
          <w:i/>
          <w:iCs/>
          <w:sz w:val="28"/>
          <w:szCs w:val="28"/>
          <w:lang w:val="uk-UA"/>
        </w:rPr>
        <w:t xml:space="preserve">Загальних </w:t>
      </w:r>
      <w:proofErr w:type="spellStart"/>
      <w:r w:rsidRPr="008F6440">
        <w:rPr>
          <w:rFonts w:ascii="Times New Roman CYR" w:hAnsi="Times New Roman CYR" w:cs="Times New Roman CYR"/>
          <w:b/>
          <w:bCs/>
          <w:i/>
          <w:iCs/>
          <w:sz w:val="28"/>
          <w:szCs w:val="28"/>
          <w:lang w:val="uk-UA"/>
        </w:rPr>
        <w:t>компетентностей</w:t>
      </w:r>
      <w:proofErr w:type="spellEnd"/>
      <w:r w:rsidRPr="008F6440">
        <w:rPr>
          <w:rFonts w:ascii="Times New Roman CYR" w:hAnsi="Times New Roman CYR" w:cs="Times New Roman CYR"/>
          <w:i/>
          <w:iCs/>
          <w:sz w:val="28"/>
          <w:szCs w:val="28"/>
          <w:lang w:val="uk-UA"/>
        </w:rPr>
        <w:t>:</w:t>
      </w:r>
    </w:p>
    <w:p w14:paraId="6D7A6D0A"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ЗК1. Здатність до абстрактного мислення,</w:t>
      </w:r>
      <w:r>
        <w:rPr>
          <w:sz w:val="28"/>
          <w:szCs w:val="28"/>
          <w:lang w:val="uk-UA"/>
        </w:rPr>
        <w:t xml:space="preserve"> </w:t>
      </w:r>
      <w:r w:rsidRPr="008F6440">
        <w:rPr>
          <w:sz w:val="28"/>
          <w:szCs w:val="28"/>
          <w:lang w:val="uk-UA"/>
        </w:rPr>
        <w:t xml:space="preserve">аналізу і синтезу. </w:t>
      </w:r>
    </w:p>
    <w:p w14:paraId="0CB5FF10"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 xml:space="preserve">ЗК2. Здатність застосовувати знання в професійній діяльності у стандартних та нестандартних ситуаціях. </w:t>
      </w:r>
    </w:p>
    <w:p w14:paraId="3D06C7FA"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 xml:space="preserve">ЗК5. Уміння </w:t>
      </w:r>
      <w:proofErr w:type="spellStart"/>
      <w:r w:rsidRPr="008F6440">
        <w:rPr>
          <w:sz w:val="28"/>
          <w:szCs w:val="28"/>
          <w:lang w:val="uk-UA"/>
        </w:rPr>
        <w:t>грамотно</w:t>
      </w:r>
      <w:proofErr w:type="spellEnd"/>
      <w:r w:rsidRPr="008F6440">
        <w:rPr>
          <w:sz w:val="28"/>
          <w:szCs w:val="28"/>
          <w:lang w:val="uk-UA"/>
        </w:rPr>
        <w:t xml:space="preserve"> і точно формулювати та висловлювати свої позиції, належним чином їх обґрунтовувати. </w:t>
      </w:r>
    </w:p>
    <w:p w14:paraId="4832A061"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 xml:space="preserve">ЗК8. Здатність бути критичним і самокритичним. </w:t>
      </w:r>
    </w:p>
    <w:p w14:paraId="593F8BEB"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 xml:space="preserve">ЗК11. Здатність приймати неупереджені і вмотивовані рішення. </w:t>
      </w:r>
    </w:p>
    <w:p w14:paraId="75E798AD" w14:textId="77777777" w:rsidR="006E3207" w:rsidRPr="008F6440" w:rsidRDefault="006E3207" w:rsidP="006E3207">
      <w:pPr>
        <w:tabs>
          <w:tab w:val="left" w:pos="2688"/>
        </w:tabs>
        <w:ind w:firstLine="709"/>
        <w:jc w:val="both"/>
        <w:rPr>
          <w:sz w:val="28"/>
          <w:szCs w:val="28"/>
          <w:lang w:val="uk-UA"/>
        </w:rPr>
      </w:pPr>
      <w:r w:rsidRPr="008F6440">
        <w:rPr>
          <w:sz w:val="28"/>
          <w:szCs w:val="28"/>
          <w:lang w:val="uk-UA"/>
        </w:rPr>
        <w:t>ЗК12. Здатність визначати інтереси і мотиви поведінки інших осіб.</w:t>
      </w:r>
    </w:p>
    <w:p w14:paraId="50D90AAD" w14:textId="77777777" w:rsidR="006E3207" w:rsidRPr="008F6440" w:rsidRDefault="006E3207" w:rsidP="006E3207">
      <w:pPr>
        <w:tabs>
          <w:tab w:val="left" w:pos="720"/>
        </w:tabs>
        <w:autoSpaceDE w:val="0"/>
        <w:autoSpaceDN w:val="0"/>
        <w:adjustRightInd w:val="0"/>
        <w:ind w:firstLine="709"/>
        <w:jc w:val="both"/>
        <w:rPr>
          <w:b/>
          <w:bCs/>
          <w:i/>
          <w:iCs/>
          <w:sz w:val="28"/>
          <w:szCs w:val="28"/>
          <w:lang w:val="uk-UA"/>
        </w:rPr>
      </w:pPr>
      <w:r w:rsidRPr="008F6440">
        <w:rPr>
          <w:sz w:val="28"/>
          <w:szCs w:val="28"/>
          <w:lang w:val="uk-UA"/>
        </w:rPr>
        <w:t>ЗК14. Здатність до креативності у предметно-практичній діяльності відповідно до соціальних статусів и модусів.</w:t>
      </w:r>
    </w:p>
    <w:p w14:paraId="317B62FE" w14:textId="67F94EB3" w:rsidR="006E3207" w:rsidRPr="008F6440" w:rsidRDefault="006E3207" w:rsidP="006E3207">
      <w:pPr>
        <w:tabs>
          <w:tab w:val="left" w:pos="720"/>
        </w:tabs>
        <w:autoSpaceDE w:val="0"/>
        <w:autoSpaceDN w:val="0"/>
        <w:adjustRightInd w:val="0"/>
        <w:ind w:firstLine="709"/>
        <w:jc w:val="both"/>
        <w:rPr>
          <w:i/>
          <w:iCs/>
          <w:sz w:val="28"/>
          <w:szCs w:val="28"/>
          <w:lang w:val="uk-UA"/>
        </w:rPr>
      </w:pPr>
      <w:r w:rsidRPr="008F6440">
        <w:rPr>
          <w:b/>
          <w:bCs/>
          <w:i/>
          <w:iCs/>
          <w:sz w:val="28"/>
          <w:szCs w:val="28"/>
          <w:lang w:val="uk-UA"/>
        </w:rPr>
        <w:t xml:space="preserve">Спеціальних </w:t>
      </w:r>
      <w:proofErr w:type="spellStart"/>
      <w:r w:rsidRPr="008F6440">
        <w:rPr>
          <w:b/>
          <w:bCs/>
          <w:i/>
          <w:iCs/>
          <w:sz w:val="28"/>
          <w:szCs w:val="28"/>
          <w:lang w:val="uk-UA"/>
        </w:rPr>
        <w:t>компетентностей</w:t>
      </w:r>
      <w:proofErr w:type="spellEnd"/>
      <w:r w:rsidRPr="008F6440">
        <w:rPr>
          <w:i/>
          <w:iCs/>
          <w:sz w:val="28"/>
          <w:szCs w:val="28"/>
          <w:lang w:val="uk-UA"/>
        </w:rPr>
        <w:t>:</w:t>
      </w:r>
    </w:p>
    <w:p w14:paraId="65918370" w14:textId="77777777" w:rsidR="006E3207" w:rsidRPr="008F6440" w:rsidRDefault="006E3207" w:rsidP="006E3207">
      <w:pPr>
        <w:autoSpaceDE w:val="0"/>
        <w:autoSpaceDN w:val="0"/>
        <w:adjustRightInd w:val="0"/>
        <w:spacing w:line="233" w:lineRule="atLeast"/>
        <w:ind w:right="-57" w:firstLine="709"/>
        <w:jc w:val="both"/>
        <w:rPr>
          <w:sz w:val="28"/>
          <w:szCs w:val="28"/>
          <w:lang w:val="uk-UA"/>
        </w:rPr>
      </w:pPr>
      <w:r w:rsidRPr="008F6440">
        <w:rPr>
          <w:sz w:val="28"/>
          <w:szCs w:val="28"/>
          <w:lang w:val="uk-UA"/>
        </w:rPr>
        <w:t xml:space="preserve">СК1. 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 </w:t>
      </w:r>
    </w:p>
    <w:p w14:paraId="1A6C3F60" w14:textId="77777777" w:rsidR="006E3207" w:rsidRPr="008F6440" w:rsidRDefault="006E3207" w:rsidP="006E3207">
      <w:pPr>
        <w:autoSpaceDE w:val="0"/>
        <w:autoSpaceDN w:val="0"/>
        <w:adjustRightInd w:val="0"/>
        <w:spacing w:line="233" w:lineRule="atLeast"/>
        <w:ind w:right="-57" w:firstLine="709"/>
        <w:jc w:val="both"/>
        <w:rPr>
          <w:sz w:val="28"/>
          <w:szCs w:val="28"/>
          <w:lang w:val="uk-UA"/>
        </w:rPr>
      </w:pPr>
      <w:r w:rsidRPr="008F6440">
        <w:rPr>
          <w:sz w:val="28"/>
          <w:szCs w:val="28"/>
          <w:lang w:val="uk-UA"/>
        </w:rPr>
        <w:t xml:space="preserve">СК2. Уміння збирати, опрацьовувати та аналізувати правові джерела (нормативні акти, доктринальні джерела, судову практики). </w:t>
      </w:r>
    </w:p>
    <w:p w14:paraId="45C7F7A1" w14:textId="77777777" w:rsidR="006E3207" w:rsidRPr="008F6440" w:rsidRDefault="006E3207" w:rsidP="006E3207">
      <w:pPr>
        <w:tabs>
          <w:tab w:val="left" w:pos="2683"/>
        </w:tabs>
        <w:autoSpaceDE w:val="0"/>
        <w:autoSpaceDN w:val="0"/>
        <w:adjustRightInd w:val="0"/>
        <w:ind w:firstLine="709"/>
        <w:jc w:val="both"/>
        <w:rPr>
          <w:sz w:val="28"/>
          <w:szCs w:val="28"/>
          <w:lang w:val="uk-UA"/>
        </w:rPr>
      </w:pPr>
      <w:r w:rsidRPr="008F6440">
        <w:rPr>
          <w:sz w:val="28"/>
          <w:szCs w:val="28"/>
          <w:lang w:val="uk-UA"/>
        </w:rPr>
        <w:t>СК7. Вміння формулювати та обґрунтовувати юридичні висновки, пропозиції, рекомендації.</w:t>
      </w:r>
    </w:p>
    <w:p w14:paraId="2373A658" w14:textId="77777777" w:rsidR="006E3207" w:rsidRPr="008F6440" w:rsidRDefault="006E3207" w:rsidP="006E3207">
      <w:pPr>
        <w:tabs>
          <w:tab w:val="left" w:pos="2683"/>
        </w:tabs>
        <w:autoSpaceDE w:val="0"/>
        <w:autoSpaceDN w:val="0"/>
        <w:adjustRightInd w:val="0"/>
        <w:ind w:firstLine="709"/>
        <w:jc w:val="both"/>
        <w:rPr>
          <w:sz w:val="28"/>
          <w:szCs w:val="28"/>
          <w:lang w:val="uk-UA"/>
        </w:rPr>
      </w:pPr>
      <w:r w:rsidRPr="008F6440">
        <w:rPr>
          <w:sz w:val="28"/>
          <w:szCs w:val="28"/>
          <w:lang w:val="uk-UA"/>
        </w:rPr>
        <w:t>СК9. Ведення діалогу й аргументування під час наукових і ділових дискусій, переговорів, судових дебатів, публічного виступу в судах та інших органах.</w:t>
      </w:r>
    </w:p>
    <w:p w14:paraId="5F3635B1" w14:textId="77777777" w:rsidR="006E3207" w:rsidRPr="008F6440" w:rsidRDefault="006E3207" w:rsidP="006E3207">
      <w:pPr>
        <w:tabs>
          <w:tab w:val="left" w:pos="2683"/>
        </w:tabs>
        <w:autoSpaceDE w:val="0"/>
        <w:autoSpaceDN w:val="0"/>
        <w:adjustRightInd w:val="0"/>
        <w:ind w:firstLine="709"/>
        <w:jc w:val="both"/>
        <w:rPr>
          <w:rFonts w:ascii="Times New Roman CYR" w:hAnsi="Times New Roman CYR" w:cs="Times New Roman CYR"/>
          <w:b/>
          <w:bCs/>
          <w:i/>
          <w:iCs/>
          <w:sz w:val="28"/>
          <w:szCs w:val="28"/>
          <w:lang w:val="uk-UA"/>
        </w:rPr>
      </w:pPr>
      <w:r w:rsidRPr="008F6440">
        <w:rPr>
          <w:b/>
          <w:bCs/>
          <w:i/>
          <w:iCs/>
          <w:sz w:val="28"/>
          <w:szCs w:val="28"/>
          <w:lang w:val="uk-UA"/>
        </w:rPr>
        <w:t>Програмних результатів навчання</w:t>
      </w:r>
      <w:r w:rsidRPr="008F6440">
        <w:rPr>
          <w:rFonts w:ascii="Times New Roman CYR" w:hAnsi="Times New Roman CYR" w:cs="Times New Roman CYR"/>
          <w:b/>
          <w:bCs/>
          <w:i/>
          <w:iCs/>
          <w:sz w:val="28"/>
          <w:szCs w:val="28"/>
          <w:lang w:val="uk-UA"/>
        </w:rPr>
        <w:t>:</w:t>
      </w:r>
    </w:p>
    <w:p w14:paraId="3DB6BDB0" w14:textId="77777777" w:rsidR="006E3207" w:rsidRPr="008F6440" w:rsidRDefault="006E3207" w:rsidP="006E3207">
      <w:pPr>
        <w:pStyle w:val="21"/>
        <w:widowControl w:val="0"/>
        <w:tabs>
          <w:tab w:val="left" w:pos="324"/>
        </w:tabs>
        <w:autoSpaceDE w:val="0"/>
        <w:autoSpaceDN w:val="0"/>
        <w:adjustRightInd w:val="0"/>
        <w:spacing w:line="228" w:lineRule="auto"/>
        <w:ind w:left="0" w:firstLine="709"/>
        <w:jc w:val="both"/>
        <w:rPr>
          <w:rFonts w:ascii="Times New Roman" w:hAnsi="Times New Roman"/>
          <w:sz w:val="28"/>
          <w:szCs w:val="28"/>
        </w:rPr>
      </w:pPr>
      <w:r w:rsidRPr="008F6440">
        <w:rPr>
          <w:rFonts w:ascii="Times New Roman" w:hAnsi="Times New Roman"/>
          <w:sz w:val="28"/>
          <w:szCs w:val="28"/>
        </w:rPr>
        <w:t xml:space="preserve">ПРН2. Вміти застосовувати принципи наукової та професійної етики. </w:t>
      </w:r>
    </w:p>
    <w:p w14:paraId="2697E27B" w14:textId="77777777" w:rsidR="006E3207" w:rsidRPr="008F6440" w:rsidRDefault="006E3207" w:rsidP="006E3207">
      <w:pPr>
        <w:tabs>
          <w:tab w:val="left" w:pos="2683"/>
        </w:tabs>
        <w:autoSpaceDE w:val="0"/>
        <w:autoSpaceDN w:val="0"/>
        <w:adjustRightInd w:val="0"/>
        <w:ind w:firstLine="709"/>
        <w:jc w:val="both"/>
        <w:rPr>
          <w:sz w:val="28"/>
          <w:szCs w:val="28"/>
          <w:lang w:val="uk-UA"/>
        </w:rPr>
      </w:pPr>
      <w:r w:rsidRPr="008F6440">
        <w:rPr>
          <w:sz w:val="28"/>
          <w:szCs w:val="28"/>
          <w:lang w:val="uk-UA"/>
        </w:rPr>
        <w:t>ПРН5. Вміти спілкуватися в діалоговому режимі з широкою науковою спільнотою та громадськістю в галузі наукової та професійної діяльності, в тому числі і на міжнародному рівні, демонструючи системний науковий світогляд та культурний кругозір.</w:t>
      </w:r>
    </w:p>
    <w:p w14:paraId="2BD83E7C" w14:textId="77777777" w:rsidR="006E3207" w:rsidRPr="008F6440" w:rsidRDefault="006E3207" w:rsidP="006E3207">
      <w:pPr>
        <w:tabs>
          <w:tab w:val="left" w:pos="2683"/>
        </w:tabs>
        <w:autoSpaceDE w:val="0"/>
        <w:autoSpaceDN w:val="0"/>
        <w:adjustRightInd w:val="0"/>
        <w:ind w:firstLine="709"/>
        <w:jc w:val="both"/>
        <w:rPr>
          <w:rFonts w:ascii="Times New Roman CYR" w:hAnsi="Times New Roman CYR" w:cs="Times New Roman CYR"/>
          <w:iCs/>
          <w:sz w:val="28"/>
          <w:szCs w:val="28"/>
          <w:lang w:val="uk-UA"/>
        </w:rPr>
      </w:pPr>
      <w:r w:rsidRPr="008F6440">
        <w:rPr>
          <w:sz w:val="28"/>
          <w:szCs w:val="28"/>
          <w:lang w:val="uk-UA"/>
        </w:rPr>
        <w:t>ПРН6. Вміти збирати, обробляти та</w:t>
      </w:r>
      <w:r>
        <w:rPr>
          <w:sz w:val="28"/>
          <w:szCs w:val="28"/>
          <w:lang w:val="uk-UA"/>
        </w:rPr>
        <w:t xml:space="preserve"> </w:t>
      </w:r>
      <w:r w:rsidRPr="008F6440">
        <w:rPr>
          <w:sz w:val="28"/>
          <w:szCs w:val="28"/>
          <w:lang w:val="uk-UA"/>
        </w:rPr>
        <w:t xml:space="preserve">аналізувати теоретичні та прикладні дослідження провідних зарубіжних вчених; формулювати мету власного наукового дослідження як складову </w:t>
      </w:r>
      <w:proofErr w:type="spellStart"/>
      <w:r w:rsidRPr="008F6440">
        <w:rPr>
          <w:sz w:val="28"/>
          <w:szCs w:val="28"/>
          <w:lang w:val="uk-UA"/>
        </w:rPr>
        <w:t>загальноцивілізаційного</w:t>
      </w:r>
      <w:proofErr w:type="spellEnd"/>
      <w:r w:rsidRPr="008F6440">
        <w:rPr>
          <w:sz w:val="28"/>
          <w:szCs w:val="28"/>
          <w:lang w:val="uk-UA"/>
        </w:rPr>
        <w:t xml:space="preserve"> процесу.</w:t>
      </w:r>
    </w:p>
    <w:p w14:paraId="21E1DE8F" w14:textId="77777777" w:rsidR="006E3207" w:rsidRPr="008F6440" w:rsidRDefault="006E3207" w:rsidP="006E3207">
      <w:pPr>
        <w:autoSpaceDE w:val="0"/>
        <w:autoSpaceDN w:val="0"/>
        <w:adjustRightInd w:val="0"/>
        <w:ind w:firstLine="709"/>
        <w:jc w:val="both"/>
        <w:rPr>
          <w:sz w:val="28"/>
          <w:szCs w:val="28"/>
          <w:lang w:val="uk-UA"/>
        </w:rPr>
      </w:pPr>
      <w:r w:rsidRPr="008F6440">
        <w:rPr>
          <w:sz w:val="28"/>
          <w:szCs w:val="28"/>
          <w:lang w:val="uk-UA"/>
        </w:rPr>
        <w:t>ПРН7. Вміти здійснювати процедуру встановлення інформаційної цінності джерел шляхом порівняльного аналізу з іншими джерелами.</w:t>
      </w:r>
    </w:p>
    <w:p w14:paraId="7123E0AC" w14:textId="77777777" w:rsidR="006E3207" w:rsidRPr="008F6440" w:rsidRDefault="006E3207" w:rsidP="006E3207">
      <w:pPr>
        <w:autoSpaceDE w:val="0"/>
        <w:autoSpaceDN w:val="0"/>
        <w:adjustRightInd w:val="0"/>
        <w:ind w:firstLine="709"/>
        <w:jc w:val="both"/>
        <w:rPr>
          <w:sz w:val="28"/>
          <w:szCs w:val="28"/>
          <w:lang w:val="uk-UA"/>
        </w:rPr>
      </w:pPr>
      <w:r w:rsidRPr="008F6440">
        <w:rPr>
          <w:sz w:val="28"/>
          <w:szCs w:val="28"/>
          <w:lang w:val="uk-UA"/>
        </w:rPr>
        <w:t>ПРН9. Здійснювати професійну презентацію результатів своїх досліджень на міжнародних наукових конференціях, семінарах, практично використовувати філософську термінологію у науковій, інноваційній діяльності та педагогічній діяльності.</w:t>
      </w:r>
    </w:p>
    <w:p w14:paraId="086F26B1" w14:textId="77777777" w:rsidR="006E3207" w:rsidRPr="008F6440" w:rsidRDefault="006E3207" w:rsidP="006E3207">
      <w:pPr>
        <w:autoSpaceDE w:val="0"/>
        <w:autoSpaceDN w:val="0"/>
        <w:adjustRightInd w:val="0"/>
        <w:ind w:firstLine="709"/>
        <w:jc w:val="both"/>
        <w:rPr>
          <w:rFonts w:ascii="Times New Roman CYR" w:hAnsi="Times New Roman CYR" w:cs="Times New Roman CYR"/>
          <w:sz w:val="28"/>
          <w:szCs w:val="28"/>
          <w:lang w:val="uk-UA"/>
        </w:rPr>
      </w:pPr>
      <w:r w:rsidRPr="008F6440">
        <w:rPr>
          <w:sz w:val="28"/>
          <w:szCs w:val="28"/>
          <w:lang w:val="uk-UA"/>
        </w:rPr>
        <w:t>ПРН12. Вміти спілкуватись в діалоговому режимі з широкою науковою спільнотою та громадськістю в певній галузі наукової та/або професійної діяльності.</w:t>
      </w:r>
      <w:r>
        <w:rPr>
          <w:lang w:val="uk-UA"/>
        </w:rPr>
        <w:t xml:space="preserve"> </w:t>
      </w:r>
    </w:p>
    <w:p w14:paraId="2B2BFFB0" w14:textId="77777777" w:rsidR="006E3207" w:rsidRPr="008F6440" w:rsidRDefault="006E3207" w:rsidP="006E3207">
      <w:pPr>
        <w:autoSpaceDE w:val="0"/>
        <w:autoSpaceDN w:val="0"/>
        <w:adjustRightInd w:val="0"/>
        <w:ind w:firstLine="709"/>
        <w:jc w:val="both"/>
        <w:rPr>
          <w:sz w:val="28"/>
          <w:szCs w:val="28"/>
          <w:lang w:val="uk-UA"/>
        </w:rPr>
      </w:pPr>
    </w:p>
    <w:p w14:paraId="6CF00496" w14:textId="5285A366" w:rsidR="006E3207" w:rsidRPr="00F607A3" w:rsidRDefault="006E3207" w:rsidP="00F607A3">
      <w:pPr>
        <w:pStyle w:val="ad"/>
        <w:keepNext/>
        <w:numPr>
          <w:ilvl w:val="0"/>
          <w:numId w:val="2"/>
        </w:numPr>
        <w:autoSpaceDE w:val="0"/>
        <w:autoSpaceDN w:val="0"/>
        <w:adjustRightInd w:val="0"/>
        <w:jc w:val="center"/>
        <w:rPr>
          <w:b/>
          <w:bCs/>
          <w:i/>
          <w:iCs/>
          <w:sz w:val="28"/>
          <w:szCs w:val="28"/>
          <w:lang w:val="uk-UA"/>
        </w:rPr>
      </w:pPr>
      <w:r w:rsidRPr="00F607A3">
        <w:rPr>
          <w:b/>
          <w:bCs/>
          <w:i/>
          <w:iCs/>
          <w:sz w:val="28"/>
          <w:szCs w:val="28"/>
          <w:lang w:val="uk-UA"/>
        </w:rPr>
        <w:t>Програма навчальної дисципліни</w:t>
      </w:r>
    </w:p>
    <w:p w14:paraId="27B1292E" w14:textId="77777777" w:rsidR="00F607A3" w:rsidRPr="00F607A3" w:rsidRDefault="00F607A3" w:rsidP="00F607A3">
      <w:pPr>
        <w:pStyle w:val="ad"/>
        <w:keepNext/>
        <w:autoSpaceDE w:val="0"/>
        <w:autoSpaceDN w:val="0"/>
        <w:adjustRightInd w:val="0"/>
        <w:rPr>
          <w:b/>
          <w:bCs/>
          <w:sz w:val="28"/>
          <w:szCs w:val="28"/>
          <w:lang w:val="uk-UA"/>
        </w:rPr>
      </w:pPr>
    </w:p>
    <w:p w14:paraId="359DC989" w14:textId="1C946F45" w:rsidR="00F607A3" w:rsidRPr="00F607A3" w:rsidRDefault="00F607A3" w:rsidP="00F607A3">
      <w:pPr>
        <w:jc w:val="center"/>
        <w:rPr>
          <w:b/>
          <w:iCs/>
          <w:sz w:val="28"/>
          <w:szCs w:val="28"/>
          <w:lang w:val="uk-UA"/>
        </w:rPr>
      </w:pPr>
      <w:r w:rsidRPr="00F607A3">
        <w:rPr>
          <w:b/>
          <w:iCs/>
          <w:sz w:val="28"/>
          <w:szCs w:val="28"/>
          <w:lang w:val="uk-UA"/>
        </w:rPr>
        <w:t xml:space="preserve">Модуль 1. </w:t>
      </w:r>
      <w:r w:rsidRPr="00F607A3">
        <w:rPr>
          <w:b/>
          <w:bCs/>
          <w:iCs/>
          <w:spacing w:val="-4"/>
          <w:sz w:val="28"/>
          <w:szCs w:val="28"/>
          <w:lang w:val="uk-UA"/>
        </w:rPr>
        <w:t>Теоретико-методологічні засади правового виховання</w:t>
      </w:r>
      <w:r w:rsidRPr="00F607A3">
        <w:rPr>
          <w:b/>
          <w:iCs/>
          <w:spacing w:val="-4"/>
          <w:sz w:val="28"/>
          <w:szCs w:val="28"/>
          <w:lang w:val="uk-UA"/>
        </w:rPr>
        <w:t xml:space="preserve"> </w:t>
      </w:r>
    </w:p>
    <w:p w14:paraId="5B5F22A9" w14:textId="77777777" w:rsidR="00F607A3" w:rsidRDefault="00F607A3" w:rsidP="00F607A3">
      <w:pPr>
        <w:pStyle w:val="ad"/>
        <w:ind w:left="0" w:firstLine="709"/>
        <w:jc w:val="both"/>
        <w:rPr>
          <w:b/>
          <w:i/>
          <w:sz w:val="28"/>
          <w:szCs w:val="28"/>
          <w:lang w:val="uk-UA"/>
        </w:rPr>
      </w:pPr>
    </w:p>
    <w:p w14:paraId="01494A84" w14:textId="7F7234C3" w:rsidR="00F607A3" w:rsidRPr="00F607A3" w:rsidRDefault="00F607A3" w:rsidP="00F607A3">
      <w:pPr>
        <w:pStyle w:val="ad"/>
        <w:ind w:left="0" w:firstLine="709"/>
        <w:jc w:val="both"/>
        <w:rPr>
          <w:i/>
          <w:sz w:val="28"/>
          <w:szCs w:val="28"/>
          <w:lang w:val="uk-UA"/>
        </w:rPr>
      </w:pPr>
      <w:r w:rsidRPr="00F607A3">
        <w:rPr>
          <w:b/>
          <w:i/>
          <w:sz w:val="28"/>
          <w:szCs w:val="28"/>
          <w:lang w:val="uk-UA"/>
        </w:rPr>
        <w:t xml:space="preserve">Тема 1. </w:t>
      </w:r>
      <w:r w:rsidRPr="00F607A3">
        <w:rPr>
          <w:b/>
          <w:bCs/>
          <w:i/>
          <w:sz w:val="28"/>
          <w:szCs w:val="28"/>
          <w:lang w:val="uk-UA"/>
        </w:rPr>
        <w:t>Предмет, поняття та функції філософії правового виховання</w:t>
      </w:r>
      <w:r w:rsidRPr="00F607A3">
        <w:rPr>
          <w:i/>
          <w:sz w:val="28"/>
          <w:szCs w:val="28"/>
          <w:lang w:val="uk-UA"/>
        </w:rPr>
        <w:t>.</w:t>
      </w:r>
    </w:p>
    <w:p w14:paraId="73BC50D7" w14:textId="77777777" w:rsidR="00F607A3" w:rsidRPr="00F607A3" w:rsidRDefault="00F607A3" w:rsidP="00F607A3">
      <w:pPr>
        <w:ind w:firstLine="709"/>
        <w:jc w:val="both"/>
        <w:rPr>
          <w:sz w:val="28"/>
          <w:szCs w:val="28"/>
          <w:lang w:val="uk-UA"/>
        </w:rPr>
      </w:pPr>
      <w:r w:rsidRPr="00F607A3">
        <w:rPr>
          <w:sz w:val="28"/>
          <w:szCs w:val="28"/>
          <w:lang w:val="uk-UA"/>
        </w:rPr>
        <w:t xml:space="preserve">Предмет навчальної дисципліни «Філософія правового виховання». Сутнісні характеристики правового виховання. Функції правового виховання. Місце і роль правового виховання у формуванні правової культури громадян України. Цінності та традиції як світоглядна основа правового виховання. Особливості правового виховання у суспільствах, що трансформуються. Сутність та динаміка правової соціалізації як підґрунтя </w:t>
      </w:r>
      <w:proofErr w:type="spellStart"/>
      <w:r w:rsidRPr="00F607A3">
        <w:rPr>
          <w:sz w:val="28"/>
          <w:szCs w:val="28"/>
          <w:lang w:val="uk-UA"/>
        </w:rPr>
        <w:t>правовиховного</w:t>
      </w:r>
      <w:proofErr w:type="spellEnd"/>
      <w:r w:rsidRPr="00F607A3">
        <w:rPr>
          <w:sz w:val="28"/>
          <w:szCs w:val="28"/>
          <w:lang w:val="uk-UA"/>
        </w:rPr>
        <w:t xml:space="preserve"> процесу. Діалектика взаємозв’язку правової соціалізації, правового виховання як засобів розвитку правової культури особистості. Правове виховання у контексті професійної діяльності юристів.  </w:t>
      </w:r>
    </w:p>
    <w:p w14:paraId="1A762C5D" w14:textId="396A3444" w:rsidR="00F607A3" w:rsidRPr="00F607A3" w:rsidRDefault="00F607A3" w:rsidP="00F607A3">
      <w:pPr>
        <w:pStyle w:val="ad"/>
        <w:ind w:left="785"/>
        <w:jc w:val="both"/>
        <w:rPr>
          <w:bCs/>
          <w:i/>
          <w:sz w:val="28"/>
          <w:szCs w:val="28"/>
          <w:lang w:val="uk-UA"/>
        </w:rPr>
      </w:pPr>
      <w:r w:rsidRPr="00F607A3">
        <w:rPr>
          <w:b/>
          <w:i/>
          <w:sz w:val="28"/>
          <w:szCs w:val="28"/>
          <w:lang w:val="uk-UA"/>
        </w:rPr>
        <w:t xml:space="preserve">Тема </w:t>
      </w:r>
      <w:r>
        <w:rPr>
          <w:b/>
          <w:i/>
          <w:sz w:val="28"/>
          <w:szCs w:val="28"/>
          <w:lang w:val="uk-UA"/>
        </w:rPr>
        <w:t>2</w:t>
      </w:r>
      <w:r w:rsidRPr="00F607A3">
        <w:rPr>
          <w:b/>
          <w:i/>
          <w:sz w:val="28"/>
          <w:szCs w:val="28"/>
          <w:lang w:val="uk-UA"/>
        </w:rPr>
        <w:t>. Структура правового виховання</w:t>
      </w:r>
      <w:r w:rsidRPr="00F607A3">
        <w:rPr>
          <w:bCs/>
          <w:i/>
          <w:sz w:val="28"/>
          <w:szCs w:val="28"/>
          <w:lang w:val="uk-UA"/>
        </w:rPr>
        <w:t>.</w:t>
      </w:r>
    </w:p>
    <w:p w14:paraId="4290AC26" w14:textId="77777777" w:rsidR="00F607A3" w:rsidRPr="00F607A3" w:rsidRDefault="00F607A3" w:rsidP="00F607A3">
      <w:pPr>
        <w:pStyle w:val="ad"/>
        <w:ind w:left="0" w:firstLine="709"/>
        <w:jc w:val="both"/>
        <w:rPr>
          <w:bCs/>
          <w:sz w:val="28"/>
          <w:szCs w:val="28"/>
          <w:lang w:val="uk-UA"/>
        </w:rPr>
      </w:pPr>
      <w:r w:rsidRPr="00F607A3">
        <w:rPr>
          <w:bCs/>
          <w:sz w:val="28"/>
          <w:szCs w:val="28"/>
          <w:lang w:val="uk-UA"/>
        </w:rPr>
        <w:t xml:space="preserve">Суб’єкти та об’єкти правового виховання. Форми правового виховання. Рівні правового виховання. </w:t>
      </w:r>
      <w:r w:rsidRPr="00F607A3">
        <w:rPr>
          <w:sz w:val="28"/>
          <w:szCs w:val="28"/>
          <w:lang w:val="uk-UA"/>
        </w:rPr>
        <w:t xml:space="preserve">Загальні принципи правового виховання. Взаємозв’язок принципів правового виховання з методами, засобами, формами та прийомами </w:t>
      </w:r>
      <w:proofErr w:type="spellStart"/>
      <w:r w:rsidRPr="00F607A3">
        <w:rPr>
          <w:sz w:val="28"/>
          <w:szCs w:val="28"/>
          <w:lang w:val="uk-UA"/>
        </w:rPr>
        <w:t>правовиховного</w:t>
      </w:r>
      <w:proofErr w:type="spellEnd"/>
      <w:r w:rsidRPr="00F607A3">
        <w:rPr>
          <w:sz w:val="28"/>
          <w:szCs w:val="28"/>
          <w:lang w:val="uk-UA"/>
        </w:rPr>
        <w:t xml:space="preserve"> процесу. </w:t>
      </w:r>
      <w:r w:rsidRPr="00F607A3">
        <w:rPr>
          <w:bCs/>
          <w:sz w:val="28"/>
          <w:szCs w:val="28"/>
          <w:lang w:val="uk-UA"/>
        </w:rPr>
        <w:t xml:space="preserve">Основні підходи до розуміння структури правового виховання. </w:t>
      </w:r>
      <w:proofErr w:type="spellStart"/>
      <w:r w:rsidRPr="00F607A3">
        <w:rPr>
          <w:bCs/>
          <w:sz w:val="28"/>
          <w:szCs w:val="28"/>
          <w:lang w:val="uk-UA"/>
        </w:rPr>
        <w:t>Праворозуміння</w:t>
      </w:r>
      <w:proofErr w:type="spellEnd"/>
      <w:r w:rsidRPr="00F607A3">
        <w:rPr>
          <w:bCs/>
          <w:sz w:val="28"/>
          <w:szCs w:val="28"/>
          <w:lang w:val="uk-UA"/>
        </w:rPr>
        <w:t xml:space="preserve"> як світоглядна основа правового виховання. </w:t>
      </w:r>
      <w:proofErr w:type="spellStart"/>
      <w:r w:rsidRPr="00F607A3">
        <w:rPr>
          <w:bCs/>
          <w:sz w:val="28"/>
          <w:szCs w:val="28"/>
          <w:lang w:val="uk-UA"/>
        </w:rPr>
        <w:t>Правовиховні</w:t>
      </w:r>
      <w:proofErr w:type="spellEnd"/>
      <w:r w:rsidRPr="00F607A3">
        <w:rPr>
          <w:bCs/>
          <w:sz w:val="28"/>
          <w:szCs w:val="28"/>
          <w:lang w:val="uk-UA"/>
        </w:rPr>
        <w:t xml:space="preserve"> практики як структурний елемент правового виховання. Роль та місце держави у розвитку структури правового виховання. Навчальні заклади та громадські організації як суб’єкти правового виховання. Ціннісна спрямованість </w:t>
      </w:r>
      <w:proofErr w:type="spellStart"/>
      <w:r w:rsidRPr="00F607A3">
        <w:rPr>
          <w:bCs/>
          <w:sz w:val="28"/>
          <w:szCs w:val="28"/>
          <w:lang w:val="uk-UA"/>
        </w:rPr>
        <w:t>правовиховного</w:t>
      </w:r>
      <w:proofErr w:type="spellEnd"/>
      <w:r w:rsidRPr="00F607A3">
        <w:rPr>
          <w:bCs/>
          <w:sz w:val="28"/>
          <w:szCs w:val="28"/>
          <w:lang w:val="uk-UA"/>
        </w:rPr>
        <w:t xml:space="preserve"> процесу. </w:t>
      </w:r>
    </w:p>
    <w:p w14:paraId="432908C5" w14:textId="1BF0C996" w:rsidR="00F607A3" w:rsidRPr="00F607A3" w:rsidRDefault="00F607A3" w:rsidP="00F607A3">
      <w:pPr>
        <w:pStyle w:val="ad"/>
        <w:ind w:left="785"/>
        <w:rPr>
          <w:b/>
          <w:bCs/>
          <w:sz w:val="28"/>
          <w:szCs w:val="28"/>
          <w:lang w:val="uk-UA"/>
        </w:rPr>
      </w:pPr>
      <w:r w:rsidRPr="00F607A3">
        <w:rPr>
          <w:b/>
          <w:i/>
          <w:sz w:val="28"/>
          <w:szCs w:val="28"/>
          <w:lang w:val="uk-UA"/>
        </w:rPr>
        <w:t xml:space="preserve">Тема </w:t>
      </w:r>
      <w:r>
        <w:rPr>
          <w:b/>
          <w:i/>
          <w:sz w:val="28"/>
          <w:szCs w:val="28"/>
          <w:lang w:val="uk-UA"/>
        </w:rPr>
        <w:t>3</w:t>
      </w:r>
      <w:r w:rsidRPr="00F607A3">
        <w:rPr>
          <w:b/>
          <w:i/>
          <w:sz w:val="28"/>
          <w:szCs w:val="28"/>
          <w:lang w:val="uk-UA"/>
        </w:rPr>
        <w:t>. Організаційно-управлінські основи правового виховання</w:t>
      </w:r>
      <w:r w:rsidRPr="00F607A3">
        <w:rPr>
          <w:bCs/>
          <w:i/>
          <w:sz w:val="28"/>
          <w:szCs w:val="28"/>
          <w:lang w:val="uk-UA"/>
        </w:rPr>
        <w:t>.</w:t>
      </w:r>
    </w:p>
    <w:p w14:paraId="184234AD" w14:textId="77777777" w:rsidR="00F607A3" w:rsidRPr="00F607A3" w:rsidRDefault="00F607A3" w:rsidP="00F607A3">
      <w:pPr>
        <w:ind w:firstLine="709"/>
        <w:jc w:val="both"/>
        <w:rPr>
          <w:bCs/>
          <w:sz w:val="28"/>
          <w:szCs w:val="28"/>
          <w:lang w:val="uk-UA"/>
        </w:rPr>
      </w:pPr>
      <w:r w:rsidRPr="00F607A3">
        <w:rPr>
          <w:bCs/>
          <w:sz w:val="28"/>
          <w:szCs w:val="28"/>
          <w:lang w:val="uk-UA"/>
        </w:rPr>
        <w:t xml:space="preserve">Форми та засоби організаційно-управлінської діяльності у </w:t>
      </w:r>
      <w:proofErr w:type="spellStart"/>
      <w:r w:rsidRPr="00F607A3">
        <w:rPr>
          <w:bCs/>
          <w:sz w:val="28"/>
          <w:szCs w:val="28"/>
          <w:lang w:val="uk-UA"/>
        </w:rPr>
        <w:t>правовиховній</w:t>
      </w:r>
      <w:proofErr w:type="spellEnd"/>
      <w:r w:rsidRPr="00F607A3">
        <w:rPr>
          <w:bCs/>
          <w:sz w:val="28"/>
          <w:szCs w:val="28"/>
          <w:lang w:val="uk-UA"/>
        </w:rPr>
        <w:t xml:space="preserve"> сфері. Етапи </w:t>
      </w:r>
      <w:proofErr w:type="spellStart"/>
      <w:r w:rsidRPr="00F607A3">
        <w:rPr>
          <w:bCs/>
          <w:sz w:val="28"/>
          <w:szCs w:val="28"/>
          <w:lang w:val="uk-UA"/>
        </w:rPr>
        <w:t>правовиховної</w:t>
      </w:r>
      <w:proofErr w:type="spellEnd"/>
      <w:r w:rsidRPr="00F607A3">
        <w:rPr>
          <w:bCs/>
          <w:sz w:val="28"/>
          <w:szCs w:val="28"/>
          <w:lang w:val="uk-UA"/>
        </w:rPr>
        <w:t xml:space="preserve"> роботи. Організаційно-управлінські завдання у </w:t>
      </w:r>
      <w:proofErr w:type="spellStart"/>
      <w:r w:rsidRPr="00F607A3">
        <w:rPr>
          <w:bCs/>
          <w:sz w:val="28"/>
          <w:szCs w:val="28"/>
          <w:lang w:val="uk-UA"/>
        </w:rPr>
        <w:t>правовиховному</w:t>
      </w:r>
      <w:proofErr w:type="spellEnd"/>
      <w:r w:rsidRPr="00F607A3">
        <w:rPr>
          <w:bCs/>
          <w:sz w:val="28"/>
          <w:szCs w:val="28"/>
          <w:lang w:val="uk-UA"/>
        </w:rPr>
        <w:t xml:space="preserve"> процесі. Сутність і зміст соціального контролю у </w:t>
      </w:r>
      <w:proofErr w:type="spellStart"/>
      <w:r w:rsidRPr="00F607A3">
        <w:rPr>
          <w:bCs/>
          <w:sz w:val="28"/>
          <w:szCs w:val="28"/>
          <w:lang w:val="uk-UA"/>
        </w:rPr>
        <w:t>правовиховній</w:t>
      </w:r>
      <w:proofErr w:type="spellEnd"/>
      <w:r w:rsidRPr="00F607A3">
        <w:rPr>
          <w:bCs/>
          <w:sz w:val="28"/>
          <w:szCs w:val="28"/>
          <w:lang w:val="uk-UA"/>
        </w:rPr>
        <w:t xml:space="preserve"> сфері. Функції соціального контролю у </w:t>
      </w:r>
      <w:proofErr w:type="spellStart"/>
      <w:r w:rsidRPr="00F607A3">
        <w:rPr>
          <w:bCs/>
          <w:sz w:val="28"/>
          <w:szCs w:val="28"/>
          <w:lang w:val="uk-UA"/>
        </w:rPr>
        <w:t>правовиховній</w:t>
      </w:r>
      <w:proofErr w:type="spellEnd"/>
      <w:r w:rsidRPr="00F607A3">
        <w:rPr>
          <w:bCs/>
          <w:sz w:val="28"/>
          <w:szCs w:val="28"/>
          <w:lang w:val="uk-UA"/>
        </w:rPr>
        <w:t xml:space="preserve"> діяльності. Види соціального контролю. Інститути соціального контролю. </w:t>
      </w:r>
      <w:r w:rsidRPr="00F607A3">
        <w:rPr>
          <w:sz w:val="28"/>
          <w:szCs w:val="28"/>
          <w:lang w:val="uk-UA"/>
        </w:rPr>
        <w:t xml:space="preserve">Особливості організації та функціонування системи правового виховання у демократичних країнах. </w:t>
      </w:r>
      <w:r w:rsidRPr="00F607A3">
        <w:rPr>
          <w:bCs/>
          <w:sz w:val="28"/>
          <w:szCs w:val="28"/>
          <w:lang w:val="uk-UA"/>
        </w:rPr>
        <w:t xml:space="preserve">Проблеми організації правового виховання у сучасній Україні. Законодавче забезпечення правового виховання в українському суспільстві. </w:t>
      </w:r>
    </w:p>
    <w:p w14:paraId="3EEB92C9" w14:textId="1A2DEA56" w:rsidR="00F607A3" w:rsidRPr="005A46C7" w:rsidRDefault="00AE6A4C" w:rsidP="005A46C7">
      <w:pPr>
        <w:pStyle w:val="ad"/>
        <w:ind w:left="785"/>
        <w:jc w:val="both"/>
        <w:rPr>
          <w:b/>
          <w:i/>
          <w:sz w:val="28"/>
          <w:szCs w:val="28"/>
          <w:lang w:val="uk-UA"/>
        </w:rPr>
      </w:pPr>
      <w:r w:rsidRPr="005A46C7">
        <w:rPr>
          <w:b/>
          <w:i/>
          <w:sz w:val="28"/>
          <w:szCs w:val="28"/>
          <w:lang w:val="uk-UA"/>
        </w:rPr>
        <w:t xml:space="preserve">Тема 4. </w:t>
      </w:r>
      <w:r w:rsidR="00F607A3" w:rsidRPr="005A46C7">
        <w:rPr>
          <w:b/>
          <w:i/>
          <w:sz w:val="28"/>
          <w:szCs w:val="28"/>
          <w:lang w:val="uk-UA"/>
        </w:rPr>
        <w:t>Роль правового виховання у формуванні демократичної правосвідомості та правової культури.</w:t>
      </w:r>
    </w:p>
    <w:p w14:paraId="6E6AFCDD" w14:textId="77777777" w:rsidR="00F607A3" w:rsidRPr="00F607A3" w:rsidRDefault="00F607A3" w:rsidP="00F607A3">
      <w:pPr>
        <w:pStyle w:val="ad"/>
        <w:ind w:left="0" w:firstLine="709"/>
        <w:jc w:val="both"/>
        <w:rPr>
          <w:bCs/>
          <w:sz w:val="28"/>
          <w:szCs w:val="28"/>
          <w:lang w:val="uk-UA"/>
        </w:rPr>
      </w:pPr>
      <w:r w:rsidRPr="00F607A3">
        <w:rPr>
          <w:sz w:val="28"/>
          <w:szCs w:val="28"/>
          <w:lang w:val="uk-UA"/>
        </w:rPr>
        <w:t xml:space="preserve">Діалектика взаємозв’язку </w:t>
      </w:r>
      <w:r w:rsidRPr="00F607A3">
        <w:rPr>
          <w:bCs/>
          <w:sz w:val="28"/>
          <w:szCs w:val="28"/>
          <w:lang w:val="uk-UA"/>
        </w:rPr>
        <w:t xml:space="preserve">правового виховання, правосвідомості та правової культури. Сутність правосвідомості та правової культури у контексті правового виховання. Правове виховання як засіб формування демократичної правосвідомості та правової культури суспільства й особистості. Інституційні та неінституційні аспекти взаємодії правового виховання, правосвідомості та правової культури. Правове виховання як </w:t>
      </w:r>
      <w:r w:rsidRPr="00F607A3">
        <w:rPr>
          <w:bCs/>
          <w:sz w:val="28"/>
          <w:szCs w:val="28"/>
          <w:lang w:val="uk-UA"/>
        </w:rPr>
        <w:lastRenderedPageBreak/>
        <w:t xml:space="preserve">механізм розбудови правової держави та правового суспільства. Цивілізаційне та ментально-історичне підґрунтя </w:t>
      </w:r>
      <w:r w:rsidRPr="00F607A3">
        <w:rPr>
          <w:sz w:val="28"/>
          <w:szCs w:val="28"/>
          <w:lang w:val="uk-UA"/>
        </w:rPr>
        <w:t xml:space="preserve">взаємозв’язку </w:t>
      </w:r>
      <w:r w:rsidRPr="00F607A3">
        <w:rPr>
          <w:bCs/>
          <w:sz w:val="28"/>
          <w:szCs w:val="28"/>
          <w:lang w:val="uk-UA"/>
        </w:rPr>
        <w:t xml:space="preserve">правового виховання, правосвідомості та правової культури в українському соціумі. </w:t>
      </w:r>
    </w:p>
    <w:p w14:paraId="19738DF1" w14:textId="77777777" w:rsidR="00F607A3" w:rsidRPr="00F607A3" w:rsidRDefault="00F607A3" w:rsidP="00F607A3">
      <w:pPr>
        <w:jc w:val="both"/>
        <w:rPr>
          <w:b/>
          <w:i/>
          <w:sz w:val="28"/>
          <w:szCs w:val="28"/>
          <w:lang w:val="uk-UA"/>
        </w:rPr>
      </w:pPr>
    </w:p>
    <w:p w14:paraId="01192082" w14:textId="77777777" w:rsidR="00F607A3" w:rsidRPr="005A46C7" w:rsidRDefault="00F607A3" w:rsidP="00F607A3">
      <w:pPr>
        <w:jc w:val="center"/>
        <w:rPr>
          <w:b/>
          <w:iCs/>
          <w:sz w:val="28"/>
          <w:szCs w:val="28"/>
          <w:lang w:val="uk-UA"/>
        </w:rPr>
      </w:pPr>
      <w:r w:rsidRPr="005A46C7">
        <w:rPr>
          <w:b/>
          <w:iCs/>
          <w:sz w:val="28"/>
          <w:szCs w:val="28"/>
          <w:lang w:val="uk-UA"/>
        </w:rPr>
        <w:t xml:space="preserve">Модуль 2. </w:t>
      </w:r>
      <w:r w:rsidRPr="005A46C7">
        <w:rPr>
          <w:b/>
          <w:bCs/>
          <w:iCs/>
          <w:color w:val="000000" w:themeColor="text1"/>
          <w:sz w:val="28"/>
          <w:szCs w:val="28"/>
          <w:lang w:val="uk-UA"/>
        </w:rPr>
        <w:t>Філософське осмислення п</w:t>
      </w:r>
      <w:r w:rsidRPr="005A46C7">
        <w:rPr>
          <w:b/>
          <w:bCs/>
          <w:iCs/>
          <w:color w:val="000000" w:themeColor="text1"/>
          <w:spacing w:val="-4"/>
          <w:sz w:val="28"/>
          <w:szCs w:val="28"/>
          <w:lang w:val="uk-UA"/>
        </w:rPr>
        <w:t>рикладних проблем правового виховання.</w:t>
      </w:r>
      <w:r w:rsidRPr="005A46C7">
        <w:rPr>
          <w:b/>
          <w:iCs/>
          <w:sz w:val="28"/>
          <w:szCs w:val="28"/>
          <w:lang w:val="uk-UA"/>
        </w:rPr>
        <w:t xml:space="preserve"> </w:t>
      </w:r>
    </w:p>
    <w:p w14:paraId="3C00D96B" w14:textId="77777777" w:rsidR="00F607A3" w:rsidRPr="00F607A3" w:rsidRDefault="00F607A3" w:rsidP="00F607A3">
      <w:pPr>
        <w:jc w:val="center"/>
        <w:rPr>
          <w:b/>
          <w:i/>
          <w:iCs/>
          <w:sz w:val="28"/>
          <w:szCs w:val="28"/>
          <w:lang w:val="uk-UA"/>
        </w:rPr>
      </w:pPr>
    </w:p>
    <w:p w14:paraId="07A1AE93" w14:textId="13B399A6" w:rsidR="00F607A3" w:rsidRPr="005A46C7" w:rsidRDefault="005A46C7" w:rsidP="005A46C7">
      <w:pPr>
        <w:pStyle w:val="ad"/>
        <w:ind w:left="785"/>
        <w:jc w:val="both"/>
        <w:rPr>
          <w:b/>
          <w:i/>
          <w:sz w:val="28"/>
          <w:szCs w:val="28"/>
          <w:lang w:val="uk-UA"/>
        </w:rPr>
      </w:pPr>
      <w:r w:rsidRPr="00F607A3">
        <w:rPr>
          <w:b/>
          <w:i/>
          <w:sz w:val="28"/>
          <w:szCs w:val="28"/>
          <w:lang w:val="uk-UA"/>
        </w:rPr>
        <w:t xml:space="preserve">Тема </w:t>
      </w:r>
      <w:r>
        <w:rPr>
          <w:b/>
          <w:i/>
          <w:sz w:val="28"/>
          <w:szCs w:val="28"/>
          <w:lang w:val="uk-UA"/>
        </w:rPr>
        <w:t>5</w:t>
      </w:r>
      <w:r w:rsidRPr="00F607A3">
        <w:rPr>
          <w:b/>
          <w:i/>
          <w:sz w:val="28"/>
          <w:szCs w:val="28"/>
          <w:lang w:val="uk-UA"/>
        </w:rPr>
        <w:t xml:space="preserve">. </w:t>
      </w:r>
      <w:proofErr w:type="spellStart"/>
      <w:r w:rsidR="00F607A3" w:rsidRPr="005A46C7">
        <w:rPr>
          <w:b/>
          <w:i/>
          <w:sz w:val="28"/>
          <w:szCs w:val="28"/>
          <w:lang w:val="uk-UA"/>
        </w:rPr>
        <w:t>Цивілізаційно</w:t>
      </w:r>
      <w:proofErr w:type="spellEnd"/>
      <w:r w:rsidR="00F607A3" w:rsidRPr="005A46C7">
        <w:rPr>
          <w:b/>
          <w:i/>
          <w:sz w:val="28"/>
          <w:szCs w:val="28"/>
          <w:lang w:val="uk-UA"/>
        </w:rPr>
        <w:t>-світоглядні особливості правового виховання.</w:t>
      </w:r>
    </w:p>
    <w:p w14:paraId="60B2EE07" w14:textId="77777777" w:rsidR="00F607A3" w:rsidRPr="00F607A3" w:rsidRDefault="00F607A3" w:rsidP="00F607A3">
      <w:pPr>
        <w:pStyle w:val="ad"/>
        <w:ind w:left="0" w:firstLine="709"/>
        <w:jc w:val="both"/>
        <w:rPr>
          <w:bCs/>
          <w:sz w:val="28"/>
          <w:szCs w:val="28"/>
          <w:lang w:val="uk-UA"/>
        </w:rPr>
      </w:pPr>
      <w:r w:rsidRPr="00F607A3">
        <w:rPr>
          <w:bCs/>
          <w:sz w:val="28"/>
          <w:szCs w:val="28"/>
          <w:lang w:val="uk-UA"/>
        </w:rPr>
        <w:t xml:space="preserve">Традиції правового виховання та  правової освіти у різних цивілізаційних системах. Правова освіта як стрижень правового виховання у західноєвропейському освітньому просторі. Роль громадських організацій у </w:t>
      </w:r>
      <w:proofErr w:type="spellStart"/>
      <w:r w:rsidRPr="00F607A3">
        <w:rPr>
          <w:bCs/>
          <w:sz w:val="28"/>
          <w:szCs w:val="28"/>
          <w:lang w:val="uk-UA"/>
        </w:rPr>
        <w:t>правовиховному</w:t>
      </w:r>
      <w:proofErr w:type="spellEnd"/>
      <w:r w:rsidRPr="00F607A3">
        <w:rPr>
          <w:bCs/>
          <w:sz w:val="28"/>
          <w:szCs w:val="28"/>
          <w:lang w:val="uk-UA"/>
        </w:rPr>
        <w:t xml:space="preserve"> процесі країн Заходу. Участь навчальних закладів у правовому вихованні молоді. Профілактика правопорушень як форма правового виховання. Ціннісні орієнтири правового виховання у східних країнах. Основні напрямки правового виховання громадян у східному культурному просторі. Роль релігійних інститутів у правовому вихованні у східних країнах. Особливості правового виховання у Китаї та Японії. Характерні риси правового виховання у країнах арабського сходу. Порівняльна характеристика «західної» й «східної» моделей правового виховання.</w:t>
      </w:r>
    </w:p>
    <w:p w14:paraId="4B627E53" w14:textId="45739C07" w:rsidR="00F607A3" w:rsidRPr="005A46C7" w:rsidRDefault="005A46C7" w:rsidP="005A46C7">
      <w:pPr>
        <w:pStyle w:val="ad"/>
        <w:ind w:left="785"/>
        <w:rPr>
          <w:b/>
          <w:i/>
          <w:sz w:val="28"/>
          <w:szCs w:val="28"/>
          <w:lang w:val="uk-UA"/>
        </w:rPr>
      </w:pPr>
      <w:r w:rsidRPr="00F607A3">
        <w:rPr>
          <w:b/>
          <w:i/>
          <w:sz w:val="28"/>
          <w:szCs w:val="28"/>
          <w:lang w:val="uk-UA"/>
        </w:rPr>
        <w:t xml:space="preserve">Тема </w:t>
      </w:r>
      <w:r>
        <w:rPr>
          <w:b/>
          <w:i/>
          <w:sz w:val="28"/>
          <w:szCs w:val="28"/>
          <w:lang w:val="uk-UA"/>
        </w:rPr>
        <w:t>6</w:t>
      </w:r>
      <w:r w:rsidRPr="00F607A3">
        <w:rPr>
          <w:b/>
          <w:i/>
          <w:sz w:val="28"/>
          <w:szCs w:val="28"/>
          <w:lang w:val="uk-UA"/>
        </w:rPr>
        <w:t xml:space="preserve">. </w:t>
      </w:r>
      <w:r w:rsidR="00F607A3" w:rsidRPr="005A46C7">
        <w:rPr>
          <w:b/>
          <w:i/>
          <w:sz w:val="28"/>
          <w:szCs w:val="28"/>
          <w:lang w:val="uk-UA"/>
        </w:rPr>
        <w:t>Історичні традиції правового виховання в Україні.</w:t>
      </w:r>
    </w:p>
    <w:p w14:paraId="1C9512B1" w14:textId="77777777" w:rsidR="00F607A3" w:rsidRPr="00F607A3" w:rsidRDefault="00F607A3" w:rsidP="00F607A3">
      <w:pPr>
        <w:ind w:firstLine="709"/>
        <w:jc w:val="both"/>
        <w:rPr>
          <w:bCs/>
          <w:sz w:val="28"/>
          <w:szCs w:val="28"/>
          <w:lang w:val="uk-UA"/>
        </w:rPr>
      </w:pPr>
      <w:r w:rsidRPr="00F607A3">
        <w:rPr>
          <w:bCs/>
          <w:sz w:val="28"/>
          <w:szCs w:val="28"/>
          <w:lang w:val="uk-UA"/>
        </w:rPr>
        <w:t xml:space="preserve">Історичні етапи та традиції становлення </w:t>
      </w:r>
      <w:proofErr w:type="spellStart"/>
      <w:r w:rsidRPr="00F607A3">
        <w:rPr>
          <w:bCs/>
          <w:sz w:val="28"/>
          <w:szCs w:val="28"/>
          <w:lang w:val="uk-UA"/>
        </w:rPr>
        <w:t>правовиховного</w:t>
      </w:r>
      <w:proofErr w:type="spellEnd"/>
      <w:r w:rsidRPr="00F607A3">
        <w:rPr>
          <w:bCs/>
          <w:sz w:val="28"/>
          <w:szCs w:val="28"/>
          <w:lang w:val="uk-UA"/>
        </w:rPr>
        <w:t xml:space="preserve"> процесу в Україні. </w:t>
      </w:r>
      <w:proofErr w:type="spellStart"/>
      <w:r w:rsidRPr="00F607A3">
        <w:rPr>
          <w:bCs/>
          <w:sz w:val="28"/>
          <w:szCs w:val="28"/>
          <w:lang w:val="uk-UA"/>
        </w:rPr>
        <w:t>Філософсько</w:t>
      </w:r>
      <w:proofErr w:type="spellEnd"/>
      <w:r w:rsidRPr="00F607A3">
        <w:rPr>
          <w:bCs/>
          <w:sz w:val="28"/>
          <w:szCs w:val="28"/>
          <w:lang w:val="uk-UA"/>
        </w:rPr>
        <w:t xml:space="preserve">-правова думка Київської Русі як підґрунтя розвитку правового виховання в Україні. Розвиток системи освіти в Україні у ХVІ-ХVІІІ століттях та її вплив на правове виховання населення. Історія перебігу державотворчих процесів на теренах України та трансформація ціннісних векторів правового виховання. Становлення й розвиток вітчизняної конституційно-правової думки як чинник розвитку правового виховання українських громадян. </w:t>
      </w:r>
      <w:r w:rsidRPr="00F607A3">
        <w:rPr>
          <w:sz w:val="28"/>
          <w:szCs w:val="28"/>
          <w:lang w:val="uk-UA"/>
        </w:rPr>
        <w:t>Правове виховання в Україні в період тоталітаризму. С</w:t>
      </w:r>
      <w:r w:rsidRPr="00F607A3">
        <w:rPr>
          <w:bCs/>
          <w:sz w:val="28"/>
          <w:szCs w:val="28"/>
          <w:lang w:val="uk-UA"/>
        </w:rPr>
        <w:t xml:space="preserve">тановлення юридичної освіти та правового виховання у незалежній Україні. </w:t>
      </w:r>
    </w:p>
    <w:p w14:paraId="1DFAD04B" w14:textId="1F9EFED6" w:rsidR="00F607A3" w:rsidRPr="005A46C7" w:rsidRDefault="005A46C7" w:rsidP="005A46C7">
      <w:pPr>
        <w:pStyle w:val="ad"/>
        <w:ind w:left="785"/>
        <w:jc w:val="both"/>
        <w:rPr>
          <w:b/>
          <w:i/>
          <w:sz w:val="28"/>
          <w:szCs w:val="28"/>
          <w:lang w:val="uk-UA"/>
        </w:rPr>
      </w:pPr>
      <w:r w:rsidRPr="00F607A3">
        <w:rPr>
          <w:b/>
          <w:i/>
          <w:sz w:val="28"/>
          <w:szCs w:val="28"/>
          <w:lang w:val="uk-UA"/>
        </w:rPr>
        <w:t xml:space="preserve">Тема </w:t>
      </w:r>
      <w:r>
        <w:rPr>
          <w:b/>
          <w:i/>
          <w:sz w:val="28"/>
          <w:szCs w:val="28"/>
          <w:lang w:val="uk-UA"/>
        </w:rPr>
        <w:t>7</w:t>
      </w:r>
      <w:r w:rsidRPr="00F607A3">
        <w:rPr>
          <w:b/>
          <w:i/>
          <w:sz w:val="28"/>
          <w:szCs w:val="28"/>
          <w:lang w:val="uk-UA"/>
        </w:rPr>
        <w:t xml:space="preserve">. </w:t>
      </w:r>
      <w:r w:rsidR="00F607A3" w:rsidRPr="005A46C7">
        <w:rPr>
          <w:b/>
          <w:i/>
          <w:sz w:val="28"/>
          <w:szCs w:val="28"/>
          <w:lang w:val="uk-UA"/>
        </w:rPr>
        <w:t xml:space="preserve">Правове виховання та державотворення: особливості </w:t>
      </w:r>
      <w:proofErr w:type="spellStart"/>
      <w:r w:rsidR="00F607A3" w:rsidRPr="005A46C7">
        <w:rPr>
          <w:b/>
          <w:i/>
          <w:sz w:val="28"/>
          <w:szCs w:val="28"/>
          <w:lang w:val="uk-UA"/>
        </w:rPr>
        <w:t>взаємозвʼязку</w:t>
      </w:r>
      <w:proofErr w:type="spellEnd"/>
      <w:r w:rsidR="00F607A3" w:rsidRPr="005A46C7">
        <w:rPr>
          <w:b/>
          <w:i/>
          <w:sz w:val="28"/>
          <w:szCs w:val="28"/>
          <w:lang w:val="uk-UA"/>
        </w:rPr>
        <w:t>.</w:t>
      </w:r>
    </w:p>
    <w:p w14:paraId="3A15855E" w14:textId="77777777" w:rsidR="00F607A3" w:rsidRPr="00F607A3" w:rsidRDefault="00F607A3" w:rsidP="005A46C7">
      <w:pPr>
        <w:ind w:firstLine="709"/>
        <w:jc w:val="both"/>
        <w:rPr>
          <w:bCs/>
          <w:sz w:val="28"/>
          <w:szCs w:val="28"/>
          <w:lang w:val="uk-UA"/>
        </w:rPr>
      </w:pPr>
      <w:r w:rsidRPr="00F607A3">
        <w:rPr>
          <w:bCs/>
          <w:sz w:val="28"/>
          <w:szCs w:val="28"/>
          <w:lang w:val="uk-UA"/>
        </w:rPr>
        <w:t xml:space="preserve">Розбудова незалежної української держави як передумова розвитку національних традицій правового виховання. Вплив суспільної думки та </w:t>
      </w:r>
      <w:proofErr w:type="spellStart"/>
      <w:r w:rsidRPr="00F607A3">
        <w:rPr>
          <w:bCs/>
          <w:sz w:val="28"/>
          <w:szCs w:val="28"/>
          <w:lang w:val="uk-UA"/>
        </w:rPr>
        <w:t>громадянсько</w:t>
      </w:r>
      <w:proofErr w:type="spellEnd"/>
      <w:r w:rsidRPr="00F607A3">
        <w:rPr>
          <w:bCs/>
          <w:sz w:val="28"/>
          <w:szCs w:val="28"/>
          <w:lang w:val="uk-UA"/>
        </w:rPr>
        <w:t xml:space="preserve">-правової активності  на державотворення в Україні. Правомірна поведінка громадян як основа стабільності української держави. Національна ідея  як світоглядне підґрунтя розвитку державності та правового виховання в Україні. Соборність України як необхідна передумова розбудови національної системи правового виховання. Вплив правової освіти та юридичної науки на українське державотворення. Позитивні та негативні наслідки глобальних процесів для державотворення та правового виховання  в Україні. </w:t>
      </w:r>
    </w:p>
    <w:p w14:paraId="66AA42DC" w14:textId="264C2D46" w:rsidR="00F607A3" w:rsidRPr="00F607A3" w:rsidRDefault="005A46C7" w:rsidP="005A46C7">
      <w:pPr>
        <w:pStyle w:val="ad"/>
        <w:ind w:left="785"/>
        <w:jc w:val="both"/>
        <w:rPr>
          <w:b/>
          <w:iCs/>
          <w:sz w:val="28"/>
          <w:szCs w:val="28"/>
          <w:lang w:val="uk-UA"/>
        </w:rPr>
      </w:pPr>
      <w:r w:rsidRPr="00F607A3">
        <w:rPr>
          <w:b/>
          <w:i/>
          <w:sz w:val="28"/>
          <w:szCs w:val="28"/>
          <w:lang w:val="uk-UA"/>
        </w:rPr>
        <w:t xml:space="preserve">Тема </w:t>
      </w:r>
      <w:r>
        <w:rPr>
          <w:b/>
          <w:i/>
          <w:sz w:val="28"/>
          <w:szCs w:val="28"/>
          <w:lang w:val="uk-UA"/>
        </w:rPr>
        <w:t>8</w:t>
      </w:r>
      <w:r w:rsidRPr="00F607A3">
        <w:rPr>
          <w:b/>
          <w:i/>
          <w:sz w:val="28"/>
          <w:szCs w:val="28"/>
          <w:lang w:val="uk-UA"/>
        </w:rPr>
        <w:t xml:space="preserve">. </w:t>
      </w:r>
      <w:r w:rsidR="00F607A3" w:rsidRPr="005A46C7">
        <w:rPr>
          <w:b/>
          <w:i/>
          <w:sz w:val="28"/>
          <w:szCs w:val="28"/>
          <w:lang w:val="uk-UA"/>
        </w:rPr>
        <w:t>Правове виховання як засіб подолання деформацій правової культури й правосвідомості</w:t>
      </w:r>
      <w:r w:rsidR="00F607A3" w:rsidRPr="00F607A3">
        <w:rPr>
          <w:b/>
          <w:iCs/>
          <w:sz w:val="28"/>
          <w:szCs w:val="28"/>
          <w:lang w:val="uk-UA"/>
        </w:rPr>
        <w:t>.</w:t>
      </w:r>
    </w:p>
    <w:p w14:paraId="2CD3D85A" w14:textId="77777777" w:rsidR="00F607A3" w:rsidRPr="00F607A3" w:rsidRDefault="00F607A3" w:rsidP="00F607A3">
      <w:pPr>
        <w:ind w:firstLine="709"/>
        <w:jc w:val="both"/>
        <w:rPr>
          <w:bCs/>
          <w:sz w:val="28"/>
          <w:szCs w:val="28"/>
          <w:lang w:val="uk-UA"/>
        </w:rPr>
      </w:pPr>
      <w:r w:rsidRPr="00F607A3">
        <w:rPr>
          <w:bCs/>
          <w:sz w:val="28"/>
          <w:szCs w:val="28"/>
          <w:lang w:val="uk-UA"/>
        </w:rPr>
        <w:lastRenderedPageBreak/>
        <w:t xml:space="preserve">Сутність деформацій правової культури й правосвідомості громадян України. Причини деформацій правової культури та правосвідомості у вітчизняному соціумі. Види деформацій правової культури та правосвідомості в українському суспільстві. Найсуттєвіші різновиди девіантних форм поведінки як наслідок деформацій правосвідомості. </w:t>
      </w:r>
      <w:proofErr w:type="spellStart"/>
      <w:r w:rsidRPr="00F607A3">
        <w:rPr>
          <w:bCs/>
          <w:sz w:val="28"/>
          <w:szCs w:val="28"/>
          <w:lang w:val="uk-UA"/>
        </w:rPr>
        <w:t>Девіації</w:t>
      </w:r>
      <w:proofErr w:type="spellEnd"/>
      <w:r w:rsidRPr="00F607A3">
        <w:rPr>
          <w:bCs/>
          <w:sz w:val="28"/>
          <w:szCs w:val="28"/>
          <w:lang w:val="uk-UA"/>
        </w:rPr>
        <w:t xml:space="preserve"> правової поведінки молоді. Особливості правового виховання у </w:t>
      </w:r>
      <w:proofErr w:type="spellStart"/>
      <w:r w:rsidRPr="00F607A3">
        <w:rPr>
          <w:bCs/>
          <w:sz w:val="28"/>
          <w:szCs w:val="28"/>
          <w:lang w:val="uk-UA"/>
        </w:rPr>
        <w:t>поліетнічному</w:t>
      </w:r>
      <w:proofErr w:type="spellEnd"/>
      <w:r w:rsidRPr="00F607A3">
        <w:rPr>
          <w:bCs/>
          <w:sz w:val="28"/>
          <w:szCs w:val="28"/>
          <w:lang w:val="uk-UA"/>
        </w:rPr>
        <w:t xml:space="preserve"> та полікультурному середовищі. Завдання правового виховання у контексті подолання деформацій правової культури та правосвідомості в українському суспільстві. Профілактика девіантних форм поведінки. Перспективи застосування закордонного досвіду в Україні для подолання деформацій правової культури та правосвідомості.</w:t>
      </w:r>
    </w:p>
    <w:p w14:paraId="561FB3C9" w14:textId="7011CB7E" w:rsidR="00F607A3" w:rsidRPr="005A46C7" w:rsidRDefault="005A46C7" w:rsidP="005A46C7">
      <w:pPr>
        <w:pStyle w:val="ad"/>
        <w:ind w:left="785"/>
        <w:rPr>
          <w:b/>
          <w:i/>
          <w:sz w:val="28"/>
          <w:szCs w:val="28"/>
          <w:lang w:val="uk-UA"/>
        </w:rPr>
      </w:pPr>
      <w:r w:rsidRPr="00F607A3">
        <w:rPr>
          <w:b/>
          <w:i/>
          <w:sz w:val="28"/>
          <w:szCs w:val="28"/>
          <w:lang w:val="uk-UA"/>
        </w:rPr>
        <w:t xml:space="preserve">Тема </w:t>
      </w:r>
      <w:r>
        <w:rPr>
          <w:b/>
          <w:i/>
          <w:sz w:val="28"/>
          <w:szCs w:val="28"/>
          <w:lang w:val="uk-UA"/>
        </w:rPr>
        <w:t>9</w:t>
      </w:r>
      <w:r w:rsidRPr="00F607A3">
        <w:rPr>
          <w:b/>
          <w:i/>
          <w:sz w:val="28"/>
          <w:szCs w:val="28"/>
          <w:lang w:val="uk-UA"/>
        </w:rPr>
        <w:t xml:space="preserve">. </w:t>
      </w:r>
      <w:r w:rsidR="00F607A3" w:rsidRPr="005A46C7">
        <w:rPr>
          <w:b/>
          <w:i/>
          <w:sz w:val="28"/>
          <w:szCs w:val="28"/>
          <w:lang w:val="uk-UA"/>
        </w:rPr>
        <w:t>Правове виховання в сучасній Україні.</w:t>
      </w:r>
    </w:p>
    <w:p w14:paraId="1940FD9D" w14:textId="77777777" w:rsidR="00F607A3" w:rsidRPr="00F607A3" w:rsidRDefault="00F607A3" w:rsidP="00F607A3">
      <w:pPr>
        <w:ind w:firstLine="709"/>
        <w:jc w:val="both"/>
        <w:rPr>
          <w:bCs/>
          <w:sz w:val="28"/>
          <w:szCs w:val="28"/>
          <w:lang w:val="uk-UA"/>
        </w:rPr>
      </w:pPr>
      <w:r w:rsidRPr="00F607A3">
        <w:rPr>
          <w:bCs/>
          <w:sz w:val="28"/>
          <w:szCs w:val="28"/>
          <w:lang w:val="uk-UA"/>
        </w:rPr>
        <w:t xml:space="preserve">Розбудова загальнодержавної системи правового виховання в Україні як стратегічна мета. Теоретико-методологічне та нормативне підґрунтя правового виховання в сучасній Україні. Організаційно-правові та світоглядні проблеми розвитку правового виховання в українській державі. Правове виховання як складова національної (духовної) безпеки української держави. Правова освіта в Україні: стан та перспективи. </w:t>
      </w:r>
      <w:r w:rsidRPr="00F607A3">
        <w:rPr>
          <w:sz w:val="28"/>
          <w:szCs w:val="28"/>
          <w:lang w:val="uk-UA"/>
        </w:rPr>
        <w:t xml:space="preserve">Вплив засобів масової комунікації в Україні на формування правових настанов громадян. Проблеми підготовки спеціалістів з правового виховання для правоохоронних та судових органів. Деонтологічні принципи юридичної професії. Роль юристів у правовому вихованні. </w:t>
      </w:r>
      <w:r w:rsidRPr="00F607A3">
        <w:rPr>
          <w:bCs/>
          <w:sz w:val="28"/>
          <w:szCs w:val="28"/>
          <w:lang w:val="uk-UA"/>
        </w:rPr>
        <w:t>Основні напрямки розвитку та завдання правового виховання в українському суспільстві</w:t>
      </w:r>
    </w:p>
    <w:p w14:paraId="6D4E3079" w14:textId="77777777" w:rsidR="00F607A3" w:rsidRPr="00F607A3" w:rsidRDefault="00F607A3" w:rsidP="00F607A3">
      <w:pPr>
        <w:ind w:firstLine="720"/>
        <w:jc w:val="both"/>
        <w:rPr>
          <w:sz w:val="28"/>
          <w:szCs w:val="28"/>
          <w:lang w:val="uk-UA"/>
        </w:rPr>
      </w:pPr>
    </w:p>
    <w:p w14:paraId="4EECDD50" w14:textId="77777777" w:rsidR="006E3207" w:rsidRPr="00F607A3" w:rsidRDefault="006E3207" w:rsidP="006E3207">
      <w:pPr>
        <w:autoSpaceDE w:val="0"/>
        <w:autoSpaceDN w:val="0"/>
        <w:adjustRightInd w:val="0"/>
        <w:ind w:firstLine="709"/>
        <w:jc w:val="center"/>
        <w:rPr>
          <w:b/>
          <w:bCs/>
          <w:sz w:val="28"/>
          <w:szCs w:val="28"/>
        </w:rPr>
      </w:pPr>
    </w:p>
    <w:p w14:paraId="04308980" w14:textId="77777777" w:rsidR="006E3207" w:rsidRPr="008F6440" w:rsidRDefault="006E3207" w:rsidP="006E3207">
      <w:pPr>
        <w:tabs>
          <w:tab w:val="left" w:pos="720"/>
        </w:tabs>
        <w:autoSpaceDE w:val="0"/>
        <w:autoSpaceDN w:val="0"/>
        <w:adjustRightInd w:val="0"/>
        <w:ind w:firstLine="709"/>
        <w:jc w:val="center"/>
        <w:rPr>
          <w:b/>
          <w:bCs/>
          <w:i/>
          <w:iCs/>
          <w:sz w:val="28"/>
          <w:szCs w:val="28"/>
          <w:lang w:val="uk-UA"/>
        </w:rPr>
      </w:pPr>
      <w:r w:rsidRPr="008F6440">
        <w:rPr>
          <w:b/>
          <w:bCs/>
          <w:i/>
          <w:iCs/>
          <w:sz w:val="28"/>
          <w:szCs w:val="28"/>
          <w:lang w:val="uk-UA"/>
        </w:rPr>
        <w:t>4. Обсяг і структура навчальної дисципліни</w:t>
      </w:r>
    </w:p>
    <w:p w14:paraId="5517B2F7" w14:textId="77777777" w:rsidR="006E3207" w:rsidRPr="008F6440" w:rsidRDefault="006E3207" w:rsidP="006E3207">
      <w:pPr>
        <w:tabs>
          <w:tab w:val="left" w:pos="720"/>
        </w:tabs>
        <w:autoSpaceDE w:val="0"/>
        <w:autoSpaceDN w:val="0"/>
        <w:adjustRightInd w:val="0"/>
        <w:ind w:firstLine="709"/>
        <w:jc w:val="center"/>
        <w:rPr>
          <w:rFonts w:ascii="Times New Roman CYR" w:hAnsi="Times New Roman CYR" w:cs="Times New Roman CYR"/>
          <w:b/>
          <w:bCs/>
          <w:i/>
          <w:iCs/>
          <w:sz w:val="28"/>
          <w:szCs w:val="28"/>
          <w:lang w:val="uk-UA"/>
        </w:rPr>
      </w:pPr>
    </w:p>
    <w:tbl>
      <w:tblPr>
        <w:tblW w:w="946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941"/>
        <w:gridCol w:w="566"/>
        <w:gridCol w:w="548"/>
        <w:gridCol w:w="670"/>
        <w:gridCol w:w="941"/>
        <w:gridCol w:w="631"/>
        <w:gridCol w:w="587"/>
        <w:gridCol w:w="700"/>
      </w:tblGrid>
      <w:tr w:rsidR="006E3207" w:rsidRPr="008F6440" w14:paraId="3AB6F37B" w14:textId="77777777" w:rsidTr="005F64E5">
        <w:trPr>
          <w:trHeight w:val="293"/>
        </w:trPr>
        <w:tc>
          <w:tcPr>
            <w:tcW w:w="3879" w:type="dxa"/>
            <w:vMerge w:val="restart"/>
            <w:shd w:val="clear" w:color="auto" w:fill="auto"/>
          </w:tcPr>
          <w:p w14:paraId="093981CE" w14:textId="77777777" w:rsidR="006E3207" w:rsidRPr="008F6440" w:rsidRDefault="006E3207" w:rsidP="005F64E5">
            <w:pPr>
              <w:autoSpaceDE w:val="0"/>
              <w:autoSpaceDN w:val="0"/>
              <w:adjustRightInd w:val="0"/>
              <w:rPr>
                <w:lang w:val="uk-UA"/>
              </w:rPr>
            </w:pPr>
          </w:p>
          <w:p w14:paraId="7E3567AA" w14:textId="77777777" w:rsidR="006E3207" w:rsidRPr="008F6440" w:rsidRDefault="006E3207" w:rsidP="005F64E5">
            <w:pPr>
              <w:autoSpaceDE w:val="0"/>
              <w:autoSpaceDN w:val="0"/>
              <w:adjustRightInd w:val="0"/>
              <w:rPr>
                <w:lang w:val="uk-UA"/>
              </w:rPr>
            </w:pPr>
            <w:r w:rsidRPr="008F6440">
              <w:rPr>
                <w:lang w:val="uk-UA"/>
              </w:rPr>
              <w:t>Тема навчальної дисципліни</w:t>
            </w:r>
          </w:p>
          <w:p w14:paraId="61D6EEED" w14:textId="77777777" w:rsidR="006E3207" w:rsidRPr="008F6440" w:rsidRDefault="006E3207" w:rsidP="005F64E5">
            <w:pPr>
              <w:autoSpaceDE w:val="0"/>
              <w:autoSpaceDN w:val="0"/>
              <w:adjustRightInd w:val="0"/>
              <w:rPr>
                <w:lang w:val="uk-UA"/>
              </w:rPr>
            </w:pPr>
          </w:p>
        </w:tc>
        <w:tc>
          <w:tcPr>
            <w:tcW w:w="5584" w:type="dxa"/>
            <w:gridSpan w:val="8"/>
            <w:shd w:val="clear" w:color="auto" w:fill="auto"/>
          </w:tcPr>
          <w:p w14:paraId="0D98D1D8" w14:textId="77777777" w:rsidR="006E3207" w:rsidRPr="008F6440" w:rsidRDefault="006E3207" w:rsidP="005F64E5">
            <w:pPr>
              <w:autoSpaceDE w:val="0"/>
              <w:autoSpaceDN w:val="0"/>
              <w:adjustRightInd w:val="0"/>
              <w:jc w:val="center"/>
              <w:rPr>
                <w:lang w:val="uk-UA"/>
              </w:rPr>
            </w:pPr>
            <w:r w:rsidRPr="008F6440">
              <w:rPr>
                <w:lang w:val="uk-UA"/>
              </w:rPr>
              <w:t>Обсяг у годинах</w:t>
            </w:r>
          </w:p>
        </w:tc>
      </w:tr>
      <w:tr w:rsidR="006E3207" w:rsidRPr="008F6440" w14:paraId="416D18D0" w14:textId="77777777" w:rsidTr="005F64E5">
        <w:trPr>
          <w:trHeight w:val="285"/>
        </w:trPr>
        <w:tc>
          <w:tcPr>
            <w:tcW w:w="3879" w:type="dxa"/>
            <w:vMerge/>
            <w:shd w:val="clear" w:color="auto" w:fill="auto"/>
          </w:tcPr>
          <w:p w14:paraId="17A78F60" w14:textId="77777777" w:rsidR="006E3207" w:rsidRPr="008F6440" w:rsidRDefault="006E3207" w:rsidP="005F64E5">
            <w:pPr>
              <w:autoSpaceDE w:val="0"/>
              <w:autoSpaceDN w:val="0"/>
              <w:adjustRightInd w:val="0"/>
              <w:spacing w:after="200" w:line="276" w:lineRule="auto"/>
              <w:rPr>
                <w:lang w:val="uk-UA"/>
              </w:rPr>
            </w:pPr>
          </w:p>
        </w:tc>
        <w:tc>
          <w:tcPr>
            <w:tcW w:w="2725" w:type="dxa"/>
            <w:gridSpan w:val="4"/>
            <w:shd w:val="clear" w:color="auto" w:fill="auto"/>
          </w:tcPr>
          <w:p w14:paraId="1234199D" w14:textId="77777777" w:rsidR="006E3207" w:rsidRPr="008F6440" w:rsidRDefault="006E3207" w:rsidP="005F64E5">
            <w:pPr>
              <w:autoSpaceDE w:val="0"/>
              <w:autoSpaceDN w:val="0"/>
              <w:adjustRightInd w:val="0"/>
              <w:jc w:val="center"/>
              <w:rPr>
                <w:lang w:val="uk-UA"/>
              </w:rPr>
            </w:pPr>
            <w:r w:rsidRPr="008F6440">
              <w:rPr>
                <w:lang w:val="uk-UA"/>
              </w:rPr>
              <w:t>Денна форма</w:t>
            </w:r>
          </w:p>
        </w:tc>
        <w:tc>
          <w:tcPr>
            <w:tcW w:w="2859" w:type="dxa"/>
            <w:gridSpan w:val="4"/>
            <w:shd w:val="clear" w:color="auto" w:fill="auto"/>
          </w:tcPr>
          <w:p w14:paraId="73C7574D" w14:textId="77777777" w:rsidR="006E3207" w:rsidRPr="008F6440" w:rsidRDefault="006E3207" w:rsidP="005F64E5">
            <w:pPr>
              <w:autoSpaceDE w:val="0"/>
              <w:autoSpaceDN w:val="0"/>
              <w:adjustRightInd w:val="0"/>
              <w:jc w:val="center"/>
              <w:rPr>
                <w:lang w:val="uk-UA"/>
              </w:rPr>
            </w:pPr>
            <w:r w:rsidRPr="008F6440">
              <w:rPr>
                <w:lang w:val="uk-UA"/>
              </w:rPr>
              <w:t>Заочна форма</w:t>
            </w:r>
          </w:p>
        </w:tc>
      </w:tr>
      <w:tr w:rsidR="006E3207" w:rsidRPr="008F6440" w14:paraId="267DE5F8" w14:textId="77777777" w:rsidTr="005F64E5">
        <w:trPr>
          <w:trHeight w:val="255"/>
        </w:trPr>
        <w:tc>
          <w:tcPr>
            <w:tcW w:w="3879" w:type="dxa"/>
            <w:vMerge/>
            <w:shd w:val="clear" w:color="auto" w:fill="auto"/>
          </w:tcPr>
          <w:p w14:paraId="115DB683" w14:textId="77777777" w:rsidR="006E3207" w:rsidRPr="008F6440" w:rsidRDefault="006E3207" w:rsidP="005F64E5">
            <w:pPr>
              <w:autoSpaceDE w:val="0"/>
              <w:autoSpaceDN w:val="0"/>
              <w:adjustRightInd w:val="0"/>
              <w:spacing w:after="200" w:line="276" w:lineRule="auto"/>
              <w:rPr>
                <w:lang w:val="uk-UA"/>
              </w:rPr>
            </w:pPr>
          </w:p>
        </w:tc>
        <w:tc>
          <w:tcPr>
            <w:tcW w:w="941" w:type="dxa"/>
            <w:vMerge w:val="restart"/>
            <w:shd w:val="clear" w:color="auto" w:fill="auto"/>
          </w:tcPr>
          <w:p w14:paraId="532F75FD" w14:textId="77777777" w:rsidR="006E3207" w:rsidRPr="008F6440" w:rsidRDefault="006E3207" w:rsidP="005F64E5">
            <w:pPr>
              <w:autoSpaceDE w:val="0"/>
              <w:autoSpaceDN w:val="0"/>
              <w:adjustRightInd w:val="0"/>
              <w:rPr>
                <w:lang w:val="uk-UA"/>
              </w:rPr>
            </w:pPr>
            <w:r w:rsidRPr="008F6440">
              <w:rPr>
                <w:lang w:val="uk-UA"/>
              </w:rPr>
              <w:t>Усього</w:t>
            </w:r>
          </w:p>
        </w:tc>
        <w:tc>
          <w:tcPr>
            <w:tcW w:w="1784" w:type="dxa"/>
            <w:gridSpan w:val="3"/>
            <w:shd w:val="clear" w:color="auto" w:fill="auto"/>
          </w:tcPr>
          <w:p w14:paraId="5ECE3FCD" w14:textId="77777777" w:rsidR="006E3207" w:rsidRPr="008F6440" w:rsidRDefault="006E3207" w:rsidP="005F64E5">
            <w:pPr>
              <w:autoSpaceDE w:val="0"/>
              <w:autoSpaceDN w:val="0"/>
              <w:adjustRightInd w:val="0"/>
              <w:rPr>
                <w:lang w:val="uk-UA"/>
              </w:rPr>
            </w:pPr>
            <w:r w:rsidRPr="008F6440">
              <w:rPr>
                <w:lang w:val="uk-UA"/>
              </w:rPr>
              <w:t>У тому числі</w:t>
            </w:r>
          </w:p>
        </w:tc>
        <w:tc>
          <w:tcPr>
            <w:tcW w:w="941" w:type="dxa"/>
            <w:vMerge w:val="restart"/>
            <w:shd w:val="clear" w:color="auto" w:fill="auto"/>
          </w:tcPr>
          <w:p w14:paraId="297293F6" w14:textId="77777777" w:rsidR="006E3207" w:rsidRPr="008F6440" w:rsidRDefault="006E3207" w:rsidP="005F64E5">
            <w:pPr>
              <w:autoSpaceDE w:val="0"/>
              <w:autoSpaceDN w:val="0"/>
              <w:adjustRightInd w:val="0"/>
              <w:rPr>
                <w:lang w:val="uk-UA"/>
              </w:rPr>
            </w:pPr>
            <w:r w:rsidRPr="008F6440">
              <w:rPr>
                <w:lang w:val="uk-UA"/>
              </w:rPr>
              <w:t>Усього</w:t>
            </w:r>
          </w:p>
        </w:tc>
        <w:tc>
          <w:tcPr>
            <w:tcW w:w="1918" w:type="dxa"/>
            <w:gridSpan w:val="3"/>
            <w:shd w:val="clear" w:color="auto" w:fill="auto"/>
          </w:tcPr>
          <w:p w14:paraId="2BA2FAD7" w14:textId="77777777" w:rsidR="006E3207" w:rsidRPr="008F6440" w:rsidRDefault="006E3207" w:rsidP="005F64E5">
            <w:pPr>
              <w:autoSpaceDE w:val="0"/>
              <w:autoSpaceDN w:val="0"/>
              <w:adjustRightInd w:val="0"/>
              <w:rPr>
                <w:lang w:val="uk-UA"/>
              </w:rPr>
            </w:pPr>
            <w:r w:rsidRPr="008F6440">
              <w:rPr>
                <w:lang w:val="uk-UA"/>
              </w:rPr>
              <w:t>У тому числі</w:t>
            </w:r>
          </w:p>
        </w:tc>
      </w:tr>
      <w:tr w:rsidR="006E3207" w:rsidRPr="008F6440" w14:paraId="0BB5E8B3" w14:textId="77777777" w:rsidTr="005F64E5">
        <w:trPr>
          <w:trHeight w:val="225"/>
        </w:trPr>
        <w:tc>
          <w:tcPr>
            <w:tcW w:w="3879" w:type="dxa"/>
            <w:vMerge/>
            <w:shd w:val="clear" w:color="auto" w:fill="auto"/>
          </w:tcPr>
          <w:p w14:paraId="46EC2918" w14:textId="77777777" w:rsidR="006E3207" w:rsidRPr="008F6440" w:rsidRDefault="006E3207" w:rsidP="005F64E5">
            <w:pPr>
              <w:autoSpaceDE w:val="0"/>
              <w:autoSpaceDN w:val="0"/>
              <w:adjustRightInd w:val="0"/>
              <w:spacing w:after="200" w:line="276" w:lineRule="auto"/>
              <w:rPr>
                <w:lang w:val="uk-UA"/>
              </w:rPr>
            </w:pPr>
          </w:p>
        </w:tc>
        <w:tc>
          <w:tcPr>
            <w:tcW w:w="941" w:type="dxa"/>
            <w:vMerge/>
            <w:shd w:val="clear" w:color="auto" w:fill="auto"/>
          </w:tcPr>
          <w:p w14:paraId="6CF15AED" w14:textId="77777777" w:rsidR="006E3207" w:rsidRPr="008F6440" w:rsidRDefault="006E3207" w:rsidP="005F64E5">
            <w:pPr>
              <w:autoSpaceDE w:val="0"/>
              <w:autoSpaceDN w:val="0"/>
              <w:adjustRightInd w:val="0"/>
              <w:spacing w:after="200" w:line="276" w:lineRule="auto"/>
              <w:rPr>
                <w:lang w:val="uk-UA"/>
              </w:rPr>
            </w:pPr>
          </w:p>
        </w:tc>
        <w:tc>
          <w:tcPr>
            <w:tcW w:w="566" w:type="dxa"/>
            <w:shd w:val="clear" w:color="auto" w:fill="auto"/>
          </w:tcPr>
          <w:p w14:paraId="023A34CE" w14:textId="77777777" w:rsidR="006E3207" w:rsidRPr="008F6440" w:rsidRDefault="006E3207" w:rsidP="005F64E5">
            <w:pPr>
              <w:autoSpaceDE w:val="0"/>
              <w:autoSpaceDN w:val="0"/>
              <w:adjustRightInd w:val="0"/>
              <w:rPr>
                <w:lang w:val="uk-UA"/>
              </w:rPr>
            </w:pPr>
            <w:r w:rsidRPr="008F6440">
              <w:rPr>
                <w:lang w:val="uk-UA"/>
              </w:rPr>
              <w:t>Л</w:t>
            </w:r>
          </w:p>
        </w:tc>
        <w:tc>
          <w:tcPr>
            <w:tcW w:w="548" w:type="dxa"/>
            <w:shd w:val="clear" w:color="auto" w:fill="auto"/>
          </w:tcPr>
          <w:p w14:paraId="0E087C4F" w14:textId="77777777" w:rsidR="006E3207" w:rsidRPr="008F6440" w:rsidRDefault="006E3207" w:rsidP="005F64E5">
            <w:pPr>
              <w:autoSpaceDE w:val="0"/>
              <w:autoSpaceDN w:val="0"/>
              <w:adjustRightInd w:val="0"/>
              <w:rPr>
                <w:lang w:val="uk-UA"/>
              </w:rPr>
            </w:pPr>
            <w:r w:rsidRPr="008F6440">
              <w:rPr>
                <w:lang w:val="uk-UA"/>
              </w:rPr>
              <w:t>ПЗ</w:t>
            </w:r>
          </w:p>
        </w:tc>
        <w:tc>
          <w:tcPr>
            <w:tcW w:w="670" w:type="dxa"/>
            <w:shd w:val="clear" w:color="auto" w:fill="auto"/>
          </w:tcPr>
          <w:p w14:paraId="7695A263" w14:textId="77777777" w:rsidR="006E3207" w:rsidRPr="008F6440" w:rsidRDefault="006E3207" w:rsidP="005F64E5">
            <w:pPr>
              <w:autoSpaceDE w:val="0"/>
              <w:autoSpaceDN w:val="0"/>
              <w:adjustRightInd w:val="0"/>
              <w:rPr>
                <w:lang w:val="uk-UA"/>
              </w:rPr>
            </w:pPr>
            <w:r w:rsidRPr="008F6440">
              <w:rPr>
                <w:lang w:val="uk-UA"/>
              </w:rPr>
              <w:t>СР</w:t>
            </w:r>
          </w:p>
        </w:tc>
        <w:tc>
          <w:tcPr>
            <w:tcW w:w="941" w:type="dxa"/>
            <w:vMerge/>
            <w:shd w:val="clear" w:color="auto" w:fill="auto"/>
          </w:tcPr>
          <w:p w14:paraId="6583AFF1" w14:textId="77777777" w:rsidR="006E3207" w:rsidRPr="008F6440" w:rsidRDefault="006E3207" w:rsidP="005F64E5">
            <w:pPr>
              <w:autoSpaceDE w:val="0"/>
              <w:autoSpaceDN w:val="0"/>
              <w:adjustRightInd w:val="0"/>
              <w:spacing w:after="200" w:line="276" w:lineRule="auto"/>
              <w:rPr>
                <w:lang w:val="uk-UA"/>
              </w:rPr>
            </w:pPr>
          </w:p>
        </w:tc>
        <w:tc>
          <w:tcPr>
            <w:tcW w:w="631" w:type="dxa"/>
            <w:shd w:val="clear" w:color="auto" w:fill="auto"/>
          </w:tcPr>
          <w:p w14:paraId="080193AF" w14:textId="77777777" w:rsidR="006E3207" w:rsidRPr="008F6440" w:rsidRDefault="006E3207" w:rsidP="005F64E5">
            <w:pPr>
              <w:autoSpaceDE w:val="0"/>
              <w:autoSpaceDN w:val="0"/>
              <w:adjustRightInd w:val="0"/>
              <w:rPr>
                <w:lang w:val="uk-UA"/>
              </w:rPr>
            </w:pPr>
            <w:r w:rsidRPr="008F6440">
              <w:rPr>
                <w:lang w:val="uk-UA"/>
              </w:rPr>
              <w:t>Л</w:t>
            </w:r>
          </w:p>
        </w:tc>
        <w:tc>
          <w:tcPr>
            <w:tcW w:w="587" w:type="dxa"/>
            <w:shd w:val="clear" w:color="auto" w:fill="auto"/>
          </w:tcPr>
          <w:p w14:paraId="3F8B5FF7" w14:textId="77777777" w:rsidR="006E3207" w:rsidRPr="008F6440" w:rsidRDefault="006E3207" w:rsidP="005F64E5">
            <w:pPr>
              <w:autoSpaceDE w:val="0"/>
              <w:autoSpaceDN w:val="0"/>
              <w:adjustRightInd w:val="0"/>
              <w:rPr>
                <w:lang w:val="uk-UA"/>
              </w:rPr>
            </w:pPr>
            <w:r w:rsidRPr="008F6440">
              <w:rPr>
                <w:lang w:val="uk-UA"/>
              </w:rPr>
              <w:t>ПЗ</w:t>
            </w:r>
          </w:p>
        </w:tc>
        <w:tc>
          <w:tcPr>
            <w:tcW w:w="700" w:type="dxa"/>
            <w:shd w:val="clear" w:color="auto" w:fill="auto"/>
          </w:tcPr>
          <w:p w14:paraId="60ED53D4" w14:textId="77777777" w:rsidR="006E3207" w:rsidRPr="008F6440" w:rsidRDefault="006E3207" w:rsidP="005F64E5">
            <w:pPr>
              <w:autoSpaceDE w:val="0"/>
              <w:autoSpaceDN w:val="0"/>
              <w:adjustRightInd w:val="0"/>
              <w:rPr>
                <w:lang w:val="uk-UA"/>
              </w:rPr>
            </w:pPr>
            <w:r w:rsidRPr="008F6440">
              <w:rPr>
                <w:lang w:val="uk-UA"/>
              </w:rPr>
              <w:t>СР</w:t>
            </w:r>
          </w:p>
        </w:tc>
      </w:tr>
      <w:tr w:rsidR="006E3207" w:rsidRPr="00FB6F7F" w14:paraId="6B61BEAB" w14:textId="77777777" w:rsidTr="005F64E5">
        <w:trPr>
          <w:trHeight w:val="648"/>
        </w:trPr>
        <w:tc>
          <w:tcPr>
            <w:tcW w:w="3879" w:type="dxa"/>
            <w:shd w:val="clear" w:color="auto" w:fill="auto"/>
          </w:tcPr>
          <w:p w14:paraId="5CACD818" w14:textId="6B993B73" w:rsidR="006E3207" w:rsidRPr="008F6440" w:rsidRDefault="006E3207" w:rsidP="00FB6F7F">
            <w:pPr>
              <w:autoSpaceDE w:val="0"/>
              <w:autoSpaceDN w:val="0"/>
              <w:adjustRightInd w:val="0"/>
              <w:rPr>
                <w:lang w:val="uk-UA"/>
              </w:rPr>
            </w:pPr>
            <w:r w:rsidRPr="008F6440">
              <w:rPr>
                <w:b/>
                <w:bCs/>
                <w:lang w:val="uk-UA"/>
              </w:rPr>
              <w:t>Модуль 1.</w:t>
            </w:r>
            <w:r w:rsidR="00FB6F7F">
              <w:rPr>
                <w:b/>
                <w:bCs/>
                <w:lang w:val="uk-UA"/>
              </w:rPr>
              <w:t xml:space="preserve"> </w:t>
            </w:r>
            <w:r w:rsidR="00FB6F7F" w:rsidRPr="00FB6F7F">
              <w:rPr>
                <w:b/>
                <w:bCs/>
                <w:spacing w:val="-4"/>
                <w:lang w:val="uk-UA"/>
              </w:rPr>
              <w:t>Теоретико-методологічні засади правового виховання</w:t>
            </w:r>
            <w:r w:rsidRPr="008F6440">
              <w:rPr>
                <w:b/>
                <w:bCs/>
                <w:color w:val="000000"/>
                <w:lang w:val="uk-UA"/>
              </w:rPr>
              <w:t>.</w:t>
            </w:r>
          </w:p>
        </w:tc>
        <w:tc>
          <w:tcPr>
            <w:tcW w:w="941" w:type="dxa"/>
            <w:shd w:val="clear" w:color="auto" w:fill="auto"/>
            <w:vAlign w:val="center"/>
          </w:tcPr>
          <w:p w14:paraId="6DEAEBFB" w14:textId="77777777" w:rsidR="006E3207" w:rsidRPr="008F6440" w:rsidRDefault="006E3207" w:rsidP="005F64E5">
            <w:pPr>
              <w:autoSpaceDE w:val="0"/>
              <w:autoSpaceDN w:val="0"/>
              <w:adjustRightInd w:val="0"/>
              <w:jc w:val="center"/>
              <w:rPr>
                <w:lang w:val="uk-UA"/>
              </w:rPr>
            </w:pPr>
          </w:p>
        </w:tc>
        <w:tc>
          <w:tcPr>
            <w:tcW w:w="566" w:type="dxa"/>
            <w:shd w:val="clear" w:color="auto" w:fill="auto"/>
            <w:vAlign w:val="center"/>
          </w:tcPr>
          <w:p w14:paraId="686BDF29" w14:textId="77777777" w:rsidR="006E3207" w:rsidRPr="008F6440" w:rsidRDefault="006E3207" w:rsidP="005F64E5">
            <w:pPr>
              <w:autoSpaceDE w:val="0"/>
              <w:autoSpaceDN w:val="0"/>
              <w:adjustRightInd w:val="0"/>
              <w:jc w:val="center"/>
              <w:rPr>
                <w:lang w:val="uk-UA"/>
              </w:rPr>
            </w:pPr>
          </w:p>
        </w:tc>
        <w:tc>
          <w:tcPr>
            <w:tcW w:w="548" w:type="dxa"/>
            <w:shd w:val="clear" w:color="auto" w:fill="auto"/>
            <w:vAlign w:val="center"/>
          </w:tcPr>
          <w:p w14:paraId="0D5D2627" w14:textId="77777777" w:rsidR="006E3207" w:rsidRPr="008F6440" w:rsidRDefault="006E3207" w:rsidP="005F64E5">
            <w:pPr>
              <w:autoSpaceDE w:val="0"/>
              <w:autoSpaceDN w:val="0"/>
              <w:adjustRightInd w:val="0"/>
              <w:jc w:val="center"/>
              <w:rPr>
                <w:lang w:val="uk-UA"/>
              </w:rPr>
            </w:pPr>
          </w:p>
        </w:tc>
        <w:tc>
          <w:tcPr>
            <w:tcW w:w="670" w:type="dxa"/>
            <w:shd w:val="clear" w:color="auto" w:fill="auto"/>
            <w:vAlign w:val="center"/>
          </w:tcPr>
          <w:p w14:paraId="498D5C1E" w14:textId="77777777" w:rsidR="006E3207" w:rsidRPr="008F6440" w:rsidRDefault="006E3207" w:rsidP="005F64E5">
            <w:pPr>
              <w:autoSpaceDE w:val="0"/>
              <w:autoSpaceDN w:val="0"/>
              <w:adjustRightInd w:val="0"/>
              <w:jc w:val="center"/>
              <w:rPr>
                <w:lang w:val="uk-UA"/>
              </w:rPr>
            </w:pPr>
          </w:p>
        </w:tc>
        <w:tc>
          <w:tcPr>
            <w:tcW w:w="941" w:type="dxa"/>
            <w:shd w:val="clear" w:color="auto" w:fill="auto"/>
            <w:vAlign w:val="center"/>
          </w:tcPr>
          <w:p w14:paraId="4F13BC58" w14:textId="77777777" w:rsidR="006E3207" w:rsidRPr="008F6440" w:rsidRDefault="006E3207" w:rsidP="005F64E5">
            <w:pPr>
              <w:autoSpaceDE w:val="0"/>
              <w:autoSpaceDN w:val="0"/>
              <w:adjustRightInd w:val="0"/>
              <w:jc w:val="center"/>
              <w:rPr>
                <w:lang w:val="uk-UA"/>
              </w:rPr>
            </w:pPr>
          </w:p>
        </w:tc>
        <w:tc>
          <w:tcPr>
            <w:tcW w:w="631" w:type="dxa"/>
            <w:shd w:val="clear" w:color="auto" w:fill="auto"/>
            <w:vAlign w:val="center"/>
          </w:tcPr>
          <w:p w14:paraId="432D66D1" w14:textId="77777777" w:rsidR="006E3207" w:rsidRPr="008F6440" w:rsidRDefault="006E3207" w:rsidP="005F64E5">
            <w:pPr>
              <w:autoSpaceDE w:val="0"/>
              <w:autoSpaceDN w:val="0"/>
              <w:adjustRightInd w:val="0"/>
              <w:jc w:val="center"/>
              <w:rPr>
                <w:lang w:val="uk-UA"/>
              </w:rPr>
            </w:pPr>
          </w:p>
        </w:tc>
        <w:tc>
          <w:tcPr>
            <w:tcW w:w="587" w:type="dxa"/>
            <w:shd w:val="clear" w:color="auto" w:fill="auto"/>
            <w:vAlign w:val="center"/>
          </w:tcPr>
          <w:p w14:paraId="3FCE3A84" w14:textId="77777777" w:rsidR="006E3207" w:rsidRPr="008F6440" w:rsidRDefault="006E3207" w:rsidP="005F64E5">
            <w:pPr>
              <w:autoSpaceDE w:val="0"/>
              <w:autoSpaceDN w:val="0"/>
              <w:adjustRightInd w:val="0"/>
              <w:jc w:val="center"/>
              <w:rPr>
                <w:lang w:val="uk-UA"/>
              </w:rPr>
            </w:pPr>
          </w:p>
        </w:tc>
        <w:tc>
          <w:tcPr>
            <w:tcW w:w="700" w:type="dxa"/>
            <w:shd w:val="clear" w:color="auto" w:fill="auto"/>
            <w:vAlign w:val="center"/>
          </w:tcPr>
          <w:p w14:paraId="65A7A494" w14:textId="77777777" w:rsidR="006E3207" w:rsidRPr="008F6440" w:rsidRDefault="006E3207" w:rsidP="005F64E5">
            <w:pPr>
              <w:autoSpaceDE w:val="0"/>
              <w:autoSpaceDN w:val="0"/>
              <w:adjustRightInd w:val="0"/>
              <w:jc w:val="center"/>
              <w:rPr>
                <w:lang w:val="uk-UA"/>
              </w:rPr>
            </w:pPr>
          </w:p>
        </w:tc>
      </w:tr>
      <w:tr w:rsidR="00841B73" w:rsidRPr="008F6440" w14:paraId="13769165" w14:textId="77777777" w:rsidTr="005F64E5">
        <w:trPr>
          <w:trHeight w:val="450"/>
        </w:trPr>
        <w:tc>
          <w:tcPr>
            <w:tcW w:w="3879" w:type="dxa"/>
            <w:shd w:val="clear" w:color="auto" w:fill="auto"/>
          </w:tcPr>
          <w:p w14:paraId="1FDC9E75" w14:textId="77179BC3" w:rsidR="00841B73" w:rsidRPr="008C6ADD" w:rsidRDefault="00841B73" w:rsidP="00841B73">
            <w:pPr>
              <w:autoSpaceDE w:val="0"/>
              <w:autoSpaceDN w:val="0"/>
              <w:adjustRightInd w:val="0"/>
              <w:rPr>
                <w:lang w:val="uk-UA"/>
              </w:rPr>
            </w:pPr>
            <w:r w:rsidRPr="008C6ADD">
              <w:rPr>
                <w:lang w:val="uk-UA"/>
              </w:rPr>
              <w:t>1. Предмет, поняття та функції філософії правового виховання</w:t>
            </w:r>
            <w:r w:rsidR="003F2145">
              <w:rPr>
                <w:lang w:val="uk-UA"/>
              </w:rPr>
              <w:t>.</w:t>
            </w:r>
            <w:r w:rsidRPr="008C6ADD">
              <w:rPr>
                <w:color w:val="000000"/>
                <w:lang w:val="uk-UA"/>
              </w:rPr>
              <w:t xml:space="preserve"> </w:t>
            </w:r>
          </w:p>
        </w:tc>
        <w:tc>
          <w:tcPr>
            <w:tcW w:w="941" w:type="dxa"/>
            <w:shd w:val="clear" w:color="auto" w:fill="auto"/>
            <w:vAlign w:val="center"/>
          </w:tcPr>
          <w:p w14:paraId="6DB7BD8D" w14:textId="6A080382" w:rsidR="00841B73" w:rsidRPr="008C6ADD" w:rsidRDefault="00841B73" w:rsidP="00841B73">
            <w:pPr>
              <w:autoSpaceDE w:val="0"/>
              <w:autoSpaceDN w:val="0"/>
              <w:adjustRightInd w:val="0"/>
              <w:jc w:val="center"/>
              <w:rPr>
                <w:lang w:val="uk-UA"/>
              </w:rPr>
            </w:pPr>
            <w:r w:rsidRPr="008C6ADD">
              <w:rPr>
                <w:lang w:val="uk-UA"/>
              </w:rPr>
              <w:t>18</w:t>
            </w:r>
          </w:p>
        </w:tc>
        <w:tc>
          <w:tcPr>
            <w:tcW w:w="566" w:type="dxa"/>
            <w:shd w:val="clear" w:color="auto" w:fill="auto"/>
            <w:vAlign w:val="center"/>
          </w:tcPr>
          <w:p w14:paraId="3CEFBC44" w14:textId="507B72A9" w:rsidR="00841B73" w:rsidRPr="008C6ADD" w:rsidRDefault="00841B73" w:rsidP="00841B73">
            <w:pPr>
              <w:autoSpaceDE w:val="0"/>
              <w:autoSpaceDN w:val="0"/>
              <w:adjustRightInd w:val="0"/>
              <w:jc w:val="center"/>
              <w:rPr>
                <w:lang w:val="uk-UA"/>
              </w:rPr>
            </w:pPr>
            <w:r w:rsidRPr="008C6ADD">
              <w:rPr>
                <w:lang w:val="uk-UA"/>
              </w:rPr>
              <w:t>2</w:t>
            </w:r>
          </w:p>
        </w:tc>
        <w:tc>
          <w:tcPr>
            <w:tcW w:w="548" w:type="dxa"/>
            <w:shd w:val="clear" w:color="auto" w:fill="auto"/>
            <w:vAlign w:val="center"/>
          </w:tcPr>
          <w:p w14:paraId="541641DC" w14:textId="2AEA8E78" w:rsidR="00841B73" w:rsidRPr="008C6ADD" w:rsidRDefault="00841B73" w:rsidP="00841B73">
            <w:pPr>
              <w:autoSpaceDE w:val="0"/>
              <w:autoSpaceDN w:val="0"/>
              <w:adjustRightInd w:val="0"/>
              <w:jc w:val="center"/>
              <w:rPr>
                <w:lang w:val="uk-UA"/>
              </w:rPr>
            </w:pPr>
            <w:r w:rsidRPr="008C6ADD">
              <w:rPr>
                <w:lang w:val="uk-UA"/>
              </w:rPr>
              <w:t>2</w:t>
            </w:r>
          </w:p>
        </w:tc>
        <w:tc>
          <w:tcPr>
            <w:tcW w:w="670" w:type="dxa"/>
            <w:shd w:val="clear" w:color="auto" w:fill="auto"/>
            <w:vAlign w:val="center"/>
          </w:tcPr>
          <w:p w14:paraId="74E987DC" w14:textId="0368599B" w:rsidR="00841B73" w:rsidRPr="008C6ADD" w:rsidRDefault="00841B73" w:rsidP="00841B73">
            <w:pPr>
              <w:autoSpaceDE w:val="0"/>
              <w:autoSpaceDN w:val="0"/>
              <w:adjustRightInd w:val="0"/>
              <w:jc w:val="center"/>
              <w:rPr>
                <w:lang w:val="uk-UA"/>
              </w:rPr>
            </w:pPr>
            <w:r w:rsidRPr="008C6ADD">
              <w:rPr>
                <w:lang w:val="uk-UA"/>
              </w:rPr>
              <w:t>14</w:t>
            </w:r>
          </w:p>
        </w:tc>
        <w:tc>
          <w:tcPr>
            <w:tcW w:w="941" w:type="dxa"/>
            <w:shd w:val="clear" w:color="auto" w:fill="auto"/>
            <w:vAlign w:val="center"/>
          </w:tcPr>
          <w:p w14:paraId="3E0DF530" w14:textId="194CBB09" w:rsidR="00841B73" w:rsidRPr="008C6ADD" w:rsidRDefault="00841B73" w:rsidP="00841B73">
            <w:pPr>
              <w:autoSpaceDE w:val="0"/>
              <w:autoSpaceDN w:val="0"/>
              <w:adjustRightInd w:val="0"/>
              <w:jc w:val="center"/>
              <w:rPr>
                <w:lang w:val="uk-UA"/>
              </w:rPr>
            </w:pPr>
            <w:r w:rsidRPr="008C6ADD">
              <w:rPr>
                <w:lang w:val="uk-UA"/>
              </w:rPr>
              <w:t>18</w:t>
            </w:r>
          </w:p>
        </w:tc>
        <w:tc>
          <w:tcPr>
            <w:tcW w:w="631" w:type="dxa"/>
            <w:shd w:val="clear" w:color="auto" w:fill="auto"/>
            <w:vAlign w:val="center"/>
          </w:tcPr>
          <w:p w14:paraId="38840C6D" w14:textId="2FB01153" w:rsidR="00841B73" w:rsidRPr="008C6ADD" w:rsidRDefault="00841B73" w:rsidP="00841B73">
            <w:pPr>
              <w:autoSpaceDE w:val="0"/>
              <w:autoSpaceDN w:val="0"/>
              <w:adjustRightInd w:val="0"/>
              <w:jc w:val="center"/>
              <w:rPr>
                <w:lang w:val="uk-UA"/>
              </w:rPr>
            </w:pPr>
            <w:r w:rsidRPr="008C6ADD">
              <w:rPr>
                <w:lang w:val="uk-UA"/>
              </w:rPr>
              <w:t>2</w:t>
            </w:r>
          </w:p>
        </w:tc>
        <w:tc>
          <w:tcPr>
            <w:tcW w:w="587" w:type="dxa"/>
            <w:shd w:val="clear" w:color="auto" w:fill="auto"/>
            <w:vAlign w:val="center"/>
          </w:tcPr>
          <w:p w14:paraId="3CDD9135" w14:textId="10957AD1" w:rsidR="00841B73" w:rsidRPr="008C6ADD" w:rsidRDefault="00841B73" w:rsidP="00841B73">
            <w:pPr>
              <w:autoSpaceDE w:val="0"/>
              <w:autoSpaceDN w:val="0"/>
              <w:adjustRightInd w:val="0"/>
              <w:jc w:val="center"/>
              <w:rPr>
                <w:lang w:val="uk-UA"/>
              </w:rPr>
            </w:pPr>
            <w:r w:rsidRPr="008C6ADD">
              <w:rPr>
                <w:lang w:val="uk-UA"/>
              </w:rPr>
              <w:t>2</w:t>
            </w:r>
          </w:p>
        </w:tc>
        <w:tc>
          <w:tcPr>
            <w:tcW w:w="700" w:type="dxa"/>
            <w:shd w:val="clear" w:color="auto" w:fill="auto"/>
            <w:vAlign w:val="center"/>
          </w:tcPr>
          <w:p w14:paraId="1B186F67" w14:textId="51955959" w:rsidR="00841B73" w:rsidRPr="008C6ADD" w:rsidRDefault="00841B73" w:rsidP="00841B73">
            <w:pPr>
              <w:autoSpaceDE w:val="0"/>
              <w:autoSpaceDN w:val="0"/>
              <w:adjustRightInd w:val="0"/>
              <w:jc w:val="center"/>
              <w:rPr>
                <w:lang w:val="uk-UA"/>
              </w:rPr>
            </w:pPr>
            <w:r w:rsidRPr="008C6ADD">
              <w:rPr>
                <w:lang w:val="uk-UA"/>
              </w:rPr>
              <w:t>14</w:t>
            </w:r>
          </w:p>
        </w:tc>
      </w:tr>
      <w:tr w:rsidR="00A2594E" w:rsidRPr="008F6440" w14:paraId="316E6A3B" w14:textId="77777777" w:rsidTr="00257192">
        <w:trPr>
          <w:trHeight w:val="435"/>
        </w:trPr>
        <w:tc>
          <w:tcPr>
            <w:tcW w:w="3879" w:type="dxa"/>
            <w:shd w:val="clear" w:color="auto" w:fill="auto"/>
            <w:vAlign w:val="center"/>
          </w:tcPr>
          <w:p w14:paraId="46B49467" w14:textId="62274FDE" w:rsidR="00A2594E" w:rsidRPr="008C6ADD" w:rsidRDefault="00A2594E" w:rsidP="00A2594E">
            <w:pPr>
              <w:tabs>
                <w:tab w:val="left" w:pos="493"/>
              </w:tabs>
              <w:autoSpaceDE w:val="0"/>
              <w:autoSpaceDN w:val="0"/>
              <w:adjustRightInd w:val="0"/>
              <w:jc w:val="both"/>
              <w:rPr>
                <w:lang w:val="uk-UA"/>
              </w:rPr>
            </w:pPr>
            <w:r w:rsidRPr="008C6ADD">
              <w:rPr>
                <w:bCs/>
                <w:lang w:val="uk-UA"/>
              </w:rPr>
              <w:t>2. Структура правового виховання</w:t>
            </w:r>
            <w:r w:rsidRPr="008C6ADD">
              <w:rPr>
                <w:lang w:val="uk-UA"/>
              </w:rPr>
              <w:t>.</w:t>
            </w:r>
          </w:p>
        </w:tc>
        <w:tc>
          <w:tcPr>
            <w:tcW w:w="941" w:type="dxa"/>
            <w:shd w:val="clear" w:color="auto" w:fill="auto"/>
            <w:vAlign w:val="center"/>
          </w:tcPr>
          <w:p w14:paraId="18ADFC8D" w14:textId="7044CA7C" w:rsidR="00A2594E" w:rsidRPr="008C6ADD" w:rsidRDefault="00A2594E" w:rsidP="00A2594E">
            <w:pPr>
              <w:autoSpaceDE w:val="0"/>
              <w:autoSpaceDN w:val="0"/>
              <w:adjustRightInd w:val="0"/>
              <w:jc w:val="center"/>
              <w:rPr>
                <w:lang w:val="uk-UA"/>
              </w:rPr>
            </w:pPr>
            <w:r w:rsidRPr="008C6ADD">
              <w:rPr>
                <w:lang w:val="uk-UA"/>
              </w:rPr>
              <w:t>20</w:t>
            </w:r>
          </w:p>
        </w:tc>
        <w:tc>
          <w:tcPr>
            <w:tcW w:w="566" w:type="dxa"/>
            <w:shd w:val="clear" w:color="auto" w:fill="auto"/>
            <w:vAlign w:val="center"/>
          </w:tcPr>
          <w:p w14:paraId="65BE6B7C" w14:textId="1A18E1D3" w:rsidR="00A2594E" w:rsidRPr="008C6ADD" w:rsidRDefault="00A2594E" w:rsidP="00A2594E">
            <w:pPr>
              <w:autoSpaceDE w:val="0"/>
              <w:autoSpaceDN w:val="0"/>
              <w:adjustRightInd w:val="0"/>
              <w:jc w:val="center"/>
              <w:rPr>
                <w:lang w:val="uk-UA"/>
              </w:rPr>
            </w:pPr>
            <w:r w:rsidRPr="008C6ADD">
              <w:rPr>
                <w:lang w:val="uk-UA"/>
              </w:rPr>
              <w:t>2</w:t>
            </w:r>
          </w:p>
        </w:tc>
        <w:tc>
          <w:tcPr>
            <w:tcW w:w="548" w:type="dxa"/>
            <w:shd w:val="clear" w:color="auto" w:fill="auto"/>
            <w:vAlign w:val="center"/>
          </w:tcPr>
          <w:p w14:paraId="552E7213" w14:textId="479C08FC" w:rsidR="00A2594E" w:rsidRPr="008C6ADD" w:rsidRDefault="00A2594E" w:rsidP="00A2594E">
            <w:pPr>
              <w:autoSpaceDE w:val="0"/>
              <w:autoSpaceDN w:val="0"/>
              <w:adjustRightInd w:val="0"/>
              <w:jc w:val="center"/>
              <w:rPr>
                <w:lang w:val="uk-UA"/>
              </w:rPr>
            </w:pPr>
            <w:r w:rsidRPr="008C6ADD">
              <w:rPr>
                <w:lang w:val="uk-UA"/>
              </w:rPr>
              <w:t>4</w:t>
            </w:r>
          </w:p>
        </w:tc>
        <w:tc>
          <w:tcPr>
            <w:tcW w:w="670" w:type="dxa"/>
            <w:shd w:val="clear" w:color="auto" w:fill="auto"/>
            <w:vAlign w:val="center"/>
          </w:tcPr>
          <w:p w14:paraId="71DB30AB" w14:textId="48118144" w:rsidR="00A2594E" w:rsidRPr="008C6ADD" w:rsidRDefault="00A2594E" w:rsidP="00A2594E">
            <w:pPr>
              <w:autoSpaceDE w:val="0"/>
              <w:autoSpaceDN w:val="0"/>
              <w:adjustRightInd w:val="0"/>
              <w:jc w:val="center"/>
              <w:rPr>
                <w:lang w:val="uk-UA"/>
              </w:rPr>
            </w:pPr>
            <w:r w:rsidRPr="008C6ADD">
              <w:rPr>
                <w:lang w:val="uk-UA"/>
              </w:rPr>
              <w:t>14</w:t>
            </w:r>
          </w:p>
        </w:tc>
        <w:tc>
          <w:tcPr>
            <w:tcW w:w="941" w:type="dxa"/>
            <w:shd w:val="clear" w:color="auto" w:fill="auto"/>
            <w:vAlign w:val="center"/>
          </w:tcPr>
          <w:p w14:paraId="00E7144C" w14:textId="6E62D9CF" w:rsidR="00A2594E" w:rsidRPr="008C6ADD" w:rsidRDefault="00A2594E" w:rsidP="00A2594E">
            <w:pPr>
              <w:autoSpaceDE w:val="0"/>
              <w:autoSpaceDN w:val="0"/>
              <w:adjustRightInd w:val="0"/>
              <w:jc w:val="center"/>
              <w:rPr>
                <w:lang w:val="uk-UA"/>
              </w:rPr>
            </w:pPr>
            <w:r w:rsidRPr="008C6ADD">
              <w:rPr>
                <w:lang w:val="uk-UA"/>
              </w:rPr>
              <w:t>20</w:t>
            </w:r>
          </w:p>
        </w:tc>
        <w:tc>
          <w:tcPr>
            <w:tcW w:w="631" w:type="dxa"/>
            <w:shd w:val="clear" w:color="auto" w:fill="auto"/>
            <w:vAlign w:val="center"/>
          </w:tcPr>
          <w:p w14:paraId="3C026AF8" w14:textId="614AD8E7" w:rsidR="00A2594E" w:rsidRPr="008C6ADD" w:rsidRDefault="00A2594E" w:rsidP="00A2594E">
            <w:pPr>
              <w:autoSpaceDE w:val="0"/>
              <w:autoSpaceDN w:val="0"/>
              <w:adjustRightInd w:val="0"/>
              <w:jc w:val="center"/>
              <w:rPr>
                <w:lang w:val="uk-UA"/>
              </w:rPr>
            </w:pPr>
            <w:r w:rsidRPr="008C6ADD">
              <w:rPr>
                <w:lang w:val="uk-UA"/>
              </w:rPr>
              <w:t>2</w:t>
            </w:r>
          </w:p>
        </w:tc>
        <w:tc>
          <w:tcPr>
            <w:tcW w:w="587" w:type="dxa"/>
            <w:shd w:val="clear" w:color="auto" w:fill="auto"/>
            <w:vAlign w:val="center"/>
          </w:tcPr>
          <w:p w14:paraId="43CE9140" w14:textId="0F6FF5C1" w:rsidR="00A2594E" w:rsidRPr="008C6ADD" w:rsidRDefault="00A2594E" w:rsidP="00A2594E">
            <w:pPr>
              <w:autoSpaceDE w:val="0"/>
              <w:autoSpaceDN w:val="0"/>
              <w:adjustRightInd w:val="0"/>
              <w:jc w:val="center"/>
              <w:rPr>
                <w:lang w:val="uk-UA"/>
              </w:rPr>
            </w:pPr>
            <w:r w:rsidRPr="008C6ADD">
              <w:rPr>
                <w:lang w:val="uk-UA"/>
              </w:rPr>
              <w:t>4</w:t>
            </w:r>
          </w:p>
        </w:tc>
        <w:tc>
          <w:tcPr>
            <w:tcW w:w="700" w:type="dxa"/>
            <w:shd w:val="clear" w:color="auto" w:fill="auto"/>
            <w:vAlign w:val="center"/>
          </w:tcPr>
          <w:p w14:paraId="66A70B6E" w14:textId="5533ACCD" w:rsidR="00A2594E" w:rsidRPr="008C6ADD" w:rsidRDefault="00A2594E" w:rsidP="00A2594E">
            <w:pPr>
              <w:autoSpaceDE w:val="0"/>
              <w:autoSpaceDN w:val="0"/>
              <w:adjustRightInd w:val="0"/>
              <w:jc w:val="center"/>
              <w:rPr>
                <w:lang w:val="uk-UA"/>
              </w:rPr>
            </w:pPr>
            <w:r w:rsidRPr="008C6ADD">
              <w:rPr>
                <w:lang w:val="uk-UA"/>
              </w:rPr>
              <w:t>14</w:t>
            </w:r>
          </w:p>
        </w:tc>
      </w:tr>
      <w:tr w:rsidR="008C6ADD" w:rsidRPr="008F6440" w14:paraId="5F289DF7" w14:textId="77777777" w:rsidTr="00270412">
        <w:trPr>
          <w:trHeight w:val="453"/>
        </w:trPr>
        <w:tc>
          <w:tcPr>
            <w:tcW w:w="3879" w:type="dxa"/>
            <w:shd w:val="clear" w:color="auto" w:fill="auto"/>
            <w:vAlign w:val="center"/>
          </w:tcPr>
          <w:p w14:paraId="73EE2928" w14:textId="7B4BF7C3" w:rsidR="008C6ADD" w:rsidRPr="008C6ADD" w:rsidRDefault="008C6ADD" w:rsidP="008C6ADD">
            <w:pPr>
              <w:tabs>
                <w:tab w:val="left" w:pos="1134"/>
              </w:tabs>
              <w:autoSpaceDE w:val="0"/>
              <w:autoSpaceDN w:val="0"/>
              <w:adjustRightInd w:val="0"/>
              <w:jc w:val="both"/>
              <w:rPr>
                <w:lang w:val="uk-UA"/>
              </w:rPr>
            </w:pPr>
            <w:r w:rsidRPr="008C6ADD">
              <w:rPr>
                <w:bCs/>
                <w:lang w:val="uk-UA"/>
              </w:rPr>
              <w:t>3</w:t>
            </w:r>
            <w:r>
              <w:rPr>
                <w:bCs/>
                <w:lang w:val="uk-UA"/>
              </w:rPr>
              <w:t>. </w:t>
            </w:r>
            <w:r w:rsidRPr="008C6ADD">
              <w:rPr>
                <w:bCs/>
                <w:lang w:val="uk-UA"/>
              </w:rPr>
              <w:t>Організаційно-управлінські основи правового виховання.</w:t>
            </w:r>
          </w:p>
        </w:tc>
        <w:tc>
          <w:tcPr>
            <w:tcW w:w="941" w:type="dxa"/>
            <w:shd w:val="clear" w:color="auto" w:fill="auto"/>
            <w:vAlign w:val="center"/>
          </w:tcPr>
          <w:p w14:paraId="12ADC790" w14:textId="0A68A778" w:rsidR="008C6ADD" w:rsidRPr="008C6ADD" w:rsidRDefault="008C6ADD" w:rsidP="008C6ADD">
            <w:pPr>
              <w:autoSpaceDE w:val="0"/>
              <w:autoSpaceDN w:val="0"/>
              <w:adjustRightInd w:val="0"/>
              <w:jc w:val="center"/>
              <w:rPr>
                <w:lang w:val="uk-UA"/>
              </w:rPr>
            </w:pPr>
            <w:r w:rsidRPr="008C6ADD">
              <w:rPr>
                <w:lang w:val="uk-UA"/>
              </w:rPr>
              <w:t>20</w:t>
            </w:r>
          </w:p>
        </w:tc>
        <w:tc>
          <w:tcPr>
            <w:tcW w:w="566" w:type="dxa"/>
            <w:shd w:val="clear" w:color="auto" w:fill="auto"/>
            <w:vAlign w:val="center"/>
          </w:tcPr>
          <w:p w14:paraId="2FCDA5AC" w14:textId="6BED6D8C" w:rsidR="008C6ADD" w:rsidRPr="008C6ADD" w:rsidRDefault="008C6ADD" w:rsidP="008C6ADD">
            <w:pPr>
              <w:autoSpaceDE w:val="0"/>
              <w:autoSpaceDN w:val="0"/>
              <w:adjustRightInd w:val="0"/>
              <w:jc w:val="center"/>
              <w:rPr>
                <w:lang w:val="uk-UA"/>
              </w:rPr>
            </w:pPr>
            <w:r w:rsidRPr="008C6ADD">
              <w:rPr>
                <w:lang w:val="uk-UA"/>
              </w:rPr>
              <w:t>2</w:t>
            </w:r>
          </w:p>
        </w:tc>
        <w:tc>
          <w:tcPr>
            <w:tcW w:w="548" w:type="dxa"/>
            <w:shd w:val="clear" w:color="auto" w:fill="auto"/>
            <w:vAlign w:val="center"/>
          </w:tcPr>
          <w:p w14:paraId="7F598076" w14:textId="0E909497" w:rsidR="008C6ADD" w:rsidRPr="008C6ADD" w:rsidRDefault="008C6ADD" w:rsidP="008C6ADD">
            <w:pPr>
              <w:autoSpaceDE w:val="0"/>
              <w:autoSpaceDN w:val="0"/>
              <w:adjustRightInd w:val="0"/>
              <w:jc w:val="center"/>
              <w:rPr>
                <w:lang w:val="uk-UA"/>
              </w:rPr>
            </w:pPr>
            <w:r w:rsidRPr="008C6ADD">
              <w:rPr>
                <w:lang w:val="uk-UA"/>
              </w:rPr>
              <w:t>4</w:t>
            </w:r>
          </w:p>
        </w:tc>
        <w:tc>
          <w:tcPr>
            <w:tcW w:w="670" w:type="dxa"/>
            <w:shd w:val="clear" w:color="auto" w:fill="auto"/>
            <w:vAlign w:val="center"/>
          </w:tcPr>
          <w:p w14:paraId="27A22BED" w14:textId="5BA11ABA" w:rsidR="008C6ADD" w:rsidRPr="008C6ADD" w:rsidRDefault="008C6ADD" w:rsidP="008C6ADD">
            <w:pPr>
              <w:autoSpaceDE w:val="0"/>
              <w:autoSpaceDN w:val="0"/>
              <w:adjustRightInd w:val="0"/>
              <w:jc w:val="center"/>
              <w:rPr>
                <w:lang w:val="uk-UA"/>
              </w:rPr>
            </w:pPr>
            <w:r w:rsidRPr="008C6ADD">
              <w:rPr>
                <w:lang w:val="uk-UA"/>
              </w:rPr>
              <w:t>14</w:t>
            </w:r>
          </w:p>
        </w:tc>
        <w:tc>
          <w:tcPr>
            <w:tcW w:w="941" w:type="dxa"/>
            <w:shd w:val="clear" w:color="auto" w:fill="auto"/>
            <w:vAlign w:val="center"/>
          </w:tcPr>
          <w:p w14:paraId="137BDCB8" w14:textId="13E51C75" w:rsidR="008C6ADD" w:rsidRPr="008C6ADD" w:rsidRDefault="008C6ADD" w:rsidP="008C6ADD">
            <w:pPr>
              <w:autoSpaceDE w:val="0"/>
              <w:autoSpaceDN w:val="0"/>
              <w:adjustRightInd w:val="0"/>
              <w:jc w:val="center"/>
              <w:rPr>
                <w:lang w:val="uk-UA"/>
              </w:rPr>
            </w:pPr>
            <w:r w:rsidRPr="008C6ADD">
              <w:rPr>
                <w:lang w:val="uk-UA"/>
              </w:rPr>
              <w:t>20</w:t>
            </w:r>
          </w:p>
        </w:tc>
        <w:tc>
          <w:tcPr>
            <w:tcW w:w="631" w:type="dxa"/>
            <w:shd w:val="clear" w:color="auto" w:fill="auto"/>
            <w:vAlign w:val="center"/>
          </w:tcPr>
          <w:p w14:paraId="11CF4C79" w14:textId="57817DDC" w:rsidR="008C6ADD" w:rsidRPr="008C6ADD" w:rsidRDefault="008C6ADD" w:rsidP="008C6ADD">
            <w:pPr>
              <w:autoSpaceDE w:val="0"/>
              <w:autoSpaceDN w:val="0"/>
              <w:adjustRightInd w:val="0"/>
              <w:jc w:val="center"/>
              <w:rPr>
                <w:lang w:val="uk-UA"/>
              </w:rPr>
            </w:pPr>
            <w:r w:rsidRPr="008C6ADD">
              <w:rPr>
                <w:lang w:val="uk-UA"/>
              </w:rPr>
              <w:t>2</w:t>
            </w:r>
          </w:p>
        </w:tc>
        <w:tc>
          <w:tcPr>
            <w:tcW w:w="587" w:type="dxa"/>
            <w:shd w:val="clear" w:color="auto" w:fill="auto"/>
            <w:vAlign w:val="center"/>
          </w:tcPr>
          <w:p w14:paraId="58B57853" w14:textId="1DC63418" w:rsidR="008C6ADD" w:rsidRPr="008C6ADD" w:rsidRDefault="008C6ADD" w:rsidP="008C6ADD">
            <w:pPr>
              <w:autoSpaceDE w:val="0"/>
              <w:autoSpaceDN w:val="0"/>
              <w:adjustRightInd w:val="0"/>
              <w:jc w:val="center"/>
              <w:rPr>
                <w:lang w:val="uk-UA"/>
              </w:rPr>
            </w:pPr>
            <w:r w:rsidRPr="008C6ADD">
              <w:rPr>
                <w:lang w:val="uk-UA"/>
              </w:rPr>
              <w:t>4</w:t>
            </w:r>
          </w:p>
        </w:tc>
        <w:tc>
          <w:tcPr>
            <w:tcW w:w="700" w:type="dxa"/>
            <w:shd w:val="clear" w:color="auto" w:fill="auto"/>
            <w:vAlign w:val="center"/>
          </w:tcPr>
          <w:p w14:paraId="44D5F519" w14:textId="57C94805" w:rsidR="008C6ADD" w:rsidRPr="008C6ADD" w:rsidRDefault="008C6ADD" w:rsidP="008C6ADD">
            <w:pPr>
              <w:autoSpaceDE w:val="0"/>
              <w:autoSpaceDN w:val="0"/>
              <w:adjustRightInd w:val="0"/>
              <w:jc w:val="center"/>
              <w:rPr>
                <w:lang w:val="uk-UA"/>
              </w:rPr>
            </w:pPr>
            <w:r w:rsidRPr="008C6ADD">
              <w:rPr>
                <w:lang w:val="uk-UA"/>
              </w:rPr>
              <w:t>14</w:t>
            </w:r>
          </w:p>
        </w:tc>
      </w:tr>
      <w:tr w:rsidR="008C6ADD" w:rsidRPr="008F6440" w14:paraId="27E70AC0" w14:textId="77777777" w:rsidTr="00CE67A0">
        <w:trPr>
          <w:trHeight w:val="420"/>
        </w:trPr>
        <w:tc>
          <w:tcPr>
            <w:tcW w:w="3879" w:type="dxa"/>
            <w:shd w:val="clear" w:color="auto" w:fill="auto"/>
            <w:vAlign w:val="center"/>
          </w:tcPr>
          <w:p w14:paraId="3440FD6C" w14:textId="1BCA31E8" w:rsidR="008C6ADD" w:rsidRPr="008C6ADD" w:rsidRDefault="008C6ADD" w:rsidP="008C6ADD">
            <w:pPr>
              <w:autoSpaceDE w:val="0"/>
              <w:autoSpaceDN w:val="0"/>
              <w:adjustRightInd w:val="0"/>
              <w:rPr>
                <w:lang w:val="uk-UA"/>
              </w:rPr>
            </w:pPr>
            <w:r w:rsidRPr="008C6ADD">
              <w:rPr>
                <w:bCs/>
                <w:iCs/>
                <w:lang w:val="uk-UA"/>
              </w:rPr>
              <w:t>4. Роль правового виховання у формуванні демократичної правосвідомості та правової культури.</w:t>
            </w:r>
          </w:p>
        </w:tc>
        <w:tc>
          <w:tcPr>
            <w:tcW w:w="941" w:type="dxa"/>
            <w:shd w:val="clear" w:color="auto" w:fill="auto"/>
            <w:vAlign w:val="center"/>
          </w:tcPr>
          <w:p w14:paraId="3C46F944" w14:textId="7D00A777" w:rsidR="008C6ADD" w:rsidRPr="008C6ADD" w:rsidRDefault="008C6ADD" w:rsidP="008C6ADD">
            <w:pPr>
              <w:autoSpaceDE w:val="0"/>
              <w:autoSpaceDN w:val="0"/>
              <w:adjustRightInd w:val="0"/>
              <w:jc w:val="center"/>
              <w:rPr>
                <w:lang w:val="uk-UA"/>
              </w:rPr>
            </w:pPr>
            <w:r w:rsidRPr="008C6ADD">
              <w:rPr>
                <w:lang w:val="uk-UA"/>
              </w:rPr>
              <w:t>20</w:t>
            </w:r>
          </w:p>
        </w:tc>
        <w:tc>
          <w:tcPr>
            <w:tcW w:w="566" w:type="dxa"/>
            <w:shd w:val="clear" w:color="auto" w:fill="auto"/>
            <w:vAlign w:val="center"/>
          </w:tcPr>
          <w:p w14:paraId="09D5882A" w14:textId="1D256FCD" w:rsidR="008C6ADD" w:rsidRPr="008C6ADD" w:rsidRDefault="008C6ADD" w:rsidP="008C6ADD">
            <w:pPr>
              <w:autoSpaceDE w:val="0"/>
              <w:autoSpaceDN w:val="0"/>
              <w:adjustRightInd w:val="0"/>
              <w:jc w:val="center"/>
              <w:rPr>
                <w:lang w:val="uk-UA"/>
              </w:rPr>
            </w:pPr>
            <w:r w:rsidRPr="008C6ADD">
              <w:rPr>
                <w:lang w:val="uk-UA"/>
              </w:rPr>
              <w:t>2</w:t>
            </w:r>
          </w:p>
        </w:tc>
        <w:tc>
          <w:tcPr>
            <w:tcW w:w="548" w:type="dxa"/>
            <w:shd w:val="clear" w:color="auto" w:fill="auto"/>
            <w:vAlign w:val="center"/>
          </w:tcPr>
          <w:p w14:paraId="5FD55A4B" w14:textId="403ED0C8" w:rsidR="008C6ADD" w:rsidRPr="008C6ADD" w:rsidRDefault="008C6ADD" w:rsidP="008C6ADD">
            <w:pPr>
              <w:autoSpaceDE w:val="0"/>
              <w:autoSpaceDN w:val="0"/>
              <w:adjustRightInd w:val="0"/>
              <w:jc w:val="center"/>
              <w:rPr>
                <w:lang w:val="uk-UA"/>
              </w:rPr>
            </w:pPr>
            <w:r w:rsidRPr="008C6ADD">
              <w:rPr>
                <w:lang w:val="uk-UA"/>
              </w:rPr>
              <w:t>4</w:t>
            </w:r>
          </w:p>
        </w:tc>
        <w:tc>
          <w:tcPr>
            <w:tcW w:w="670" w:type="dxa"/>
            <w:shd w:val="clear" w:color="auto" w:fill="auto"/>
            <w:vAlign w:val="center"/>
          </w:tcPr>
          <w:p w14:paraId="16F5E171" w14:textId="44DC632B" w:rsidR="008C6ADD" w:rsidRPr="008C6ADD" w:rsidRDefault="008C6ADD" w:rsidP="008C6ADD">
            <w:pPr>
              <w:autoSpaceDE w:val="0"/>
              <w:autoSpaceDN w:val="0"/>
              <w:adjustRightInd w:val="0"/>
              <w:jc w:val="center"/>
              <w:rPr>
                <w:lang w:val="uk-UA"/>
              </w:rPr>
            </w:pPr>
            <w:r w:rsidRPr="008C6ADD">
              <w:rPr>
                <w:lang w:val="uk-UA"/>
              </w:rPr>
              <w:t>14</w:t>
            </w:r>
          </w:p>
        </w:tc>
        <w:tc>
          <w:tcPr>
            <w:tcW w:w="941" w:type="dxa"/>
            <w:shd w:val="clear" w:color="auto" w:fill="auto"/>
            <w:vAlign w:val="center"/>
          </w:tcPr>
          <w:p w14:paraId="71D658A1" w14:textId="19EA061B" w:rsidR="008C6ADD" w:rsidRPr="008C6ADD" w:rsidRDefault="008C6ADD" w:rsidP="008C6ADD">
            <w:pPr>
              <w:autoSpaceDE w:val="0"/>
              <w:autoSpaceDN w:val="0"/>
              <w:adjustRightInd w:val="0"/>
              <w:jc w:val="center"/>
              <w:rPr>
                <w:lang w:val="uk-UA"/>
              </w:rPr>
            </w:pPr>
            <w:r w:rsidRPr="008C6ADD">
              <w:rPr>
                <w:lang w:val="uk-UA"/>
              </w:rPr>
              <w:t>20</w:t>
            </w:r>
          </w:p>
        </w:tc>
        <w:tc>
          <w:tcPr>
            <w:tcW w:w="631" w:type="dxa"/>
            <w:shd w:val="clear" w:color="auto" w:fill="auto"/>
            <w:vAlign w:val="center"/>
          </w:tcPr>
          <w:p w14:paraId="47131B9D" w14:textId="41F8E9B0" w:rsidR="008C6ADD" w:rsidRPr="008C6ADD" w:rsidRDefault="008C6ADD" w:rsidP="008C6ADD">
            <w:pPr>
              <w:autoSpaceDE w:val="0"/>
              <w:autoSpaceDN w:val="0"/>
              <w:adjustRightInd w:val="0"/>
              <w:jc w:val="center"/>
              <w:rPr>
                <w:lang w:val="uk-UA"/>
              </w:rPr>
            </w:pPr>
            <w:r w:rsidRPr="008C6ADD">
              <w:rPr>
                <w:lang w:val="uk-UA"/>
              </w:rPr>
              <w:t>2</w:t>
            </w:r>
          </w:p>
        </w:tc>
        <w:tc>
          <w:tcPr>
            <w:tcW w:w="587" w:type="dxa"/>
            <w:shd w:val="clear" w:color="auto" w:fill="auto"/>
            <w:vAlign w:val="center"/>
          </w:tcPr>
          <w:p w14:paraId="43172B14" w14:textId="0529E167" w:rsidR="008C6ADD" w:rsidRPr="008C6ADD" w:rsidRDefault="008C6ADD" w:rsidP="008C6ADD">
            <w:pPr>
              <w:autoSpaceDE w:val="0"/>
              <w:autoSpaceDN w:val="0"/>
              <w:adjustRightInd w:val="0"/>
              <w:jc w:val="center"/>
              <w:rPr>
                <w:lang w:val="uk-UA"/>
              </w:rPr>
            </w:pPr>
            <w:r w:rsidRPr="008C6ADD">
              <w:rPr>
                <w:lang w:val="uk-UA"/>
              </w:rPr>
              <w:t>4</w:t>
            </w:r>
          </w:p>
        </w:tc>
        <w:tc>
          <w:tcPr>
            <w:tcW w:w="700" w:type="dxa"/>
            <w:shd w:val="clear" w:color="auto" w:fill="auto"/>
            <w:vAlign w:val="center"/>
          </w:tcPr>
          <w:p w14:paraId="6ADC7E52" w14:textId="32B8E571" w:rsidR="008C6ADD" w:rsidRPr="008C6ADD" w:rsidRDefault="008C6ADD" w:rsidP="008C6ADD">
            <w:pPr>
              <w:autoSpaceDE w:val="0"/>
              <w:autoSpaceDN w:val="0"/>
              <w:adjustRightInd w:val="0"/>
              <w:jc w:val="center"/>
              <w:rPr>
                <w:lang w:val="uk-UA"/>
              </w:rPr>
            </w:pPr>
            <w:r w:rsidRPr="008C6ADD">
              <w:rPr>
                <w:lang w:val="uk-UA"/>
              </w:rPr>
              <w:t>14</w:t>
            </w:r>
          </w:p>
        </w:tc>
      </w:tr>
      <w:tr w:rsidR="003F2145" w:rsidRPr="008D4BA0" w14:paraId="29E89B5F" w14:textId="77777777" w:rsidTr="005F64E5">
        <w:trPr>
          <w:trHeight w:val="420"/>
        </w:trPr>
        <w:tc>
          <w:tcPr>
            <w:tcW w:w="3879" w:type="dxa"/>
            <w:shd w:val="clear" w:color="auto" w:fill="auto"/>
            <w:vAlign w:val="center"/>
          </w:tcPr>
          <w:p w14:paraId="54168146" w14:textId="77777777" w:rsidR="003F2145" w:rsidRPr="008F6440" w:rsidRDefault="003F2145" w:rsidP="003F2145">
            <w:pPr>
              <w:autoSpaceDE w:val="0"/>
              <w:autoSpaceDN w:val="0"/>
              <w:adjustRightInd w:val="0"/>
              <w:rPr>
                <w:i/>
                <w:iCs/>
                <w:lang w:val="uk-UA"/>
              </w:rPr>
            </w:pPr>
            <w:r w:rsidRPr="008F6440">
              <w:rPr>
                <w:i/>
                <w:iCs/>
                <w:lang w:val="uk-UA"/>
              </w:rPr>
              <w:t>Разом:</w:t>
            </w:r>
          </w:p>
        </w:tc>
        <w:tc>
          <w:tcPr>
            <w:tcW w:w="941" w:type="dxa"/>
            <w:shd w:val="clear" w:color="auto" w:fill="auto"/>
            <w:vAlign w:val="center"/>
          </w:tcPr>
          <w:p w14:paraId="7E6A35EA" w14:textId="5FC90AE8" w:rsidR="003F2145" w:rsidRPr="008F6440" w:rsidRDefault="003F2145" w:rsidP="003F2145">
            <w:pPr>
              <w:autoSpaceDE w:val="0"/>
              <w:autoSpaceDN w:val="0"/>
              <w:adjustRightInd w:val="0"/>
              <w:jc w:val="center"/>
              <w:rPr>
                <w:lang w:val="uk-UA"/>
              </w:rPr>
            </w:pPr>
            <w:r>
              <w:rPr>
                <w:lang w:val="uk-UA"/>
              </w:rPr>
              <w:t>78</w:t>
            </w:r>
          </w:p>
        </w:tc>
        <w:tc>
          <w:tcPr>
            <w:tcW w:w="566" w:type="dxa"/>
            <w:shd w:val="clear" w:color="auto" w:fill="auto"/>
            <w:vAlign w:val="center"/>
          </w:tcPr>
          <w:p w14:paraId="4BA349E5" w14:textId="3EB461D7" w:rsidR="003F2145" w:rsidRPr="008F6440" w:rsidRDefault="003F2145" w:rsidP="003F2145">
            <w:pPr>
              <w:autoSpaceDE w:val="0"/>
              <w:autoSpaceDN w:val="0"/>
              <w:adjustRightInd w:val="0"/>
              <w:jc w:val="center"/>
              <w:rPr>
                <w:lang w:val="uk-UA"/>
              </w:rPr>
            </w:pPr>
            <w:r w:rsidRPr="008F6440">
              <w:rPr>
                <w:iCs/>
                <w:lang w:val="uk-UA"/>
              </w:rPr>
              <w:t>8</w:t>
            </w:r>
          </w:p>
        </w:tc>
        <w:tc>
          <w:tcPr>
            <w:tcW w:w="548" w:type="dxa"/>
            <w:shd w:val="clear" w:color="auto" w:fill="auto"/>
            <w:vAlign w:val="center"/>
          </w:tcPr>
          <w:p w14:paraId="5256A1A5" w14:textId="291A3CBD" w:rsidR="003F2145" w:rsidRPr="0032282E" w:rsidRDefault="003F2145" w:rsidP="003F2145">
            <w:pPr>
              <w:autoSpaceDE w:val="0"/>
              <w:autoSpaceDN w:val="0"/>
              <w:adjustRightInd w:val="0"/>
              <w:jc w:val="center"/>
              <w:rPr>
                <w:lang w:val="uk-UA"/>
              </w:rPr>
            </w:pPr>
            <w:r>
              <w:rPr>
                <w:lang w:val="uk-UA"/>
              </w:rPr>
              <w:t>1</w:t>
            </w:r>
            <w:r w:rsidRPr="0032282E">
              <w:rPr>
                <w:lang w:val="uk-UA"/>
              </w:rPr>
              <w:t>4</w:t>
            </w:r>
          </w:p>
        </w:tc>
        <w:tc>
          <w:tcPr>
            <w:tcW w:w="670" w:type="dxa"/>
            <w:shd w:val="clear" w:color="auto" w:fill="auto"/>
            <w:vAlign w:val="center"/>
          </w:tcPr>
          <w:p w14:paraId="60840D68" w14:textId="7B7CAF72" w:rsidR="003F2145" w:rsidRPr="008D4BA0" w:rsidRDefault="003F2145" w:rsidP="003F2145">
            <w:pPr>
              <w:autoSpaceDE w:val="0"/>
              <w:autoSpaceDN w:val="0"/>
              <w:adjustRightInd w:val="0"/>
              <w:jc w:val="center"/>
              <w:rPr>
                <w:lang w:val="uk-UA"/>
              </w:rPr>
            </w:pPr>
            <w:r>
              <w:rPr>
                <w:lang w:val="uk-UA"/>
              </w:rPr>
              <w:t>5</w:t>
            </w:r>
            <w:r w:rsidRPr="008D4BA0">
              <w:rPr>
                <w:lang w:val="uk-UA"/>
              </w:rPr>
              <w:t>6</w:t>
            </w:r>
          </w:p>
        </w:tc>
        <w:tc>
          <w:tcPr>
            <w:tcW w:w="941" w:type="dxa"/>
            <w:shd w:val="clear" w:color="auto" w:fill="auto"/>
            <w:vAlign w:val="center"/>
          </w:tcPr>
          <w:p w14:paraId="45034026" w14:textId="7CF6B852" w:rsidR="003F2145" w:rsidRPr="008D4BA0" w:rsidRDefault="003F2145" w:rsidP="003F2145">
            <w:pPr>
              <w:autoSpaceDE w:val="0"/>
              <w:autoSpaceDN w:val="0"/>
              <w:adjustRightInd w:val="0"/>
              <w:jc w:val="center"/>
              <w:rPr>
                <w:lang w:val="uk-UA"/>
              </w:rPr>
            </w:pPr>
            <w:r>
              <w:rPr>
                <w:lang w:val="uk-UA"/>
              </w:rPr>
              <w:t>78</w:t>
            </w:r>
          </w:p>
        </w:tc>
        <w:tc>
          <w:tcPr>
            <w:tcW w:w="631" w:type="dxa"/>
            <w:shd w:val="clear" w:color="auto" w:fill="auto"/>
            <w:vAlign w:val="center"/>
          </w:tcPr>
          <w:p w14:paraId="28C0C4D4" w14:textId="200A14CE" w:rsidR="003F2145" w:rsidRPr="008D4BA0" w:rsidRDefault="003F2145" w:rsidP="003F2145">
            <w:pPr>
              <w:autoSpaceDE w:val="0"/>
              <w:autoSpaceDN w:val="0"/>
              <w:adjustRightInd w:val="0"/>
              <w:jc w:val="center"/>
              <w:rPr>
                <w:lang w:val="uk-UA"/>
              </w:rPr>
            </w:pPr>
            <w:r w:rsidRPr="008F6440">
              <w:rPr>
                <w:iCs/>
                <w:lang w:val="uk-UA"/>
              </w:rPr>
              <w:t>8</w:t>
            </w:r>
          </w:p>
        </w:tc>
        <w:tc>
          <w:tcPr>
            <w:tcW w:w="587" w:type="dxa"/>
            <w:shd w:val="clear" w:color="auto" w:fill="auto"/>
            <w:vAlign w:val="center"/>
          </w:tcPr>
          <w:p w14:paraId="064BB663" w14:textId="3DCCF5C8" w:rsidR="003F2145" w:rsidRPr="008D4BA0" w:rsidRDefault="003F2145" w:rsidP="003F2145">
            <w:pPr>
              <w:autoSpaceDE w:val="0"/>
              <w:autoSpaceDN w:val="0"/>
              <w:adjustRightInd w:val="0"/>
              <w:jc w:val="center"/>
              <w:rPr>
                <w:lang w:val="uk-UA"/>
              </w:rPr>
            </w:pPr>
            <w:r>
              <w:rPr>
                <w:lang w:val="uk-UA"/>
              </w:rPr>
              <w:t>1</w:t>
            </w:r>
            <w:r w:rsidRPr="0032282E">
              <w:rPr>
                <w:lang w:val="uk-UA"/>
              </w:rPr>
              <w:t>4</w:t>
            </w:r>
          </w:p>
        </w:tc>
        <w:tc>
          <w:tcPr>
            <w:tcW w:w="700" w:type="dxa"/>
            <w:shd w:val="clear" w:color="auto" w:fill="auto"/>
            <w:vAlign w:val="center"/>
          </w:tcPr>
          <w:p w14:paraId="21A09E60" w14:textId="7AFDD66A" w:rsidR="003F2145" w:rsidRPr="008D4BA0" w:rsidRDefault="003F2145" w:rsidP="003F2145">
            <w:pPr>
              <w:autoSpaceDE w:val="0"/>
              <w:autoSpaceDN w:val="0"/>
              <w:adjustRightInd w:val="0"/>
              <w:jc w:val="center"/>
              <w:rPr>
                <w:lang w:val="uk-UA"/>
              </w:rPr>
            </w:pPr>
            <w:r>
              <w:rPr>
                <w:lang w:val="uk-UA"/>
              </w:rPr>
              <w:t>5</w:t>
            </w:r>
            <w:r w:rsidRPr="008D4BA0">
              <w:rPr>
                <w:lang w:val="uk-UA"/>
              </w:rPr>
              <w:t>6</w:t>
            </w:r>
          </w:p>
        </w:tc>
      </w:tr>
      <w:tr w:rsidR="003F2145" w:rsidRPr="008F6440" w14:paraId="4B81C15F" w14:textId="77777777" w:rsidTr="005F64E5">
        <w:trPr>
          <w:trHeight w:val="345"/>
        </w:trPr>
        <w:tc>
          <w:tcPr>
            <w:tcW w:w="3879" w:type="dxa"/>
            <w:shd w:val="clear" w:color="auto" w:fill="auto"/>
          </w:tcPr>
          <w:p w14:paraId="5B9D64D3" w14:textId="19F12A1A" w:rsidR="003F2145" w:rsidRPr="003F2145" w:rsidRDefault="003F2145" w:rsidP="003F2145">
            <w:pPr>
              <w:autoSpaceDE w:val="0"/>
              <w:autoSpaceDN w:val="0"/>
              <w:adjustRightInd w:val="0"/>
              <w:rPr>
                <w:lang w:val="uk-UA"/>
              </w:rPr>
            </w:pPr>
            <w:r w:rsidRPr="003F2145">
              <w:rPr>
                <w:b/>
                <w:bCs/>
                <w:lang w:val="uk-UA"/>
              </w:rPr>
              <w:t xml:space="preserve">Модуль 2. </w:t>
            </w:r>
            <w:r w:rsidRPr="003F2145">
              <w:rPr>
                <w:b/>
                <w:bCs/>
                <w:color w:val="000000" w:themeColor="text1"/>
                <w:lang w:val="uk-UA"/>
              </w:rPr>
              <w:t>Філософське осмислення п</w:t>
            </w:r>
            <w:r w:rsidRPr="003F2145">
              <w:rPr>
                <w:b/>
                <w:bCs/>
                <w:color w:val="000000" w:themeColor="text1"/>
                <w:spacing w:val="-4"/>
                <w:lang w:val="uk-UA"/>
              </w:rPr>
              <w:t xml:space="preserve">рикладних проблем </w:t>
            </w:r>
            <w:r w:rsidRPr="003F2145">
              <w:rPr>
                <w:b/>
                <w:bCs/>
                <w:color w:val="000000" w:themeColor="text1"/>
                <w:spacing w:val="-4"/>
                <w:lang w:val="uk-UA"/>
              </w:rPr>
              <w:lastRenderedPageBreak/>
              <w:t>правового виховання</w:t>
            </w:r>
            <w:r w:rsidRPr="003F2145">
              <w:rPr>
                <w:b/>
                <w:bCs/>
                <w:color w:val="000000"/>
                <w:lang w:val="uk-UA"/>
              </w:rPr>
              <w:t>.</w:t>
            </w:r>
          </w:p>
        </w:tc>
        <w:tc>
          <w:tcPr>
            <w:tcW w:w="941" w:type="dxa"/>
            <w:shd w:val="clear" w:color="auto" w:fill="auto"/>
            <w:vAlign w:val="center"/>
          </w:tcPr>
          <w:p w14:paraId="4031E046" w14:textId="77777777" w:rsidR="003F2145" w:rsidRPr="008F6440" w:rsidRDefault="003F2145" w:rsidP="003F2145">
            <w:pPr>
              <w:autoSpaceDE w:val="0"/>
              <w:autoSpaceDN w:val="0"/>
              <w:adjustRightInd w:val="0"/>
              <w:jc w:val="center"/>
              <w:rPr>
                <w:lang w:val="uk-UA"/>
              </w:rPr>
            </w:pPr>
          </w:p>
        </w:tc>
        <w:tc>
          <w:tcPr>
            <w:tcW w:w="566" w:type="dxa"/>
            <w:shd w:val="clear" w:color="auto" w:fill="auto"/>
            <w:vAlign w:val="center"/>
          </w:tcPr>
          <w:p w14:paraId="5475AD4D" w14:textId="77777777" w:rsidR="003F2145" w:rsidRPr="008F6440" w:rsidRDefault="003F2145" w:rsidP="003F2145">
            <w:pPr>
              <w:autoSpaceDE w:val="0"/>
              <w:autoSpaceDN w:val="0"/>
              <w:adjustRightInd w:val="0"/>
              <w:jc w:val="center"/>
              <w:rPr>
                <w:lang w:val="uk-UA"/>
              </w:rPr>
            </w:pPr>
          </w:p>
        </w:tc>
        <w:tc>
          <w:tcPr>
            <w:tcW w:w="548" w:type="dxa"/>
            <w:shd w:val="clear" w:color="auto" w:fill="auto"/>
            <w:vAlign w:val="center"/>
          </w:tcPr>
          <w:p w14:paraId="418654F0" w14:textId="77777777" w:rsidR="003F2145" w:rsidRPr="008F6440" w:rsidRDefault="003F2145" w:rsidP="003F2145">
            <w:pPr>
              <w:autoSpaceDE w:val="0"/>
              <w:autoSpaceDN w:val="0"/>
              <w:adjustRightInd w:val="0"/>
              <w:jc w:val="center"/>
              <w:rPr>
                <w:lang w:val="uk-UA"/>
              </w:rPr>
            </w:pPr>
          </w:p>
        </w:tc>
        <w:tc>
          <w:tcPr>
            <w:tcW w:w="670" w:type="dxa"/>
            <w:shd w:val="clear" w:color="auto" w:fill="auto"/>
            <w:vAlign w:val="center"/>
          </w:tcPr>
          <w:p w14:paraId="59755F97" w14:textId="77777777" w:rsidR="003F2145" w:rsidRPr="008F6440" w:rsidRDefault="003F2145" w:rsidP="003F2145">
            <w:pPr>
              <w:autoSpaceDE w:val="0"/>
              <w:autoSpaceDN w:val="0"/>
              <w:adjustRightInd w:val="0"/>
              <w:jc w:val="center"/>
              <w:rPr>
                <w:lang w:val="uk-UA"/>
              </w:rPr>
            </w:pPr>
          </w:p>
        </w:tc>
        <w:tc>
          <w:tcPr>
            <w:tcW w:w="941" w:type="dxa"/>
            <w:shd w:val="clear" w:color="auto" w:fill="auto"/>
            <w:vAlign w:val="center"/>
          </w:tcPr>
          <w:p w14:paraId="06E10CFC" w14:textId="77777777" w:rsidR="003F2145" w:rsidRPr="008F6440" w:rsidRDefault="003F2145" w:rsidP="003F2145">
            <w:pPr>
              <w:autoSpaceDE w:val="0"/>
              <w:autoSpaceDN w:val="0"/>
              <w:adjustRightInd w:val="0"/>
              <w:jc w:val="center"/>
              <w:rPr>
                <w:color w:val="FF0000"/>
                <w:lang w:val="uk-UA"/>
              </w:rPr>
            </w:pPr>
          </w:p>
        </w:tc>
        <w:tc>
          <w:tcPr>
            <w:tcW w:w="631" w:type="dxa"/>
            <w:shd w:val="clear" w:color="auto" w:fill="auto"/>
            <w:vAlign w:val="center"/>
          </w:tcPr>
          <w:p w14:paraId="02BBCCF5" w14:textId="77777777" w:rsidR="003F2145" w:rsidRPr="008F6440" w:rsidRDefault="003F2145" w:rsidP="003F2145">
            <w:pPr>
              <w:autoSpaceDE w:val="0"/>
              <w:autoSpaceDN w:val="0"/>
              <w:adjustRightInd w:val="0"/>
              <w:jc w:val="center"/>
              <w:rPr>
                <w:color w:val="FF0000"/>
                <w:lang w:val="uk-UA"/>
              </w:rPr>
            </w:pPr>
          </w:p>
        </w:tc>
        <w:tc>
          <w:tcPr>
            <w:tcW w:w="587" w:type="dxa"/>
            <w:shd w:val="clear" w:color="auto" w:fill="auto"/>
            <w:vAlign w:val="center"/>
          </w:tcPr>
          <w:p w14:paraId="79B28953" w14:textId="77777777" w:rsidR="003F2145" w:rsidRPr="008F6440" w:rsidRDefault="003F2145" w:rsidP="003F2145">
            <w:pPr>
              <w:autoSpaceDE w:val="0"/>
              <w:autoSpaceDN w:val="0"/>
              <w:adjustRightInd w:val="0"/>
              <w:jc w:val="center"/>
              <w:rPr>
                <w:color w:val="FF0000"/>
                <w:lang w:val="uk-UA"/>
              </w:rPr>
            </w:pPr>
          </w:p>
        </w:tc>
        <w:tc>
          <w:tcPr>
            <w:tcW w:w="700" w:type="dxa"/>
            <w:shd w:val="clear" w:color="auto" w:fill="auto"/>
            <w:vAlign w:val="center"/>
          </w:tcPr>
          <w:p w14:paraId="514B2971" w14:textId="77777777" w:rsidR="003F2145" w:rsidRPr="008F6440" w:rsidRDefault="003F2145" w:rsidP="003F2145">
            <w:pPr>
              <w:autoSpaceDE w:val="0"/>
              <w:autoSpaceDN w:val="0"/>
              <w:adjustRightInd w:val="0"/>
              <w:jc w:val="center"/>
              <w:rPr>
                <w:color w:val="FF0000"/>
                <w:lang w:val="uk-UA"/>
              </w:rPr>
            </w:pPr>
          </w:p>
        </w:tc>
      </w:tr>
      <w:tr w:rsidR="003D6E12" w:rsidRPr="008F6440" w14:paraId="2F161BBF" w14:textId="77777777" w:rsidTr="0063244D">
        <w:trPr>
          <w:trHeight w:val="405"/>
        </w:trPr>
        <w:tc>
          <w:tcPr>
            <w:tcW w:w="3879" w:type="dxa"/>
            <w:shd w:val="clear" w:color="auto" w:fill="auto"/>
            <w:vAlign w:val="center"/>
          </w:tcPr>
          <w:p w14:paraId="4BE433E0" w14:textId="14EC4C4D" w:rsidR="003D6E12" w:rsidRPr="009A099A" w:rsidRDefault="003D6E12" w:rsidP="003D6E12">
            <w:pPr>
              <w:rPr>
                <w:lang w:val="uk-UA"/>
              </w:rPr>
            </w:pPr>
            <w:r w:rsidRPr="009A099A">
              <w:rPr>
                <w:lang w:val="uk-UA"/>
              </w:rPr>
              <w:lastRenderedPageBreak/>
              <w:t>5. Особливості правового виховання в західних країнах.</w:t>
            </w:r>
          </w:p>
        </w:tc>
        <w:tc>
          <w:tcPr>
            <w:tcW w:w="941" w:type="dxa"/>
            <w:shd w:val="clear" w:color="auto" w:fill="auto"/>
            <w:vAlign w:val="center"/>
          </w:tcPr>
          <w:p w14:paraId="0CA6F477" w14:textId="03B5C810" w:rsidR="003D6E12" w:rsidRPr="008F6440" w:rsidRDefault="003D6E12" w:rsidP="003D6E12">
            <w:pPr>
              <w:autoSpaceDE w:val="0"/>
              <w:autoSpaceDN w:val="0"/>
              <w:adjustRightInd w:val="0"/>
              <w:jc w:val="center"/>
              <w:rPr>
                <w:lang w:val="uk-UA"/>
              </w:rPr>
            </w:pPr>
            <w:r>
              <w:t>22</w:t>
            </w:r>
          </w:p>
        </w:tc>
        <w:tc>
          <w:tcPr>
            <w:tcW w:w="566" w:type="dxa"/>
            <w:shd w:val="clear" w:color="auto" w:fill="auto"/>
            <w:vAlign w:val="center"/>
          </w:tcPr>
          <w:p w14:paraId="7BFD35C5" w14:textId="6FC8BD3D" w:rsidR="003D6E12" w:rsidRPr="008F6440" w:rsidRDefault="003D6E12" w:rsidP="003D6E12">
            <w:pPr>
              <w:autoSpaceDE w:val="0"/>
              <w:autoSpaceDN w:val="0"/>
              <w:adjustRightInd w:val="0"/>
              <w:jc w:val="center"/>
              <w:rPr>
                <w:lang w:val="uk-UA"/>
              </w:rPr>
            </w:pPr>
            <w:r w:rsidRPr="00C1570D">
              <w:t>2</w:t>
            </w:r>
          </w:p>
        </w:tc>
        <w:tc>
          <w:tcPr>
            <w:tcW w:w="548" w:type="dxa"/>
            <w:shd w:val="clear" w:color="auto" w:fill="auto"/>
            <w:vAlign w:val="center"/>
          </w:tcPr>
          <w:p w14:paraId="3C04BDC7" w14:textId="0310CC8B" w:rsidR="003D6E12" w:rsidRPr="008F6440" w:rsidRDefault="003D6E12" w:rsidP="003D6E12">
            <w:pPr>
              <w:autoSpaceDE w:val="0"/>
              <w:autoSpaceDN w:val="0"/>
              <w:adjustRightInd w:val="0"/>
              <w:jc w:val="center"/>
              <w:rPr>
                <w:lang w:val="uk-UA"/>
              </w:rPr>
            </w:pPr>
            <w:r>
              <w:t>4</w:t>
            </w:r>
          </w:p>
        </w:tc>
        <w:tc>
          <w:tcPr>
            <w:tcW w:w="670" w:type="dxa"/>
            <w:shd w:val="clear" w:color="auto" w:fill="auto"/>
            <w:vAlign w:val="center"/>
          </w:tcPr>
          <w:p w14:paraId="1CF154D6" w14:textId="36839BE1" w:rsidR="003D6E12" w:rsidRPr="008F6440" w:rsidRDefault="003D6E12" w:rsidP="003D6E12">
            <w:pPr>
              <w:autoSpaceDE w:val="0"/>
              <w:autoSpaceDN w:val="0"/>
              <w:adjustRightInd w:val="0"/>
              <w:jc w:val="center"/>
              <w:rPr>
                <w:lang w:val="uk-UA"/>
              </w:rPr>
            </w:pPr>
            <w:r w:rsidRPr="00C1570D">
              <w:t>1</w:t>
            </w:r>
            <w:r>
              <w:t>6</w:t>
            </w:r>
          </w:p>
        </w:tc>
        <w:tc>
          <w:tcPr>
            <w:tcW w:w="941" w:type="dxa"/>
            <w:shd w:val="clear" w:color="auto" w:fill="auto"/>
            <w:vAlign w:val="center"/>
          </w:tcPr>
          <w:p w14:paraId="71504B8A" w14:textId="50AB7A53" w:rsidR="003D6E12" w:rsidRPr="008F6440" w:rsidRDefault="003D6E12" w:rsidP="003D6E12">
            <w:pPr>
              <w:autoSpaceDE w:val="0"/>
              <w:autoSpaceDN w:val="0"/>
              <w:adjustRightInd w:val="0"/>
              <w:jc w:val="center"/>
              <w:rPr>
                <w:lang w:val="uk-UA"/>
              </w:rPr>
            </w:pPr>
            <w:r>
              <w:t>22</w:t>
            </w:r>
          </w:p>
        </w:tc>
        <w:tc>
          <w:tcPr>
            <w:tcW w:w="631" w:type="dxa"/>
            <w:shd w:val="clear" w:color="auto" w:fill="auto"/>
            <w:vAlign w:val="center"/>
          </w:tcPr>
          <w:p w14:paraId="306ED702" w14:textId="5D80A98D" w:rsidR="003D6E12" w:rsidRPr="008F6440" w:rsidRDefault="003D6E12" w:rsidP="003D6E12">
            <w:pPr>
              <w:autoSpaceDE w:val="0"/>
              <w:autoSpaceDN w:val="0"/>
              <w:adjustRightInd w:val="0"/>
              <w:jc w:val="center"/>
              <w:rPr>
                <w:lang w:val="uk-UA"/>
              </w:rPr>
            </w:pPr>
            <w:r w:rsidRPr="00C1570D">
              <w:t>2</w:t>
            </w:r>
          </w:p>
        </w:tc>
        <w:tc>
          <w:tcPr>
            <w:tcW w:w="587" w:type="dxa"/>
            <w:shd w:val="clear" w:color="auto" w:fill="auto"/>
            <w:vAlign w:val="center"/>
          </w:tcPr>
          <w:p w14:paraId="273B3488" w14:textId="2BF5798A" w:rsidR="003D6E12" w:rsidRPr="008F6440" w:rsidRDefault="003D6E12" w:rsidP="003D6E12">
            <w:pPr>
              <w:autoSpaceDE w:val="0"/>
              <w:autoSpaceDN w:val="0"/>
              <w:adjustRightInd w:val="0"/>
              <w:jc w:val="center"/>
              <w:rPr>
                <w:lang w:val="uk-UA"/>
              </w:rPr>
            </w:pPr>
            <w:r>
              <w:t>4</w:t>
            </w:r>
          </w:p>
        </w:tc>
        <w:tc>
          <w:tcPr>
            <w:tcW w:w="700" w:type="dxa"/>
            <w:shd w:val="clear" w:color="auto" w:fill="auto"/>
            <w:vAlign w:val="center"/>
          </w:tcPr>
          <w:p w14:paraId="255AFFDA" w14:textId="03446B84" w:rsidR="003D6E12" w:rsidRPr="008F6440" w:rsidRDefault="003D6E12" w:rsidP="003D6E12">
            <w:pPr>
              <w:autoSpaceDE w:val="0"/>
              <w:autoSpaceDN w:val="0"/>
              <w:adjustRightInd w:val="0"/>
              <w:jc w:val="center"/>
              <w:rPr>
                <w:lang w:val="uk-UA"/>
              </w:rPr>
            </w:pPr>
            <w:r w:rsidRPr="00C1570D">
              <w:t>1</w:t>
            </w:r>
            <w:r>
              <w:t>6</w:t>
            </w:r>
          </w:p>
        </w:tc>
      </w:tr>
      <w:tr w:rsidR="009E5260" w:rsidRPr="008F6440" w14:paraId="173CE986" w14:textId="77777777" w:rsidTr="00AF038A">
        <w:trPr>
          <w:trHeight w:val="435"/>
        </w:trPr>
        <w:tc>
          <w:tcPr>
            <w:tcW w:w="3879" w:type="dxa"/>
            <w:shd w:val="clear" w:color="auto" w:fill="auto"/>
            <w:vAlign w:val="center"/>
          </w:tcPr>
          <w:p w14:paraId="7E334826" w14:textId="6AB4D8E0" w:rsidR="009E5260" w:rsidRPr="009A099A" w:rsidRDefault="009E5260" w:rsidP="009E5260">
            <w:pPr>
              <w:rPr>
                <w:lang w:val="uk-UA"/>
              </w:rPr>
            </w:pPr>
            <w:r w:rsidRPr="009A099A">
              <w:rPr>
                <w:lang w:val="uk-UA"/>
              </w:rPr>
              <w:t>6. Правове виховання у східних країнах.</w:t>
            </w:r>
          </w:p>
        </w:tc>
        <w:tc>
          <w:tcPr>
            <w:tcW w:w="941" w:type="dxa"/>
            <w:shd w:val="clear" w:color="auto" w:fill="auto"/>
            <w:vAlign w:val="center"/>
          </w:tcPr>
          <w:p w14:paraId="1063CAE0" w14:textId="76BA4535" w:rsidR="009E5260" w:rsidRPr="008F6440" w:rsidRDefault="009E5260" w:rsidP="009E5260">
            <w:pPr>
              <w:autoSpaceDE w:val="0"/>
              <w:autoSpaceDN w:val="0"/>
              <w:adjustRightInd w:val="0"/>
              <w:jc w:val="center"/>
              <w:rPr>
                <w:lang w:val="uk-UA"/>
              </w:rPr>
            </w:pPr>
            <w:r>
              <w:t>24</w:t>
            </w:r>
          </w:p>
        </w:tc>
        <w:tc>
          <w:tcPr>
            <w:tcW w:w="566" w:type="dxa"/>
            <w:shd w:val="clear" w:color="auto" w:fill="auto"/>
            <w:vAlign w:val="center"/>
          </w:tcPr>
          <w:p w14:paraId="5F6AAA98" w14:textId="62FDFDCF" w:rsidR="009E5260" w:rsidRPr="008F6440" w:rsidRDefault="009E5260" w:rsidP="009E5260">
            <w:pPr>
              <w:autoSpaceDE w:val="0"/>
              <w:autoSpaceDN w:val="0"/>
              <w:adjustRightInd w:val="0"/>
              <w:jc w:val="center"/>
              <w:rPr>
                <w:lang w:val="uk-UA"/>
              </w:rPr>
            </w:pPr>
            <w:r>
              <w:t>4</w:t>
            </w:r>
          </w:p>
        </w:tc>
        <w:tc>
          <w:tcPr>
            <w:tcW w:w="548" w:type="dxa"/>
            <w:shd w:val="clear" w:color="auto" w:fill="auto"/>
            <w:vAlign w:val="center"/>
          </w:tcPr>
          <w:p w14:paraId="1A1F8467" w14:textId="44FEDC45" w:rsidR="009E5260" w:rsidRPr="008F6440" w:rsidRDefault="009E5260" w:rsidP="009E5260">
            <w:pPr>
              <w:autoSpaceDE w:val="0"/>
              <w:autoSpaceDN w:val="0"/>
              <w:adjustRightInd w:val="0"/>
              <w:jc w:val="center"/>
              <w:rPr>
                <w:lang w:val="uk-UA"/>
              </w:rPr>
            </w:pPr>
            <w:r>
              <w:t>4</w:t>
            </w:r>
          </w:p>
        </w:tc>
        <w:tc>
          <w:tcPr>
            <w:tcW w:w="670" w:type="dxa"/>
            <w:shd w:val="clear" w:color="auto" w:fill="auto"/>
            <w:vAlign w:val="center"/>
          </w:tcPr>
          <w:p w14:paraId="46272E92" w14:textId="00551664" w:rsidR="009E5260" w:rsidRPr="008F6440" w:rsidRDefault="009E5260" w:rsidP="009E5260">
            <w:pPr>
              <w:autoSpaceDE w:val="0"/>
              <w:autoSpaceDN w:val="0"/>
              <w:adjustRightInd w:val="0"/>
              <w:jc w:val="center"/>
              <w:rPr>
                <w:lang w:val="uk-UA"/>
              </w:rPr>
            </w:pPr>
            <w:r w:rsidRPr="00C1570D">
              <w:t>1</w:t>
            </w:r>
            <w:r>
              <w:t>6</w:t>
            </w:r>
          </w:p>
        </w:tc>
        <w:tc>
          <w:tcPr>
            <w:tcW w:w="941" w:type="dxa"/>
            <w:shd w:val="clear" w:color="auto" w:fill="auto"/>
            <w:vAlign w:val="center"/>
          </w:tcPr>
          <w:p w14:paraId="683277FF" w14:textId="0484A807" w:rsidR="009E5260" w:rsidRPr="008F6440" w:rsidRDefault="009E5260" w:rsidP="009E5260">
            <w:pPr>
              <w:autoSpaceDE w:val="0"/>
              <w:autoSpaceDN w:val="0"/>
              <w:adjustRightInd w:val="0"/>
              <w:jc w:val="center"/>
              <w:rPr>
                <w:lang w:val="uk-UA"/>
              </w:rPr>
            </w:pPr>
            <w:r>
              <w:t>24</w:t>
            </w:r>
          </w:p>
        </w:tc>
        <w:tc>
          <w:tcPr>
            <w:tcW w:w="631" w:type="dxa"/>
            <w:shd w:val="clear" w:color="auto" w:fill="auto"/>
            <w:vAlign w:val="center"/>
          </w:tcPr>
          <w:p w14:paraId="73324D1F" w14:textId="702ECC70" w:rsidR="009E5260" w:rsidRPr="008F6440" w:rsidRDefault="009E5260" w:rsidP="009E5260">
            <w:pPr>
              <w:autoSpaceDE w:val="0"/>
              <w:autoSpaceDN w:val="0"/>
              <w:adjustRightInd w:val="0"/>
              <w:jc w:val="center"/>
              <w:rPr>
                <w:lang w:val="uk-UA"/>
              </w:rPr>
            </w:pPr>
            <w:r>
              <w:t>4</w:t>
            </w:r>
          </w:p>
        </w:tc>
        <w:tc>
          <w:tcPr>
            <w:tcW w:w="587" w:type="dxa"/>
            <w:shd w:val="clear" w:color="auto" w:fill="auto"/>
            <w:vAlign w:val="center"/>
          </w:tcPr>
          <w:p w14:paraId="6BC59625" w14:textId="4E65D1DC" w:rsidR="009E5260" w:rsidRPr="008F6440" w:rsidRDefault="009E5260" w:rsidP="009E5260">
            <w:pPr>
              <w:autoSpaceDE w:val="0"/>
              <w:autoSpaceDN w:val="0"/>
              <w:adjustRightInd w:val="0"/>
              <w:jc w:val="center"/>
              <w:rPr>
                <w:lang w:val="uk-UA"/>
              </w:rPr>
            </w:pPr>
            <w:r>
              <w:t>4</w:t>
            </w:r>
          </w:p>
        </w:tc>
        <w:tc>
          <w:tcPr>
            <w:tcW w:w="700" w:type="dxa"/>
            <w:shd w:val="clear" w:color="auto" w:fill="auto"/>
            <w:vAlign w:val="center"/>
          </w:tcPr>
          <w:p w14:paraId="161DFB43" w14:textId="3330B16D" w:rsidR="009E5260" w:rsidRPr="008F6440" w:rsidRDefault="009E5260" w:rsidP="009E5260">
            <w:pPr>
              <w:autoSpaceDE w:val="0"/>
              <w:autoSpaceDN w:val="0"/>
              <w:adjustRightInd w:val="0"/>
              <w:jc w:val="center"/>
              <w:rPr>
                <w:lang w:val="uk-UA"/>
              </w:rPr>
            </w:pPr>
            <w:r w:rsidRPr="00C1570D">
              <w:t>1</w:t>
            </w:r>
            <w:r>
              <w:t>6</w:t>
            </w:r>
          </w:p>
        </w:tc>
      </w:tr>
      <w:tr w:rsidR="009A099A" w:rsidRPr="008F6440" w14:paraId="7FAF8349" w14:textId="77777777" w:rsidTr="000957E4">
        <w:trPr>
          <w:trHeight w:val="375"/>
        </w:trPr>
        <w:tc>
          <w:tcPr>
            <w:tcW w:w="3879" w:type="dxa"/>
            <w:shd w:val="clear" w:color="auto" w:fill="auto"/>
            <w:vAlign w:val="center"/>
          </w:tcPr>
          <w:p w14:paraId="16D7654A" w14:textId="1DB41521" w:rsidR="009A099A" w:rsidRPr="009A099A" w:rsidRDefault="009A099A" w:rsidP="009A099A">
            <w:pPr>
              <w:rPr>
                <w:lang w:val="uk-UA"/>
              </w:rPr>
            </w:pPr>
            <w:r w:rsidRPr="009A099A">
              <w:rPr>
                <w:lang w:val="uk-UA"/>
              </w:rPr>
              <w:t>7. Історичні традиції правового виховання в Україні</w:t>
            </w:r>
            <w:r w:rsidRPr="009A099A">
              <w:rPr>
                <w:bCs/>
                <w:lang w:val="uk-UA"/>
              </w:rPr>
              <w:t>.</w:t>
            </w:r>
          </w:p>
        </w:tc>
        <w:tc>
          <w:tcPr>
            <w:tcW w:w="941" w:type="dxa"/>
            <w:shd w:val="clear" w:color="auto" w:fill="auto"/>
            <w:vAlign w:val="center"/>
          </w:tcPr>
          <w:p w14:paraId="605596C8" w14:textId="030D257A" w:rsidR="009A099A" w:rsidRPr="008F6440" w:rsidRDefault="009A099A" w:rsidP="009A099A">
            <w:pPr>
              <w:autoSpaceDE w:val="0"/>
              <w:autoSpaceDN w:val="0"/>
              <w:adjustRightInd w:val="0"/>
              <w:jc w:val="center"/>
              <w:rPr>
                <w:lang w:val="uk-UA"/>
              </w:rPr>
            </w:pPr>
            <w:r>
              <w:t>20</w:t>
            </w:r>
          </w:p>
        </w:tc>
        <w:tc>
          <w:tcPr>
            <w:tcW w:w="566" w:type="dxa"/>
            <w:shd w:val="clear" w:color="auto" w:fill="auto"/>
            <w:vAlign w:val="center"/>
          </w:tcPr>
          <w:p w14:paraId="4E865AC3" w14:textId="2A6368E7" w:rsidR="009A099A" w:rsidRPr="008F6440" w:rsidRDefault="009A099A" w:rsidP="009A099A">
            <w:pPr>
              <w:autoSpaceDE w:val="0"/>
              <w:autoSpaceDN w:val="0"/>
              <w:adjustRightInd w:val="0"/>
              <w:jc w:val="center"/>
              <w:rPr>
                <w:lang w:val="uk-UA"/>
              </w:rPr>
            </w:pPr>
            <w:r w:rsidRPr="00C1570D">
              <w:t>2</w:t>
            </w:r>
          </w:p>
        </w:tc>
        <w:tc>
          <w:tcPr>
            <w:tcW w:w="548" w:type="dxa"/>
            <w:shd w:val="clear" w:color="auto" w:fill="auto"/>
            <w:vAlign w:val="center"/>
          </w:tcPr>
          <w:p w14:paraId="1354B818" w14:textId="42BC2682" w:rsidR="009A099A" w:rsidRPr="008F6440" w:rsidRDefault="009A099A" w:rsidP="009A099A">
            <w:pPr>
              <w:autoSpaceDE w:val="0"/>
              <w:autoSpaceDN w:val="0"/>
              <w:adjustRightInd w:val="0"/>
              <w:jc w:val="center"/>
              <w:rPr>
                <w:lang w:val="uk-UA"/>
              </w:rPr>
            </w:pPr>
            <w:r>
              <w:t>4</w:t>
            </w:r>
          </w:p>
        </w:tc>
        <w:tc>
          <w:tcPr>
            <w:tcW w:w="670" w:type="dxa"/>
            <w:shd w:val="clear" w:color="auto" w:fill="auto"/>
            <w:vAlign w:val="center"/>
          </w:tcPr>
          <w:p w14:paraId="34272E9C" w14:textId="471E29BC" w:rsidR="009A099A" w:rsidRPr="008F6440" w:rsidRDefault="009A099A" w:rsidP="009A099A">
            <w:pPr>
              <w:autoSpaceDE w:val="0"/>
              <w:autoSpaceDN w:val="0"/>
              <w:adjustRightInd w:val="0"/>
              <w:jc w:val="center"/>
              <w:rPr>
                <w:lang w:val="uk-UA"/>
              </w:rPr>
            </w:pPr>
            <w:r w:rsidRPr="00C1570D">
              <w:t>1</w:t>
            </w:r>
            <w:r>
              <w:t>4</w:t>
            </w:r>
          </w:p>
        </w:tc>
        <w:tc>
          <w:tcPr>
            <w:tcW w:w="941" w:type="dxa"/>
            <w:shd w:val="clear" w:color="auto" w:fill="auto"/>
            <w:vAlign w:val="center"/>
          </w:tcPr>
          <w:p w14:paraId="5E33F1DC" w14:textId="4DB6383E" w:rsidR="009A099A" w:rsidRPr="008F6440" w:rsidRDefault="009A099A" w:rsidP="009A099A">
            <w:pPr>
              <w:autoSpaceDE w:val="0"/>
              <w:autoSpaceDN w:val="0"/>
              <w:adjustRightInd w:val="0"/>
              <w:jc w:val="center"/>
              <w:rPr>
                <w:lang w:val="uk-UA"/>
              </w:rPr>
            </w:pPr>
            <w:r>
              <w:t>20</w:t>
            </w:r>
          </w:p>
        </w:tc>
        <w:tc>
          <w:tcPr>
            <w:tcW w:w="631" w:type="dxa"/>
            <w:shd w:val="clear" w:color="auto" w:fill="auto"/>
            <w:vAlign w:val="center"/>
          </w:tcPr>
          <w:p w14:paraId="09D260F0" w14:textId="629884C1" w:rsidR="009A099A" w:rsidRPr="008F6440" w:rsidRDefault="009A099A" w:rsidP="009A099A">
            <w:pPr>
              <w:autoSpaceDE w:val="0"/>
              <w:autoSpaceDN w:val="0"/>
              <w:adjustRightInd w:val="0"/>
              <w:jc w:val="center"/>
              <w:rPr>
                <w:lang w:val="uk-UA"/>
              </w:rPr>
            </w:pPr>
            <w:r w:rsidRPr="00C1570D">
              <w:t>2</w:t>
            </w:r>
          </w:p>
        </w:tc>
        <w:tc>
          <w:tcPr>
            <w:tcW w:w="587" w:type="dxa"/>
            <w:shd w:val="clear" w:color="auto" w:fill="auto"/>
            <w:vAlign w:val="center"/>
          </w:tcPr>
          <w:p w14:paraId="66DD8CC2" w14:textId="1029BEFA" w:rsidR="009A099A" w:rsidRPr="008F6440" w:rsidRDefault="009A099A" w:rsidP="009A099A">
            <w:pPr>
              <w:autoSpaceDE w:val="0"/>
              <w:autoSpaceDN w:val="0"/>
              <w:adjustRightInd w:val="0"/>
              <w:jc w:val="center"/>
              <w:rPr>
                <w:lang w:val="uk-UA"/>
              </w:rPr>
            </w:pPr>
            <w:r>
              <w:t>4</w:t>
            </w:r>
          </w:p>
        </w:tc>
        <w:tc>
          <w:tcPr>
            <w:tcW w:w="700" w:type="dxa"/>
            <w:shd w:val="clear" w:color="auto" w:fill="auto"/>
            <w:vAlign w:val="center"/>
          </w:tcPr>
          <w:p w14:paraId="5C6DE9CF" w14:textId="2C902EA6" w:rsidR="009A099A" w:rsidRPr="008F6440" w:rsidRDefault="009A099A" w:rsidP="009A099A">
            <w:pPr>
              <w:autoSpaceDE w:val="0"/>
              <w:autoSpaceDN w:val="0"/>
              <w:adjustRightInd w:val="0"/>
              <w:jc w:val="center"/>
              <w:rPr>
                <w:lang w:val="uk-UA"/>
              </w:rPr>
            </w:pPr>
            <w:r w:rsidRPr="00C1570D">
              <w:t>1</w:t>
            </w:r>
            <w:r>
              <w:t>4</w:t>
            </w:r>
          </w:p>
        </w:tc>
      </w:tr>
      <w:tr w:rsidR="009A099A" w:rsidRPr="008F6440" w14:paraId="5EEA0357" w14:textId="77777777" w:rsidTr="00B529A8">
        <w:trPr>
          <w:trHeight w:val="375"/>
        </w:trPr>
        <w:tc>
          <w:tcPr>
            <w:tcW w:w="3879" w:type="dxa"/>
            <w:shd w:val="clear" w:color="auto" w:fill="auto"/>
            <w:vAlign w:val="center"/>
          </w:tcPr>
          <w:p w14:paraId="0B4C869A" w14:textId="5B66FDCE" w:rsidR="009A099A" w:rsidRPr="009A099A" w:rsidRDefault="009A099A" w:rsidP="009A099A">
            <w:pPr>
              <w:rPr>
                <w:lang w:val="uk-UA"/>
              </w:rPr>
            </w:pPr>
            <w:r w:rsidRPr="009A099A">
              <w:rPr>
                <w:bCs/>
                <w:iCs/>
                <w:lang w:val="uk-UA"/>
              </w:rPr>
              <w:t>8. Правове виховання та державотворення: особливості взаємозв’язку.</w:t>
            </w:r>
          </w:p>
        </w:tc>
        <w:tc>
          <w:tcPr>
            <w:tcW w:w="941" w:type="dxa"/>
            <w:shd w:val="clear" w:color="auto" w:fill="auto"/>
            <w:vAlign w:val="center"/>
          </w:tcPr>
          <w:p w14:paraId="11D477D2" w14:textId="3E1A13C9" w:rsidR="009A099A" w:rsidRPr="008F6440" w:rsidRDefault="009A099A" w:rsidP="009A099A">
            <w:pPr>
              <w:autoSpaceDE w:val="0"/>
              <w:autoSpaceDN w:val="0"/>
              <w:adjustRightInd w:val="0"/>
              <w:jc w:val="center"/>
              <w:rPr>
                <w:lang w:val="uk-UA"/>
              </w:rPr>
            </w:pPr>
            <w:r>
              <w:t>20</w:t>
            </w:r>
          </w:p>
        </w:tc>
        <w:tc>
          <w:tcPr>
            <w:tcW w:w="566" w:type="dxa"/>
            <w:shd w:val="clear" w:color="auto" w:fill="auto"/>
            <w:vAlign w:val="center"/>
          </w:tcPr>
          <w:p w14:paraId="1F057DC5" w14:textId="0975E15C" w:rsidR="009A099A" w:rsidRPr="008F6440" w:rsidRDefault="009A099A" w:rsidP="009A099A">
            <w:pPr>
              <w:autoSpaceDE w:val="0"/>
              <w:autoSpaceDN w:val="0"/>
              <w:adjustRightInd w:val="0"/>
              <w:jc w:val="center"/>
              <w:rPr>
                <w:lang w:val="uk-UA"/>
              </w:rPr>
            </w:pPr>
            <w:r w:rsidRPr="00C1570D">
              <w:t>2</w:t>
            </w:r>
          </w:p>
        </w:tc>
        <w:tc>
          <w:tcPr>
            <w:tcW w:w="548" w:type="dxa"/>
            <w:shd w:val="clear" w:color="auto" w:fill="auto"/>
            <w:vAlign w:val="center"/>
          </w:tcPr>
          <w:p w14:paraId="30B6B72C" w14:textId="0A534A03" w:rsidR="009A099A" w:rsidRPr="008F6440" w:rsidRDefault="009A099A" w:rsidP="009A099A">
            <w:pPr>
              <w:autoSpaceDE w:val="0"/>
              <w:autoSpaceDN w:val="0"/>
              <w:adjustRightInd w:val="0"/>
              <w:jc w:val="center"/>
              <w:rPr>
                <w:lang w:val="uk-UA"/>
              </w:rPr>
            </w:pPr>
            <w:r>
              <w:t>2</w:t>
            </w:r>
          </w:p>
        </w:tc>
        <w:tc>
          <w:tcPr>
            <w:tcW w:w="670" w:type="dxa"/>
            <w:shd w:val="clear" w:color="auto" w:fill="auto"/>
            <w:vAlign w:val="center"/>
          </w:tcPr>
          <w:p w14:paraId="6C9DED32" w14:textId="384B026C" w:rsidR="009A099A" w:rsidRPr="008F6440" w:rsidRDefault="009A099A" w:rsidP="009A099A">
            <w:pPr>
              <w:autoSpaceDE w:val="0"/>
              <w:autoSpaceDN w:val="0"/>
              <w:adjustRightInd w:val="0"/>
              <w:jc w:val="center"/>
              <w:rPr>
                <w:lang w:val="uk-UA"/>
              </w:rPr>
            </w:pPr>
            <w:r w:rsidRPr="00C1570D">
              <w:t>1</w:t>
            </w:r>
            <w:r>
              <w:t>6</w:t>
            </w:r>
          </w:p>
        </w:tc>
        <w:tc>
          <w:tcPr>
            <w:tcW w:w="941" w:type="dxa"/>
            <w:shd w:val="clear" w:color="auto" w:fill="auto"/>
            <w:vAlign w:val="center"/>
          </w:tcPr>
          <w:p w14:paraId="01A18BAF" w14:textId="36E5342B" w:rsidR="009A099A" w:rsidRPr="008F6440" w:rsidRDefault="009A099A" w:rsidP="009A099A">
            <w:pPr>
              <w:autoSpaceDE w:val="0"/>
              <w:autoSpaceDN w:val="0"/>
              <w:adjustRightInd w:val="0"/>
              <w:jc w:val="center"/>
              <w:rPr>
                <w:lang w:val="uk-UA"/>
              </w:rPr>
            </w:pPr>
            <w:r>
              <w:t>20</w:t>
            </w:r>
          </w:p>
        </w:tc>
        <w:tc>
          <w:tcPr>
            <w:tcW w:w="631" w:type="dxa"/>
            <w:shd w:val="clear" w:color="auto" w:fill="auto"/>
            <w:vAlign w:val="center"/>
          </w:tcPr>
          <w:p w14:paraId="2D785712" w14:textId="120F2E44" w:rsidR="009A099A" w:rsidRPr="008F6440" w:rsidRDefault="009A099A" w:rsidP="009A099A">
            <w:pPr>
              <w:autoSpaceDE w:val="0"/>
              <w:autoSpaceDN w:val="0"/>
              <w:adjustRightInd w:val="0"/>
              <w:jc w:val="center"/>
              <w:rPr>
                <w:lang w:val="uk-UA"/>
              </w:rPr>
            </w:pPr>
            <w:r w:rsidRPr="00C1570D">
              <w:t>2</w:t>
            </w:r>
          </w:p>
        </w:tc>
        <w:tc>
          <w:tcPr>
            <w:tcW w:w="587" w:type="dxa"/>
            <w:shd w:val="clear" w:color="auto" w:fill="auto"/>
            <w:vAlign w:val="center"/>
          </w:tcPr>
          <w:p w14:paraId="7CB1249B" w14:textId="6B6E959B" w:rsidR="009A099A" w:rsidRPr="008F6440" w:rsidRDefault="009A099A" w:rsidP="009A099A">
            <w:pPr>
              <w:autoSpaceDE w:val="0"/>
              <w:autoSpaceDN w:val="0"/>
              <w:adjustRightInd w:val="0"/>
              <w:jc w:val="center"/>
              <w:rPr>
                <w:lang w:val="uk-UA"/>
              </w:rPr>
            </w:pPr>
            <w:r>
              <w:t>2</w:t>
            </w:r>
          </w:p>
        </w:tc>
        <w:tc>
          <w:tcPr>
            <w:tcW w:w="700" w:type="dxa"/>
            <w:shd w:val="clear" w:color="auto" w:fill="auto"/>
            <w:vAlign w:val="center"/>
          </w:tcPr>
          <w:p w14:paraId="32D63633" w14:textId="0C6E5046" w:rsidR="009A099A" w:rsidRPr="008F6440" w:rsidRDefault="009A099A" w:rsidP="009A099A">
            <w:pPr>
              <w:autoSpaceDE w:val="0"/>
              <w:autoSpaceDN w:val="0"/>
              <w:adjustRightInd w:val="0"/>
              <w:jc w:val="center"/>
              <w:rPr>
                <w:lang w:val="uk-UA"/>
              </w:rPr>
            </w:pPr>
            <w:r w:rsidRPr="00C1570D">
              <w:t>1</w:t>
            </w:r>
            <w:r>
              <w:t>6</w:t>
            </w:r>
          </w:p>
        </w:tc>
      </w:tr>
      <w:tr w:rsidR="009A099A" w:rsidRPr="008F6440" w14:paraId="68680756" w14:textId="77777777" w:rsidTr="00CB2D5E">
        <w:trPr>
          <w:trHeight w:val="375"/>
        </w:trPr>
        <w:tc>
          <w:tcPr>
            <w:tcW w:w="3879" w:type="dxa"/>
            <w:shd w:val="clear" w:color="auto" w:fill="auto"/>
            <w:vAlign w:val="center"/>
          </w:tcPr>
          <w:p w14:paraId="528EFF04" w14:textId="2D45A7DD" w:rsidR="009A099A" w:rsidRPr="009A099A" w:rsidRDefault="009A099A" w:rsidP="009A099A">
            <w:pPr>
              <w:rPr>
                <w:lang w:val="uk-UA"/>
              </w:rPr>
            </w:pPr>
            <w:r w:rsidRPr="009A099A">
              <w:rPr>
                <w:spacing w:val="-4"/>
                <w:lang w:val="uk-UA"/>
              </w:rPr>
              <w:t>9. Правове виховання як засіб подолання деформацій правової культури й правосвідомості</w:t>
            </w:r>
          </w:p>
        </w:tc>
        <w:tc>
          <w:tcPr>
            <w:tcW w:w="941" w:type="dxa"/>
            <w:shd w:val="clear" w:color="auto" w:fill="auto"/>
            <w:vAlign w:val="center"/>
          </w:tcPr>
          <w:p w14:paraId="52DA1132" w14:textId="04F886BE" w:rsidR="009A099A" w:rsidRPr="008F6440" w:rsidRDefault="009A099A" w:rsidP="009A099A">
            <w:pPr>
              <w:autoSpaceDE w:val="0"/>
              <w:autoSpaceDN w:val="0"/>
              <w:adjustRightInd w:val="0"/>
              <w:jc w:val="center"/>
              <w:rPr>
                <w:lang w:val="uk-UA"/>
              </w:rPr>
            </w:pPr>
            <w:r>
              <w:t>24</w:t>
            </w:r>
          </w:p>
        </w:tc>
        <w:tc>
          <w:tcPr>
            <w:tcW w:w="566" w:type="dxa"/>
            <w:shd w:val="clear" w:color="auto" w:fill="auto"/>
            <w:vAlign w:val="center"/>
          </w:tcPr>
          <w:p w14:paraId="12D295B7" w14:textId="4D55CD50" w:rsidR="009A099A" w:rsidRPr="008F6440" w:rsidRDefault="009A099A" w:rsidP="009A099A">
            <w:pPr>
              <w:autoSpaceDE w:val="0"/>
              <w:autoSpaceDN w:val="0"/>
              <w:adjustRightInd w:val="0"/>
              <w:jc w:val="center"/>
              <w:rPr>
                <w:lang w:val="uk-UA"/>
              </w:rPr>
            </w:pPr>
            <w:r>
              <w:t>4</w:t>
            </w:r>
          </w:p>
        </w:tc>
        <w:tc>
          <w:tcPr>
            <w:tcW w:w="548" w:type="dxa"/>
            <w:shd w:val="clear" w:color="auto" w:fill="auto"/>
            <w:vAlign w:val="center"/>
          </w:tcPr>
          <w:p w14:paraId="33C64C32" w14:textId="6FB248EE" w:rsidR="009A099A" w:rsidRPr="008F6440" w:rsidRDefault="009A099A" w:rsidP="009A099A">
            <w:pPr>
              <w:autoSpaceDE w:val="0"/>
              <w:autoSpaceDN w:val="0"/>
              <w:adjustRightInd w:val="0"/>
              <w:jc w:val="center"/>
              <w:rPr>
                <w:lang w:val="uk-UA"/>
              </w:rPr>
            </w:pPr>
            <w:r>
              <w:t>4</w:t>
            </w:r>
          </w:p>
        </w:tc>
        <w:tc>
          <w:tcPr>
            <w:tcW w:w="670" w:type="dxa"/>
            <w:shd w:val="clear" w:color="auto" w:fill="auto"/>
            <w:vAlign w:val="center"/>
          </w:tcPr>
          <w:p w14:paraId="5965F547" w14:textId="25A4CE9E" w:rsidR="009A099A" w:rsidRPr="008F6440" w:rsidRDefault="009A099A" w:rsidP="009A099A">
            <w:pPr>
              <w:autoSpaceDE w:val="0"/>
              <w:autoSpaceDN w:val="0"/>
              <w:adjustRightInd w:val="0"/>
              <w:jc w:val="center"/>
              <w:rPr>
                <w:lang w:val="uk-UA"/>
              </w:rPr>
            </w:pPr>
            <w:r w:rsidRPr="00C1570D">
              <w:t>1</w:t>
            </w:r>
            <w:r>
              <w:t>6</w:t>
            </w:r>
          </w:p>
        </w:tc>
        <w:tc>
          <w:tcPr>
            <w:tcW w:w="941" w:type="dxa"/>
            <w:shd w:val="clear" w:color="auto" w:fill="auto"/>
            <w:vAlign w:val="center"/>
          </w:tcPr>
          <w:p w14:paraId="377F79D6" w14:textId="26014CAA" w:rsidR="009A099A" w:rsidRPr="008F6440" w:rsidRDefault="009A099A" w:rsidP="009A099A">
            <w:pPr>
              <w:autoSpaceDE w:val="0"/>
              <w:autoSpaceDN w:val="0"/>
              <w:adjustRightInd w:val="0"/>
              <w:jc w:val="center"/>
              <w:rPr>
                <w:lang w:val="uk-UA"/>
              </w:rPr>
            </w:pPr>
            <w:r>
              <w:t>24</w:t>
            </w:r>
          </w:p>
        </w:tc>
        <w:tc>
          <w:tcPr>
            <w:tcW w:w="631" w:type="dxa"/>
            <w:shd w:val="clear" w:color="auto" w:fill="auto"/>
            <w:vAlign w:val="center"/>
          </w:tcPr>
          <w:p w14:paraId="3071E6CD" w14:textId="1AE6D021" w:rsidR="009A099A" w:rsidRPr="008F6440" w:rsidRDefault="009A099A" w:rsidP="009A099A">
            <w:pPr>
              <w:autoSpaceDE w:val="0"/>
              <w:autoSpaceDN w:val="0"/>
              <w:adjustRightInd w:val="0"/>
              <w:jc w:val="center"/>
              <w:rPr>
                <w:lang w:val="uk-UA"/>
              </w:rPr>
            </w:pPr>
            <w:r>
              <w:t>4</w:t>
            </w:r>
          </w:p>
        </w:tc>
        <w:tc>
          <w:tcPr>
            <w:tcW w:w="587" w:type="dxa"/>
            <w:shd w:val="clear" w:color="auto" w:fill="auto"/>
            <w:vAlign w:val="center"/>
          </w:tcPr>
          <w:p w14:paraId="1CB01B12" w14:textId="23CB4893" w:rsidR="009A099A" w:rsidRPr="008F6440" w:rsidRDefault="009A099A" w:rsidP="009A099A">
            <w:pPr>
              <w:autoSpaceDE w:val="0"/>
              <w:autoSpaceDN w:val="0"/>
              <w:adjustRightInd w:val="0"/>
              <w:jc w:val="center"/>
              <w:rPr>
                <w:lang w:val="uk-UA"/>
              </w:rPr>
            </w:pPr>
            <w:r>
              <w:t>4</w:t>
            </w:r>
          </w:p>
        </w:tc>
        <w:tc>
          <w:tcPr>
            <w:tcW w:w="700" w:type="dxa"/>
            <w:shd w:val="clear" w:color="auto" w:fill="auto"/>
            <w:vAlign w:val="center"/>
          </w:tcPr>
          <w:p w14:paraId="2B0B37CA" w14:textId="48ABE6ED" w:rsidR="009A099A" w:rsidRPr="008F6440" w:rsidRDefault="009A099A" w:rsidP="009A099A">
            <w:pPr>
              <w:autoSpaceDE w:val="0"/>
              <w:autoSpaceDN w:val="0"/>
              <w:adjustRightInd w:val="0"/>
              <w:jc w:val="center"/>
              <w:rPr>
                <w:lang w:val="uk-UA"/>
              </w:rPr>
            </w:pPr>
            <w:r w:rsidRPr="00C1570D">
              <w:t>1</w:t>
            </w:r>
            <w:r>
              <w:t>6</w:t>
            </w:r>
          </w:p>
        </w:tc>
      </w:tr>
      <w:tr w:rsidR="009A099A" w:rsidRPr="008F6440" w14:paraId="0F891DE8" w14:textId="77777777" w:rsidTr="001F473E">
        <w:trPr>
          <w:trHeight w:val="375"/>
        </w:trPr>
        <w:tc>
          <w:tcPr>
            <w:tcW w:w="3879" w:type="dxa"/>
            <w:shd w:val="clear" w:color="auto" w:fill="auto"/>
            <w:vAlign w:val="center"/>
          </w:tcPr>
          <w:p w14:paraId="79EE6EF7" w14:textId="6AE153FB" w:rsidR="009A099A" w:rsidRPr="009A099A" w:rsidRDefault="009A099A" w:rsidP="009A099A">
            <w:pPr>
              <w:rPr>
                <w:lang w:val="uk-UA"/>
              </w:rPr>
            </w:pPr>
            <w:r w:rsidRPr="009A099A">
              <w:rPr>
                <w:lang w:val="uk-UA"/>
              </w:rPr>
              <w:t>10. Правове виховання в сучасній Україні.</w:t>
            </w:r>
          </w:p>
        </w:tc>
        <w:tc>
          <w:tcPr>
            <w:tcW w:w="941" w:type="dxa"/>
            <w:shd w:val="clear" w:color="auto" w:fill="auto"/>
            <w:vAlign w:val="center"/>
          </w:tcPr>
          <w:p w14:paraId="4B23FC2E" w14:textId="6D1746D6" w:rsidR="009A099A" w:rsidRPr="008F6440" w:rsidRDefault="009A099A" w:rsidP="009A099A">
            <w:pPr>
              <w:autoSpaceDE w:val="0"/>
              <w:autoSpaceDN w:val="0"/>
              <w:adjustRightInd w:val="0"/>
              <w:jc w:val="center"/>
              <w:rPr>
                <w:lang w:val="uk-UA"/>
              </w:rPr>
            </w:pPr>
            <w:r w:rsidRPr="00C1570D">
              <w:t>2</w:t>
            </w:r>
            <w:r>
              <w:t>2</w:t>
            </w:r>
          </w:p>
        </w:tc>
        <w:tc>
          <w:tcPr>
            <w:tcW w:w="566" w:type="dxa"/>
            <w:shd w:val="clear" w:color="auto" w:fill="auto"/>
            <w:vAlign w:val="center"/>
          </w:tcPr>
          <w:p w14:paraId="3E8E53B1" w14:textId="31058018" w:rsidR="009A099A" w:rsidRPr="008F6440" w:rsidRDefault="009A099A" w:rsidP="009A099A">
            <w:pPr>
              <w:autoSpaceDE w:val="0"/>
              <w:autoSpaceDN w:val="0"/>
              <w:adjustRightInd w:val="0"/>
              <w:jc w:val="center"/>
              <w:rPr>
                <w:lang w:val="uk-UA"/>
              </w:rPr>
            </w:pPr>
            <w:r w:rsidRPr="00C1570D">
              <w:t>2</w:t>
            </w:r>
          </w:p>
        </w:tc>
        <w:tc>
          <w:tcPr>
            <w:tcW w:w="548" w:type="dxa"/>
            <w:shd w:val="clear" w:color="auto" w:fill="auto"/>
            <w:vAlign w:val="center"/>
          </w:tcPr>
          <w:p w14:paraId="752D851D" w14:textId="3B0FF867" w:rsidR="009A099A" w:rsidRPr="008F6440" w:rsidRDefault="009A099A" w:rsidP="009A099A">
            <w:pPr>
              <w:autoSpaceDE w:val="0"/>
              <w:autoSpaceDN w:val="0"/>
              <w:adjustRightInd w:val="0"/>
              <w:jc w:val="center"/>
              <w:rPr>
                <w:lang w:val="uk-UA"/>
              </w:rPr>
            </w:pPr>
            <w:r w:rsidRPr="00C1570D">
              <w:t>4</w:t>
            </w:r>
          </w:p>
        </w:tc>
        <w:tc>
          <w:tcPr>
            <w:tcW w:w="670" w:type="dxa"/>
            <w:shd w:val="clear" w:color="auto" w:fill="auto"/>
            <w:vAlign w:val="center"/>
          </w:tcPr>
          <w:p w14:paraId="6E58A53D" w14:textId="6EB95F88" w:rsidR="009A099A" w:rsidRPr="008F6440" w:rsidRDefault="009A099A" w:rsidP="009A099A">
            <w:pPr>
              <w:autoSpaceDE w:val="0"/>
              <w:autoSpaceDN w:val="0"/>
              <w:adjustRightInd w:val="0"/>
              <w:jc w:val="center"/>
              <w:rPr>
                <w:lang w:val="uk-UA"/>
              </w:rPr>
            </w:pPr>
            <w:r w:rsidRPr="00C1570D">
              <w:t>1</w:t>
            </w:r>
            <w:r>
              <w:t>6</w:t>
            </w:r>
          </w:p>
        </w:tc>
        <w:tc>
          <w:tcPr>
            <w:tcW w:w="941" w:type="dxa"/>
            <w:shd w:val="clear" w:color="auto" w:fill="auto"/>
            <w:vAlign w:val="center"/>
          </w:tcPr>
          <w:p w14:paraId="59C8112A" w14:textId="3B502973" w:rsidR="009A099A" w:rsidRPr="008F6440" w:rsidRDefault="009A099A" w:rsidP="009A099A">
            <w:pPr>
              <w:autoSpaceDE w:val="0"/>
              <w:autoSpaceDN w:val="0"/>
              <w:adjustRightInd w:val="0"/>
              <w:jc w:val="center"/>
              <w:rPr>
                <w:lang w:val="uk-UA"/>
              </w:rPr>
            </w:pPr>
            <w:r w:rsidRPr="00C1570D">
              <w:t>2</w:t>
            </w:r>
            <w:r>
              <w:t>2</w:t>
            </w:r>
          </w:p>
        </w:tc>
        <w:tc>
          <w:tcPr>
            <w:tcW w:w="631" w:type="dxa"/>
            <w:shd w:val="clear" w:color="auto" w:fill="auto"/>
            <w:vAlign w:val="center"/>
          </w:tcPr>
          <w:p w14:paraId="6B4769C6" w14:textId="0D52F021" w:rsidR="009A099A" w:rsidRPr="008F6440" w:rsidRDefault="009A099A" w:rsidP="009A099A">
            <w:pPr>
              <w:autoSpaceDE w:val="0"/>
              <w:autoSpaceDN w:val="0"/>
              <w:adjustRightInd w:val="0"/>
              <w:jc w:val="center"/>
              <w:rPr>
                <w:lang w:val="uk-UA"/>
              </w:rPr>
            </w:pPr>
            <w:r w:rsidRPr="00C1570D">
              <w:t>2</w:t>
            </w:r>
          </w:p>
        </w:tc>
        <w:tc>
          <w:tcPr>
            <w:tcW w:w="587" w:type="dxa"/>
            <w:shd w:val="clear" w:color="auto" w:fill="auto"/>
            <w:vAlign w:val="center"/>
          </w:tcPr>
          <w:p w14:paraId="2DB1B1E3" w14:textId="41D2E32D" w:rsidR="009A099A" w:rsidRPr="008F6440" w:rsidRDefault="009A099A" w:rsidP="009A099A">
            <w:pPr>
              <w:autoSpaceDE w:val="0"/>
              <w:autoSpaceDN w:val="0"/>
              <w:adjustRightInd w:val="0"/>
              <w:jc w:val="center"/>
              <w:rPr>
                <w:lang w:val="uk-UA"/>
              </w:rPr>
            </w:pPr>
            <w:r w:rsidRPr="00C1570D">
              <w:t>4</w:t>
            </w:r>
          </w:p>
        </w:tc>
        <w:tc>
          <w:tcPr>
            <w:tcW w:w="700" w:type="dxa"/>
            <w:shd w:val="clear" w:color="auto" w:fill="auto"/>
            <w:vAlign w:val="center"/>
          </w:tcPr>
          <w:p w14:paraId="15022D1B" w14:textId="5262103C" w:rsidR="009A099A" w:rsidRPr="008F6440" w:rsidRDefault="009A099A" w:rsidP="009A099A">
            <w:pPr>
              <w:autoSpaceDE w:val="0"/>
              <w:autoSpaceDN w:val="0"/>
              <w:adjustRightInd w:val="0"/>
              <w:jc w:val="center"/>
              <w:rPr>
                <w:lang w:val="uk-UA"/>
              </w:rPr>
            </w:pPr>
            <w:r w:rsidRPr="00C1570D">
              <w:t>1</w:t>
            </w:r>
            <w:r>
              <w:t>6</w:t>
            </w:r>
          </w:p>
        </w:tc>
      </w:tr>
      <w:tr w:rsidR="00CC2C02" w:rsidRPr="008F6440" w14:paraId="21BC088E" w14:textId="77777777" w:rsidTr="005F64E5">
        <w:trPr>
          <w:trHeight w:val="420"/>
        </w:trPr>
        <w:tc>
          <w:tcPr>
            <w:tcW w:w="3879" w:type="dxa"/>
            <w:shd w:val="clear" w:color="auto" w:fill="auto"/>
          </w:tcPr>
          <w:p w14:paraId="02BF954C" w14:textId="77777777" w:rsidR="00CC2C02" w:rsidRPr="008F6440" w:rsidRDefault="00CC2C02" w:rsidP="00CC2C02">
            <w:pPr>
              <w:autoSpaceDE w:val="0"/>
              <w:autoSpaceDN w:val="0"/>
              <w:adjustRightInd w:val="0"/>
              <w:jc w:val="both"/>
              <w:rPr>
                <w:lang w:val="uk-UA"/>
              </w:rPr>
            </w:pPr>
            <w:r w:rsidRPr="008F6440">
              <w:rPr>
                <w:i/>
                <w:iCs/>
                <w:lang w:val="uk-UA"/>
              </w:rPr>
              <w:t>Разом</w:t>
            </w:r>
          </w:p>
        </w:tc>
        <w:tc>
          <w:tcPr>
            <w:tcW w:w="941" w:type="dxa"/>
            <w:shd w:val="clear" w:color="auto" w:fill="auto"/>
            <w:vAlign w:val="center"/>
          </w:tcPr>
          <w:p w14:paraId="0ACF44C0" w14:textId="45E9EE46" w:rsidR="00CC2C02" w:rsidRPr="008F6440" w:rsidRDefault="00CC2C02" w:rsidP="00CC2C02">
            <w:pPr>
              <w:autoSpaceDE w:val="0"/>
              <w:autoSpaceDN w:val="0"/>
              <w:adjustRightInd w:val="0"/>
              <w:jc w:val="center"/>
              <w:rPr>
                <w:lang w:val="uk-UA"/>
              </w:rPr>
            </w:pPr>
            <w:r>
              <w:rPr>
                <w:lang w:val="uk-UA"/>
              </w:rPr>
              <w:t>132</w:t>
            </w:r>
          </w:p>
        </w:tc>
        <w:tc>
          <w:tcPr>
            <w:tcW w:w="566" w:type="dxa"/>
            <w:shd w:val="clear" w:color="auto" w:fill="auto"/>
            <w:vAlign w:val="center"/>
          </w:tcPr>
          <w:p w14:paraId="4C8D3FCF" w14:textId="79B800D9" w:rsidR="00CC2C02" w:rsidRPr="008F6440" w:rsidRDefault="00CC2C02" w:rsidP="00CC2C02">
            <w:pPr>
              <w:autoSpaceDE w:val="0"/>
              <w:autoSpaceDN w:val="0"/>
              <w:adjustRightInd w:val="0"/>
              <w:jc w:val="center"/>
              <w:rPr>
                <w:lang w:val="uk-UA"/>
              </w:rPr>
            </w:pPr>
            <w:r>
              <w:rPr>
                <w:lang w:val="uk-UA"/>
              </w:rPr>
              <w:t>16</w:t>
            </w:r>
          </w:p>
        </w:tc>
        <w:tc>
          <w:tcPr>
            <w:tcW w:w="548" w:type="dxa"/>
            <w:shd w:val="clear" w:color="auto" w:fill="auto"/>
            <w:vAlign w:val="center"/>
          </w:tcPr>
          <w:p w14:paraId="61D5D2A9" w14:textId="14412FB8" w:rsidR="00CC2C02" w:rsidRPr="008F6440" w:rsidRDefault="00CC2C02" w:rsidP="00CC2C02">
            <w:pPr>
              <w:autoSpaceDE w:val="0"/>
              <w:autoSpaceDN w:val="0"/>
              <w:adjustRightInd w:val="0"/>
              <w:jc w:val="center"/>
              <w:rPr>
                <w:lang w:val="uk-UA"/>
              </w:rPr>
            </w:pPr>
            <w:r>
              <w:rPr>
                <w:lang w:val="uk-UA"/>
              </w:rPr>
              <w:t>22</w:t>
            </w:r>
          </w:p>
        </w:tc>
        <w:tc>
          <w:tcPr>
            <w:tcW w:w="670" w:type="dxa"/>
            <w:shd w:val="clear" w:color="auto" w:fill="auto"/>
            <w:vAlign w:val="center"/>
          </w:tcPr>
          <w:p w14:paraId="62FF9295" w14:textId="2F2710B1" w:rsidR="00CC2C02" w:rsidRPr="008F6440" w:rsidRDefault="00CC2C02" w:rsidP="00CC2C02">
            <w:pPr>
              <w:autoSpaceDE w:val="0"/>
              <w:autoSpaceDN w:val="0"/>
              <w:adjustRightInd w:val="0"/>
              <w:jc w:val="center"/>
              <w:rPr>
                <w:lang w:val="uk-UA"/>
              </w:rPr>
            </w:pPr>
            <w:r>
              <w:rPr>
                <w:lang w:val="uk-UA"/>
              </w:rPr>
              <w:t>94</w:t>
            </w:r>
          </w:p>
        </w:tc>
        <w:tc>
          <w:tcPr>
            <w:tcW w:w="941" w:type="dxa"/>
            <w:shd w:val="clear" w:color="auto" w:fill="auto"/>
            <w:vAlign w:val="center"/>
          </w:tcPr>
          <w:p w14:paraId="01A73B45" w14:textId="10C2F4BF" w:rsidR="00CC2C02" w:rsidRPr="008F6440" w:rsidRDefault="00CC2C02" w:rsidP="00CC2C02">
            <w:pPr>
              <w:autoSpaceDE w:val="0"/>
              <w:autoSpaceDN w:val="0"/>
              <w:adjustRightInd w:val="0"/>
              <w:jc w:val="center"/>
              <w:rPr>
                <w:lang w:val="uk-UA"/>
              </w:rPr>
            </w:pPr>
            <w:r>
              <w:rPr>
                <w:lang w:val="uk-UA"/>
              </w:rPr>
              <w:t>132</w:t>
            </w:r>
          </w:p>
        </w:tc>
        <w:tc>
          <w:tcPr>
            <w:tcW w:w="631" w:type="dxa"/>
            <w:shd w:val="clear" w:color="auto" w:fill="auto"/>
            <w:vAlign w:val="center"/>
          </w:tcPr>
          <w:p w14:paraId="07997114" w14:textId="2233F4B1" w:rsidR="00CC2C02" w:rsidRPr="008F6440" w:rsidRDefault="00CC2C02" w:rsidP="00CC2C02">
            <w:pPr>
              <w:autoSpaceDE w:val="0"/>
              <w:autoSpaceDN w:val="0"/>
              <w:adjustRightInd w:val="0"/>
              <w:jc w:val="center"/>
              <w:rPr>
                <w:lang w:val="uk-UA"/>
              </w:rPr>
            </w:pPr>
            <w:r>
              <w:rPr>
                <w:lang w:val="uk-UA"/>
              </w:rPr>
              <w:t>16</w:t>
            </w:r>
          </w:p>
        </w:tc>
        <w:tc>
          <w:tcPr>
            <w:tcW w:w="587" w:type="dxa"/>
            <w:shd w:val="clear" w:color="auto" w:fill="auto"/>
            <w:vAlign w:val="center"/>
          </w:tcPr>
          <w:p w14:paraId="2493C9C9" w14:textId="3E3EF1B5" w:rsidR="00CC2C02" w:rsidRPr="008F6440" w:rsidRDefault="00CC2C02" w:rsidP="00CC2C02">
            <w:pPr>
              <w:autoSpaceDE w:val="0"/>
              <w:autoSpaceDN w:val="0"/>
              <w:adjustRightInd w:val="0"/>
              <w:jc w:val="center"/>
              <w:rPr>
                <w:lang w:val="uk-UA"/>
              </w:rPr>
            </w:pPr>
            <w:r>
              <w:rPr>
                <w:lang w:val="uk-UA"/>
              </w:rPr>
              <w:t>22</w:t>
            </w:r>
          </w:p>
        </w:tc>
        <w:tc>
          <w:tcPr>
            <w:tcW w:w="700" w:type="dxa"/>
            <w:shd w:val="clear" w:color="auto" w:fill="auto"/>
            <w:vAlign w:val="center"/>
          </w:tcPr>
          <w:p w14:paraId="54B0E7DE" w14:textId="0FCB8A91" w:rsidR="00CC2C02" w:rsidRPr="008F6440" w:rsidRDefault="00CC2C02" w:rsidP="00CC2C02">
            <w:pPr>
              <w:autoSpaceDE w:val="0"/>
              <w:autoSpaceDN w:val="0"/>
              <w:adjustRightInd w:val="0"/>
              <w:jc w:val="center"/>
              <w:rPr>
                <w:lang w:val="uk-UA"/>
              </w:rPr>
            </w:pPr>
            <w:r>
              <w:rPr>
                <w:lang w:val="uk-UA"/>
              </w:rPr>
              <w:t>94</w:t>
            </w:r>
          </w:p>
        </w:tc>
      </w:tr>
      <w:tr w:rsidR="00CC2C02" w:rsidRPr="008F6440" w14:paraId="14E8E3C5" w14:textId="77777777" w:rsidTr="005F64E5">
        <w:trPr>
          <w:trHeight w:val="390"/>
        </w:trPr>
        <w:tc>
          <w:tcPr>
            <w:tcW w:w="3879" w:type="dxa"/>
            <w:shd w:val="clear" w:color="auto" w:fill="auto"/>
          </w:tcPr>
          <w:p w14:paraId="45A0E3BC" w14:textId="77777777" w:rsidR="00CC2C02" w:rsidRPr="008F6440" w:rsidRDefault="00CC2C02" w:rsidP="00CC2C02">
            <w:pPr>
              <w:autoSpaceDE w:val="0"/>
              <w:autoSpaceDN w:val="0"/>
              <w:adjustRightInd w:val="0"/>
              <w:rPr>
                <w:lang w:val="uk-UA"/>
              </w:rPr>
            </w:pPr>
            <w:r w:rsidRPr="008F6440">
              <w:rPr>
                <w:b/>
                <w:bCs/>
                <w:lang w:val="uk-UA"/>
              </w:rPr>
              <w:t>Усього годин / кредитів ECTS</w:t>
            </w:r>
          </w:p>
        </w:tc>
        <w:tc>
          <w:tcPr>
            <w:tcW w:w="941" w:type="dxa"/>
            <w:shd w:val="clear" w:color="auto" w:fill="auto"/>
            <w:vAlign w:val="center"/>
          </w:tcPr>
          <w:p w14:paraId="484D8D52" w14:textId="39E3AED1" w:rsidR="00CC2C02" w:rsidRPr="008F6440" w:rsidRDefault="00CC2C02" w:rsidP="00CC2C02">
            <w:pPr>
              <w:autoSpaceDE w:val="0"/>
              <w:autoSpaceDN w:val="0"/>
              <w:adjustRightInd w:val="0"/>
              <w:jc w:val="center"/>
              <w:rPr>
                <w:lang w:val="uk-UA"/>
              </w:rPr>
            </w:pPr>
            <w:r>
              <w:rPr>
                <w:b/>
                <w:bCs/>
                <w:lang w:val="uk-UA"/>
              </w:rPr>
              <w:t>2</w:t>
            </w:r>
            <w:r w:rsidRPr="008F6440">
              <w:rPr>
                <w:b/>
                <w:bCs/>
                <w:lang w:val="uk-UA"/>
              </w:rPr>
              <w:t xml:space="preserve">10 / </w:t>
            </w:r>
            <w:r>
              <w:rPr>
                <w:b/>
                <w:bCs/>
                <w:lang w:val="uk-UA"/>
              </w:rPr>
              <w:t>7</w:t>
            </w:r>
            <w:r w:rsidRPr="008F6440">
              <w:rPr>
                <w:b/>
                <w:bCs/>
                <w:lang w:val="uk-UA"/>
              </w:rPr>
              <w:t>,0</w:t>
            </w:r>
          </w:p>
        </w:tc>
        <w:tc>
          <w:tcPr>
            <w:tcW w:w="566" w:type="dxa"/>
            <w:shd w:val="clear" w:color="auto" w:fill="auto"/>
            <w:vAlign w:val="center"/>
          </w:tcPr>
          <w:p w14:paraId="62335D73" w14:textId="1B5B3AED" w:rsidR="00CC2C02" w:rsidRPr="008F6440" w:rsidRDefault="00CC2C02" w:rsidP="00CC2C02">
            <w:pPr>
              <w:autoSpaceDE w:val="0"/>
              <w:autoSpaceDN w:val="0"/>
              <w:adjustRightInd w:val="0"/>
              <w:jc w:val="center"/>
              <w:rPr>
                <w:lang w:val="uk-UA"/>
              </w:rPr>
            </w:pPr>
            <w:r w:rsidRPr="008F6440">
              <w:rPr>
                <w:b/>
                <w:bCs/>
                <w:lang w:val="uk-UA"/>
              </w:rPr>
              <w:t>2</w:t>
            </w:r>
            <w:r>
              <w:rPr>
                <w:b/>
                <w:bCs/>
                <w:lang w:val="uk-UA"/>
              </w:rPr>
              <w:t>4</w:t>
            </w:r>
          </w:p>
        </w:tc>
        <w:tc>
          <w:tcPr>
            <w:tcW w:w="548" w:type="dxa"/>
            <w:shd w:val="clear" w:color="auto" w:fill="auto"/>
            <w:vAlign w:val="center"/>
          </w:tcPr>
          <w:p w14:paraId="6794FCBC" w14:textId="468EDA86" w:rsidR="00CC2C02" w:rsidRPr="00CC2C02" w:rsidRDefault="00CC2C02" w:rsidP="00CC2C02">
            <w:pPr>
              <w:autoSpaceDE w:val="0"/>
              <w:autoSpaceDN w:val="0"/>
              <w:adjustRightInd w:val="0"/>
              <w:jc w:val="center"/>
              <w:rPr>
                <w:b/>
                <w:bCs/>
                <w:lang w:val="uk-UA"/>
              </w:rPr>
            </w:pPr>
            <w:r w:rsidRPr="00CC2C02">
              <w:rPr>
                <w:b/>
                <w:bCs/>
                <w:lang w:val="uk-UA"/>
              </w:rPr>
              <w:t>36</w:t>
            </w:r>
          </w:p>
        </w:tc>
        <w:tc>
          <w:tcPr>
            <w:tcW w:w="670" w:type="dxa"/>
            <w:shd w:val="clear" w:color="auto" w:fill="auto"/>
            <w:vAlign w:val="center"/>
          </w:tcPr>
          <w:p w14:paraId="59B0B114" w14:textId="5EFBE3AA" w:rsidR="00CC2C02" w:rsidRPr="008F6440" w:rsidRDefault="00CC2C02" w:rsidP="00CC2C02">
            <w:pPr>
              <w:autoSpaceDE w:val="0"/>
              <w:autoSpaceDN w:val="0"/>
              <w:adjustRightInd w:val="0"/>
              <w:jc w:val="center"/>
              <w:rPr>
                <w:lang w:val="uk-UA"/>
              </w:rPr>
            </w:pPr>
            <w:r w:rsidRPr="008F6440">
              <w:rPr>
                <w:b/>
                <w:bCs/>
                <w:lang w:val="uk-UA"/>
              </w:rPr>
              <w:t>1</w:t>
            </w:r>
            <w:r>
              <w:rPr>
                <w:b/>
                <w:bCs/>
                <w:lang w:val="uk-UA"/>
              </w:rPr>
              <w:t>5</w:t>
            </w:r>
            <w:r w:rsidRPr="008F6440">
              <w:rPr>
                <w:b/>
                <w:bCs/>
                <w:lang w:val="uk-UA"/>
              </w:rPr>
              <w:t>0</w:t>
            </w:r>
          </w:p>
        </w:tc>
        <w:tc>
          <w:tcPr>
            <w:tcW w:w="941" w:type="dxa"/>
            <w:shd w:val="clear" w:color="auto" w:fill="auto"/>
            <w:vAlign w:val="center"/>
          </w:tcPr>
          <w:p w14:paraId="6A8644F9" w14:textId="0A082523" w:rsidR="00CC2C02" w:rsidRPr="008F6440" w:rsidRDefault="00CC2C02" w:rsidP="00CC2C02">
            <w:pPr>
              <w:autoSpaceDE w:val="0"/>
              <w:autoSpaceDN w:val="0"/>
              <w:adjustRightInd w:val="0"/>
              <w:jc w:val="center"/>
              <w:rPr>
                <w:lang w:val="uk-UA"/>
              </w:rPr>
            </w:pPr>
            <w:r>
              <w:rPr>
                <w:b/>
                <w:bCs/>
                <w:lang w:val="uk-UA"/>
              </w:rPr>
              <w:t>2</w:t>
            </w:r>
            <w:r w:rsidRPr="008F6440">
              <w:rPr>
                <w:b/>
                <w:bCs/>
                <w:lang w:val="uk-UA"/>
              </w:rPr>
              <w:t xml:space="preserve">10 / </w:t>
            </w:r>
            <w:r>
              <w:rPr>
                <w:b/>
                <w:bCs/>
                <w:lang w:val="uk-UA"/>
              </w:rPr>
              <w:t>7</w:t>
            </w:r>
            <w:r w:rsidRPr="008F6440">
              <w:rPr>
                <w:b/>
                <w:bCs/>
                <w:lang w:val="uk-UA"/>
              </w:rPr>
              <w:t>,0</w:t>
            </w:r>
          </w:p>
        </w:tc>
        <w:tc>
          <w:tcPr>
            <w:tcW w:w="631" w:type="dxa"/>
            <w:shd w:val="clear" w:color="auto" w:fill="auto"/>
            <w:vAlign w:val="center"/>
          </w:tcPr>
          <w:p w14:paraId="3C10F633" w14:textId="7585753F" w:rsidR="00CC2C02" w:rsidRPr="008F6440" w:rsidRDefault="00CC2C02" w:rsidP="00CC2C02">
            <w:pPr>
              <w:autoSpaceDE w:val="0"/>
              <w:autoSpaceDN w:val="0"/>
              <w:adjustRightInd w:val="0"/>
              <w:jc w:val="center"/>
              <w:rPr>
                <w:lang w:val="uk-UA"/>
              </w:rPr>
            </w:pPr>
            <w:r w:rsidRPr="008F6440">
              <w:rPr>
                <w:b/>
                <w:bCs/>
                <w:lang w:val="uk-UA"/>
              </w:rPr>
              <w:t>2</w:t>
            </w:r>
            <w:r>
              <w:rPr>
                <w:b/>
                <w:bCs/>
                <w:lang w:val="uk-UA"/>
              </w:rPr>
              <w:t>4</w:t>
            </w:r>
          </w:p>
        </w:tc>
        <w:tc>
          <w:tcPr>
            <w:tcW w:w="587" w:type="dxa"/>
            <w:shd w:val="clear" w:color="auto" w:fill="auto"/>
            <w:vAlign w:val="center"/>
          </w:tcPr>
          <w:p w14:paraId="71C1D206" w14:textId="1BEFE14F" w:rsidR="00CC2C02" w:rsidRPr="008F6440" w:rsidRDefault="00CC2C02" w:rsidP="00CC2C02">
            <w:pPr>
              <w:autoSpaceDE w:val="0"/>
              <w:autoSpaceDN w:val="0"/>
              <w:adjustRightInd w:val="0"/>
              <w:jc w:val="center"/>
              <w:rPr>
                <w:lang w:val="uk-UA"/>
              </w:rPr>
            </w:pPr>
            <w:r w:rsidRPr="00CC2C02">
              <w:rPr>
                <w:b/>
                <w:bCs/>
                <w:lang w:val="uk-UA"/>
              </w:rPr>
              <w:t>36</w:t>
            </w:r>
          </w:p>
        </w:tc>
        <w:tc>
          <w:tcPr>
            <w:tcW w:w="700" w:type="dxa"/>
            <w:shd w:val="clear" w:color="auto" w:fill="auto"/>
            <w:vAlign w:val="center"/>
          </w:tcPr>
          <w:p w14:paraId="33A325AB" w14:textId="5CA34B12" w:rsidR="00CC2C02" w:rsidRPr="008F6440" w:rsidRDefault="00CC2C02" w:rsidP="00CC2C02">
            <w:pPr>
              <w:autoSpaceDE w:val="0"/>
              <w:autoSpaceDN w:val="0"/>
              <w:adjustRightInd w:val="0"/>
              <w:jc w:val="center"/>
              <w:rPr>
                <w:lang w:val="uk-UA"/>
              </w:rPr>
            </w:pPr>
            <w:r w:rsidRPr="008F6440">
              <w:rPr>
                <w:b/>
                <w:bCs/>
                <w:lang w:val="uk-UA"/>
              </w:rPr>
              <w:t>1</w:t>
            </w:r>
            <w:r>
              <w:rPr>
                <w:b/>
                <w:bCs/>
                <w:lang w:val="uk-UA"/>
              </w:rPr>
              <w:t>5</w:t>
            </w:r>
            <w:r w:rsidRPr="008F6440">
              <w:rPr>
                <w:b/>
                <w:bCs/>
                <w:lang w:val="uk-UA"/>
              </w:rPr>
              <w:t>0</w:t>
            </w:r>
          </w:p>
        </w:tc>
      </w:tr>
    </w:tbl>
    <w:p w14:paraId="4576BD74" w14:textId="77777777" w:rsidR="006E3207" w:rsidRPr="008F6440" w:rsidRDefault="006E3207" w:rsidP="006E3207">
      <w:pPr>
        <w:autoSpaceDE w:val="0"/>
        <w:autoSpaceDN w:val="0"/>
        <w:adjustRightInd w:val="0"/>
        <w:jc w:val="center"/>
        <w:rPr>
          <w:b/>
          <w:bCs/>
          <w:i/>
          <w:iCs/>
          <w:caps/>
          <w:sz w:val="28"/>
          <w:szCs w:val="28"/>
          <w:lang w:val="uk-UA"/>
        </w:rPr>
      </w:pPr>
    </w:p>
    <w:p w14:paraId="774EF084" w14:textId="77777777" w:rsidR="006E3207" w:rsidRPr="008F6440" w:rsidRDefault="006E3207" w:rsidP="006E3207">
      <w:pPr>
        <w:autoSpaceDE w:val="0"/>
        <w:autoSpaceDN w:val="0"/>
        <w:adjustRightInd w:val="0"/>
        <w:jc w:val="center"/>
        <w:rPr>
          <w:b/>
          <w:bCs/>
          <w:i/>
          <w:iCs/>
          <w:caps/>
          <w:sz w:val="28"/>
          <w:szCs w:val="28"/>
          <w:lang w:val="uk-UA"/>
        </w:rPr>
      </w:pPr>
    </w:p>
    <w:p w14:paraId="2A6DEEF1" w14:textId="77777777" w:rsidR="006E3207" w:rsidRPr="008F6440" w:rsidRDefault="006E3207" w:rsidP="006E3207">
      <w:pPr>
        <w:autoSpaceDE w:val="0"/>
        <w:autoSpaceDN w:val="0"/>
        <w:adjustRightInd w:val="0"/>
        <w:jc w:val="center"/>
        <w:rPr>
          <w:rFonts w:ascii="Times New Roman CYR" w:hAnsi="Times New Roman CYR" w:cs="Times New Roman CYR"/>
          <w:b/>
          <w:bCs/>
          <w:caps/>
          <w:sz w:val="28"/>
          <w:szCs w:val="28"/>
          <w:lang w:val="uk-UA"/>
        </w:rPr>
      </w:pPr>
      <w:r w:rsidRPr="008F6440">
        <w:rPr>
          <w:b/>
          <w:bCs/>
          <w:i/>
          <w:iCs/>
          <w:caps/>
          <w:sz w:val="28"/>
          <w:szCs w:val="28"/>
          <w:lang w:val="uk-UA"/>
        </w:rPr>
        <w:t xml:space="preserve">5. </w:t>
      </w:r>
      <w:r w:rsidRPr="008F6440">
        <w:rPr>
          <w:rFonts w:ascii="Times New Roman CYR" w:hAnsi="Times New Roman CYR" w:cs="Times New Roman CYR"/>
          <w:b/>
          <w:bCs/>
          <w:i/>
          <w:iCs/>
          <w:sz w:val="28"/>
          <w:szCs w:val="28"/>
          <w:lang w:val="uk-UA"/>
        </w:rPr>
        <w:t>Теми лекційних і практичних занять</w:t>
      </w:r>
    </w:p>
    <w:p w14:paraId="5674581C" w14:textId="23753F07" w:rsidR="006E3207" w:rsidRDefault="006E3207" w:rsidP="006E3207">
      <w:pPr>
        <w:autoSpaceDE w:val="0"/>
        <w:autoSpaceDN w:val="0"/>
        <w:adjustRightInd w:val="0"/>
        <w:spacing w:before="120"/>
        <w:ind w:firstLine="709"/>
        <w:jc w:val="center"/>
        <w:rPr>
          <w:rFonts w:ascii="Times New Roman CYR" w:hAnsi="Times New Roman CYR" w:cs="Times New Roman CYR"/>
          <w:b/>
          <w:bCs/>
          <w:sz w:val="28"/>
          <w:szCs w:val="28"/>
          <w:lang w:val="uk-UA"/>
        </w:rPr>
      </w:pPr>
      <w:r w:rsidRPr="008F6440">
        <w:rPr>
          <w:b/>
          <w:bCs/>
          <w:sz w:val="28"/>
          <w:szCs w:val="28"/>
          <w:lang w:val="uk-UA"/>
        </w:rPr>
        <w:t xml:space="preserve">5.1. </w:t>
      </w:r>
      <w:r w:rsidRPr="008F6440">
        <w:rPr>
          <w:rFonts w:ascii="Times New Roman CYR" w:hAnsi="Times New Roman CYR" w:cs="Times New Roman CYR"/>
          <w:b/>
          <w:bCs/>
          <w:sz w:val="28"/>
          <w:szCs w:val="28"/>
          <w:lang w:val="uk-UA"/>
        </w:rPr>
        <w:t>Теми лекційних занять</w:t>
      </w:r>
    </w:p>
    <w:p w14:paraId="63FFA3B1" w14:textId="77777777" w:rsidR="008F5F52" w:rsidRPr="008F6440" w:rsidRDefault="008F5F52" w:rsidP="006E3207">
      <w:pPr>
        <w:autoSpaceDE w:val="0"/>
        <w:autoSpaceDN w:val="0"/>
        <w:adjustRightInd w:val="0"/>
        <w:spacing w:before="120"/>
        <w:ind w:firstLine="709"/>
        <w:jc w:val="center"/>
        <w:rPr>
          <w:rFonts w:ascii="Times New Roman CYR" w:hAnsi="Times New Roman CYR" w:cs="Times New Roman CYR"/>
          <w:b/>
          <w:bCs/>
          <w:sz w:val="28"/>
          <w:szCs w:val="28"/>
          <w:lang w:val="uk-UA"/>
        </w:rPr>
      </w:pPr>
    </w:p>
    <w:tbl>
      <w:tblPr>
        <w:tblW w:w="9384" w:type="dxa"/>
        <w:tblInd w:w="330" w:type="dxa"/>
        <w:tblLayout w:type="fixed"/>
        <w:tblLook w:val="0000" w:firstRow="0" w:lastRow="0" w:firstColumn="0" w:lastColumn="0" w:noHBand="0" w:noVBand="0"/>
      </w:tblPr>
      <w:tblGrid>
        <w:gridCol w:w="3855"/>
        <w:gridCol w:w="3496"/>
        <w:gridCol w:w="1040"/>
        <w:gridCol w:w="993"/>
      </w:tblGrid>
      <w:tr w:rsidR="006E3207" w:rsidRPr="008F6440" w14:paraId="7175EC8A" w14:textId="77777777" w:rsidTr="005F64E5">
        <w:trPr>
          <w:trHeight w:val="315"/>
        </w:trPr>
        <w:tc>
          <w:tcPr>
            <w:tcW w:w="385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8650BBA" w14:textId="77777777" w:rsidR="006E3207" w:rsidRPr="008F6440" w:rsidRDefault="006E3207" w:rsidP="005F64E5">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Теми навчальної дисципліни</w:t>
            </w:r>
          </w:p>
        </w:tc>
        <w:tc>
          <w:tcPr>
            <w:tcW w:w="34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77FCB70" w14:textId="77777777" w:rsidR="006E3207" w:rsidRPr="008F6440" w:rsidRDefault="006E3207" w:rsidP="005F64E5">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Теми лекцій</w:t>
            </w:r>
          </w:p>
        </w:tc>
        <w:tc>
          <w:tcPr>
            <w:tcW w:w="203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CAC84F8" w14:textId="77777777" w:rsidR="006E3207" w:rsidRPr="008F6440" w:rsidRDefault="006E3207" w:rsidP="005F64E5">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Обсяг у годинах</w:t>
            </w:r>
          </w:p>
        </w:tc>
      </w:tr>
      <w:tr w:rsidR="006E3207" w:rsidRPr="008F6440" w14:paraId="46F8E7E5" w14:textId="77777777" w:rsidTr="005F64E5">
        <w:trPr>
          <w:trHeight w:val="587"/>
        </w:trPr>
        <w:tc>
          <w:tcPr>
            <w:tcW w:w="3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4007127" w14:textId="77777777" w:rsidR="006E3207" w:rsidRPr="008F6440" w:rsidRDefault="006E3207" w:rsidP="005F64E5">
            <w:pPr>
              <w:autoSpaceDE w:val="0"/>
              <w:autoSpaceDN w:val="0"/>
              <w:adjustRightInd w:val="0"/>
              <w:spacing w:after="200" w:line="276" w:lineRule="auto"/>
              <w:jc w:val="center"/>
              <w:rPr>
                <w:rFonts w:ascii="Calibri" w:hAnsi="Calibri" w:cs="Calibri"/>
                <w:sz w:val="22"/>
                <w:szCs w:val="22"/>
                <w:lang w:val="uk-UA"/>
              </w:rPr>
            </w:pPr>
          </w:p>
        </w:tc>
        <w:tc>
          <w:tcPr>
            <w:tcW w:w="349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001CB4C" w14:textId="77777777" w:rsidR="006E3207" w:rsidRPr="008F6440" w:rsidRDefault="006E3207" w:rsidP="005F64E5">
            <w:pPr>
              <w:autoSpaceDE w:val="0"/>
              <w:autoSpaceDN w:val="0"/>
              <w:adjustRightInd w:val="0"/>
              <w:spacing w:after="200" w:line="276" w:lineRule="auto"/>
              <w:jc w:val="center"/>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E0EC30" w14:textId="77777777" w:rsidR="006E3207" w:rsidRPr="008F6440" w:rsidRDefault="006E3207" w:rsidP="005F64E5">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Денна форма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D1D584" w14:textId="77777777" w:rsidR="006E3207" w:rsidRPr="008F6440" w:rsidRDefault="006E3207" w:rsidP="005F64E5">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Заочна форма</w:t>
            </w:r>
          </w:p>
        </w:tc>
      </w:tr>
      <w:tr w:rsidR="006E3207" w:rsidRPr="008F6440" w14:paraId="4E06F9DA" w14:textId="77777777" w:rsidTr="005F64E5">
        <w:trPr>
          <w:trHeight w:val="903"/>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55E505D9" w14:textId="5E0309CC" w:rsidR="006E3207" w:rsidRPr="008F6440" w:rsidRDefault="006E3207" w:rsidP="005F64E5">
            <w:pPr>
              <w:autoSpaceDE w:val="0"/>
              <w:autoSpaceDN w:val="0"/>
              <w:adjustRightInd w:val="0"/>
              <w:rPr>
                <w:rFonts w:ascii="Calibri" w:hAnsi="Calibri" w:cs="Calibri"/>
                <w:sz w:val="22"/>
                <w:szCs w:val="22"/>
                <w:lang w:val="uk-UA"/>
              </w:rPr>
            </w:pPr>
            <w:r w:rsidRPr="008F6440">
              <w:rPr>
                <w:rFonts w:ascii="Times New Roman CYR" w:hAnsi="Times New Roman CYR" w:cs="Times New Roman CYR"/>
                <w:b/>
                <w:bCs/>
                <w:lang w:val="uk-UA"/>
              </w:rPr>
              <w:t>Модуль 1.</w:t>
            </w:r>
            <w:r w:rsidR="008F0013">
              <w:rPr>
                <w:rFonts w:ascii="Times New Roman CYR" w:hAnsi="Times New Roman CYR" w:cs="Times New Roman CYR"/>
                <w:b/>
                <w:bCs/>
                <w:lang w:val="uk-UA"/>
              </w:rPr>
              <w:t xml:space="preserve"> </w:t>
            </w:r>
            <w:r w:rsidR="008F0013" w:rsidRPr="00FB6F7F">
              <w:rPr>
                <w:b/>
                <w:bCs/>
                <w:spacing w:val="-4"/>
                <w:lang w:val="uk-UA"/>
              </w:rPr>
              <w:t>Теоретико-методологічні засади правового виховання</w:t>
            </w:r>
            <w:r w:rsidRPr="008F6440">
              <w:rPr>
                <w:b/>
                <w:bCs/>
                <w:color w:val="000000"/>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4E1E3584" w14:textId="77777777" w:rsidR="006E3207" w:rsidRPr="008F6440" w:rsidRDefault="006E3207" w:rsidP="005F64E5">
            <w:pPr>
              <w:autoSpaceDE w:val="0"/>
              <w:autoSpaceDN w:val="0"/>
              <w:adjustRightInd w:val="0"/>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77F7E111" w14:textId="77777777" w:rsidR="006E3207" w:rsidRPr="008F6440" w:rsidRDefault="006E3207" w:rsidP="005F64E5">
            <w:pPr>
              <w:autoSpaceDE w:val="0"/>
              <w:autoSpaceDN w:val="0"/>
              <w:adjustRightInd w:val="0"/>
              <w:jc w:val="center"/>
              <w:rPr>
                <w:rFonts w:ascii="Calibri" w:hAnsi="Calibri" w:cs="Calibri"/>
                <w:sz w:val="22"/>
                <w:szCs w:val="22"/>
                <w:lang w:val="uk-UA"/>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B823A64" w14:textId="77777777" w:rsidR="006E3207" w:rsidRPr="008F6440" w:rsidRDefault="006E3207" w:rsidP="005F64E5">
            <w:pPr>
              <w:autoSpaceDE w:val="0"/>
              <w:autoSpaceDN w:val="0"/>
              <w:adjustRightInd w:val="0"/>
              <w:rPr>
                <w:rFonts w:ascii="Calibri" w:hAnsi="Calibri" w:cs="Calibri"/>
                <w:color w:val="FF0000"/>
                <w:sz w:val="22"/>
                <w:szCs w:val="22"/>
                <w:lang w:val="uk-UA"/>
              </w:rPr>
            </w:pPr>
          </w:p>
        </w:tc>
      </w:tr>
      <w:tr w:rsidR="006E3207" w:rsidRPr="007558F2" w14:paraId="05EDD1E3" w14:textId="77777777" w:rsidTr="005F64E5">
        <w:trPr>
          <w:trHeight w:val="353"/>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7CABECD8" w14:textId="3893FDBC" w:rsidR="006E3207" w:rsidRPr="007558F2" w:rsidRDefault="008F0013" w:rsidP="005F64E5">
            <w:pPr>
              <w:autoSpaceDE w:val="0"/>
              <w:autoSpaceDN w:val="0"/>
              <w:adjustRightInd w:val="0"/>
              <w:rPr>
                <w:lang w:val="uk-UA"/>
              </w:rPr>
            </w:pPr>
            <w:r w:rsidRPr="007558F2">
              <w:rPr>
                <w:lang w:val="uk-UA"/>
              </w:rPr>
              <w:t>1. Предмет, поняття та функції філософії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6AAA13B3" w14:textId="337FC89D" w:rsidR="006E3207" w:rsidRPr="007558F2" w:rsidRDefault="008F0013" w:rsidP="005F64E5">
            <w:pPr>
              <w:autoSpaceDE w:val="0"/>
              <w:autoSpaceDN w:val="0"/>
              <w:adjustRightInd w:val="0"/>
              <w:rPr>
                <w:lang w:val="uk-UA"/>
              </w:rPr>
            </w:pPr>
            <w:r w:rsidRPr="007558F2">
              <w:rPr>
                <w:lang w:val="uk-UA"/>
              </w:rPr>
              <w:t>1. Предмет, поняття та функції філософії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C2B656" w14:textId="77777777" w:rsidR="006E3207" w:rsidRPr="007558F2" w:rsidRDefault="006E3207" w:rsidP="005F64E5">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D9C1D4" w14:textId="77777777" w:rsidR="006E3207" w:rsidRPr="007558F2" w:rsidRDefault="006E3207" w:rsidP="005F64E5">
            <w:pPr>
              <w:autoSpaceDE w:val="0"/>
              <w:autoSpaceDN w:val="0"/>
              <w:adjustRightInd w:val="0"/>
              <w:jc w:val="center"/>
              <w:rPr>
                <w:lang w:val="uk-UA"/>
              </w:rPr>
            </w:pPr>
            <w:r w:rsidRPr="007558F2">
              <w:rPr>
                <w:lang w:val="uk-UA"/>
              </w:rPr>
              <w:t>2</w:t>
            </w:r>
          </w:p>
        </w:tc>
      </w:tr>
      <w:tr w:rsidR="008F0013" w:rsidRPr="007558F2" w14:paraId="5FB2893E" w14:textId="77777777" w:rsidTr="005F64E5">
        <w:trPr>
          <w:trHeight w:val="428"/>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0F99AC36" w14:textId="3FEB4A67" w:rsidR="008F0013" w:rsidRPr="007558F2" w:rsidRDefault="008F0013" w:rsidP="008F0013">
            <w:pPr>
              <w:tabs>
                <w:tab w:val="left" w:pos="493"/>
              </w:tabs>
              <w:autoSpaceDE w:val="0"/>
              <w:autoSpaceDN w:val="0"/>
              <w:adjustRightInd w:val="0"/>
              <w:jc w:val="both"/>
              <w:rPr>
                <w:lang w:val="uk-UA"/>
              </w:rPr>
            </w:pPr>
            <w:r w:rsidRPr="007558F2">
              <w:rPr>
                <w:lang w:val="uk-UA"/>
              </w:rPr>
              <w:t xml:space="preserve">2. </w:t>
            </w:r>
            <w:r w:rsidRPr="007558F2">
              <w:rPr>
                <w:bCs/>
                <w:lang w:val="uk-UA"/>
              </w:rPr>
              <w:t>Структура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157056AE" w14:textId="24DFE382" w:rsidR="008F0013" w:rsidRPr="007558F2" w:rsidRDefault="008F0013" w:rsidP="008F0013">
            <w:pPr>
              <w:tabs>
                <w:tab w:val="left" w:pos="493"/>
              </w:tabs>
              <w:autoSpaceDE w:val="0"/>
              <w:autoSpaceDN w:val="0"/>
              <w:adjustRightInd w:val="0"/>
              <w:jc w:val="both"/>
              <w:rPr>
                <w:lang w:val="uk-UA"/>
              </w:rPr>
            </w:pPr>
            <w:r w:rsidRPr="007558F2">
              <w:rPr>
                <w:lang w:val="uk-UA"/>
              </w:rPr>
              <w:t xml:space="preserve">2. </w:t>
            </w:r>
            <w:r w:rsidRPr="007558F2">
              <w:rPr>
                <w:bCs/>
                <w:lang w:val="uk-UA"/>
              </w:rPr>
              <w:t>Структура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BA1A7E" w14:textId="16E410CB" w:rsidR="008F0013" w:rsidRPr="007558F2" w:rsidRDefault="008F0013" w:rsidP="008F0013">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971FFA" w14:textId="4664F3DE" w:rsidR="008F0013" w:rsidRPr="007558F2" w:rsidRDefault="008F0013" w:rsidP="008F0013">
            <w:pPr>
              <w:autoSpaceDE w:val="0"/>
              <w:autoSpaceDN w:val="0"/>
              <w:adjustRightInd w:val="0"/>
              <w:jc w:val="center"/>
              <w:rPr>
                <w:lang w:val="uk-UA"/>
              </w:rPr>
            </w:pPr>
            <w:r w:rsidRPr="007558F2">
              <w:rPr>
                <w:lang w:val="uk-UA"/>
              </w:rPr>
              <w:t>2</w:t>
            </w:r>
          </w:p>
        </w:tc>
      </w:tr>
      <w:tr w:rsidR="008F0013" w:rsidRPr="007558F2" w14:paraId="10767078" w14:textId="77777777" w:rsidTr="005F64E5">
        <w:trPr>
          <w:trHeight w:val="420"/>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5F47FE0B" w14:textId="18EFD338" w:rsidR="008F0013" w:rsidRPr="007558F2" w:rsidRDefault="008F0013" w:rsidP="008F0013">
            <w:pPr>
              <w:tabs>
                <w:tab w:val="left" w:pos="1134"/>
              </w:tabs>
              <w:autoSpaceDE w:val="0"/>
              <w:autoSpaceDN w:val="0"/>
              <w:adjustRightInd w:val="0"/>
              <w:jc w:val="both"/>
              <w:rPr>
                <w:lang w:val="uk-UA"/>
              </w:rPr>
            </w:pPr>
            <w:r w:rsidRPr="007558F2">
              <w:rPr>
                <w:lang w:val="uk-UA"/>
              </w:rPr>
              <w:t>3</w:t>
            </w:r>
            <w:r w:rsidR="007558F2">
              <w:rPr>
                <w:lang w:val="uk-UA"/>
              </w:rPr>
              <w:t>. </w:t>
            </w:r>
            <w:r w:rsidRPr="007558F2">
              <w:rPr>
                <w:bCs/>
                <w:lang w:val="uk-UA"/>
              </w:rPr>
              <w:t>Організаційно-управлінські основи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67E9C2C3" w14:textId="6C9B9CC6" w:rsidR="008F0013" w:rsidRPr="007558F2" w:rsidRDefault="008F0013" w:rsidP="008F0013">
            <w:pPr>
              <w:tabs>
                <w:tab w:val="left" w:pos="1134"/>
              </w:tabs>
              <w:autoSpaceDE w:val="0"/>
              <w:autoSpaceDN w:val="0"/>
              <w:adjustRightInd w:val="0"/>
              <w:jc w:val="both"/>
              <w:rPr>
                <w:lang w:val="uk-UA"/>
              </w:rPr>
            </w:pPr>
            <w:r w:rsidRPr="007558F2">
              <w:rPr>
                <w:lang w:val="uk-UA"/>
              </w:rPr>
              <w:t xml:space="preserve">3. </w:t>
            </w:r>
            <w:r w:rsidRPr="007558F2">
              <w:rPr>
                <w:bCs/>
                <w:lang w:val="uk-UA"/>
              </w:rPr>
              <w:t>Організаційно-управлінські основи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E199B8" w14:textId="119DE20F" w:rsidR="008F0013" w:rsidRPr="007558F2" w:rsidRDefault="008F0013" w:rsidP="008F0013">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D2EA62" w14:textId="70F61B15" w:rsidR="008F0013" w:rsidRPr="007558F2" w:rsidRDefault="008F0013" w:rsidP="008F0013">
            <w:pPr>
              <w:autoSpaceDE w:val="0"/>
              <w:autoSpaceDN w:val="0"/>
              <w:adjustRightInd w:val="0"/>
              <w:jc w:val="center"/>
              <w:rPr>
                <w:lang w:val="uk-UA"/>
              </w:rPr>
            </w:pPr>
            <w:r w:rsidRPr="007558F2">
              <w:rPr>
                <w:lang w:val="uk-UA"/>
              </w:rPr>
              <w:t>2</w:t>
            </w:r>
          </w:p>
        </w:tc>
      </w:tr>
      <w:tr w:rsidR="008F0013" w:rsidRPr="007558F2" w14:paraId="5181F24C" w14:textId="77777777" w:rsidTr="005F64E5">
        <w:trPr>
          <w:trHeight w:val="420"/>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2AC56E48" w14:textId="7001198E" w:rsidR="008F0013" w:rsidRPr="007558F2" w:rsidRDefault="008F0013" w:rsidP="008F0013">
            <w:pPr>
              <w:autoSpaceDE w:val="0"/>
              <w:autoSpaceDN w:val="0"/>
              <w:adjustRightInd w:val="0"/>
              <w:rPr>
                <w:lang w:val="uk-UA"/>
              </w:rPr>
            </w:pPr>
            <w:r w:rsidRPr="007558F2">
              <w:rPr>
                <w:lang w:val="uk-UA"/>
              </w:rPr>
              <w:t xml:space="preserve">4. </w:t>
            </w:r>
            <w:r w:rsidRPr="007558F2">
              <w:rPr>
                <w:bCs/>
                <w:iCs/>
                <w:lang w:val="uk-UA"/>
              </w:rPr>
              <w:t>Роль правового виховання у формуванні демократичної правосвідомості та правової культури.</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73248CF4" w14:textId="278DCD5F" w:rsidR="008F0013" w:rsidRPr="007558F2" w:rsidRDefault="008F0013" w:rsidP="008F0013">
            <w:pPr>
              <w:autoSpaceDE w:val="0"/>
              <w:autoSpaceDN w:val="0"/>
              <w:adjustRightInd w:val="0"/>
              <w:rPr>
                <w:lang w:val="uk-UA"/>
              </w:rPr>
            </w:pPr>
            <w:r w:rsidRPr="007558F2">
              <w:rPr>
                <w:lang w:val="uk-UA"/>
              </w:rPr>
              <w:t xml:space="preserve">4. </w:t>
            </w:r>
            <w:r w:rsidRPr="007558F2">
              <w:rPr>
                <w:bCs/>
                <w:iCs/>
                <w:lang w:val="uk-UA"/>
              </w:rPr>
              <w:t>Роль правового виховання у формуванні демократичної правосвідомості та правової культури.</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4073CF" w14:textId="5B1EC812" w:rsidR="008F0013" w:rsidRPr="007558F2" w:rsidRDefault="008F0013" w:rsidP="008F0013">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A7C01D" w14:textId="46EE52CD" w:rsidR="008F0013" w:rsidRPr="007558F2" w:rsidRDefault="008F0013" w:rsidP="008F0013">
            <w:pPr>
              <w:autoSpaceDE w:val="0"/>
              <w:autoSpaceDN w:val="0"/>
              <w:adjustRightInd w:val="0"/>
              <w:jc w:val="center"/>
              <w:rPr>
                <w:lang w:val="uk-UA"/>
              </w:rPr>
            </w:pPr>
            <w:r w:rsidRPr="007558F2">
              <w:rPr>
                <w:lang w:val="uk-UA"/>
              </w:rPr>
              <w:t>2</w:t>
            </w:r>
          </w:p>
        </w:tc>
      </w:tr>
      <w:tr w:rsidR="008F0013" w:rsidRPr="008F6440" w14:paraId="45DBFDD5" w14:textId="77777777" w:rsidTr="005F64E5">
        <w:trPr>
          <w:trHeight w:val="501"/>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663DA4AD" w14:textId="66DD3CAD" w:rsidR="008F0013" w:rsidRPr="008F6440" w:rsidRDefault="008F0013" w:rsidP="008F0013">
            <w:pPr>
              <w:autoSpaceDE w:val="0"/>
              <w:autoSpaceDN w:val="0"/>
              <w:adjustRightInd w:val="0"/>
              <w:rPr>
                <w:rFonts w:ascii="Calibri" w:hAnsi="Calibri" w:cs="Calibri"/>
                <w:sz w:val="22"/>
                <w:szCs w:val="22"/>
                <w:lang w:val="uk-UA"/>
              </w:rPr>
            </w:pPr>
            <w:r w:rsidRPr="008F6440">
              <w:rPr>
                <w:b/>
                <w:bCs/>
                <w:lang w:val="uk-UA"/>
              </w:rPr>
              <w:t>Модуль 2.</w:t>
            </w:r>
            <w:r w:rsidR="007558F2">
              <w:rPr>
                <w:b/>
                <w:bCs/>
                <w:lang w:val="uk-UA"/>
              </w:rPr>
              <w:t xml:space="preserve"> </w:t>
            </w:r>
            <w:r w:rsidR="007558F2" w:rsidRPr="007558F2">
              <w:rPr>
                <w:b/>
                <w:bCs/>
                <w:color w:val="000000" w:themeColor="text1"/>
                <w:lang w:val="uk-UA"/>
              </w:rPr>
              <w:t>Філософське осмислення п</w:t>
            </w:r>
            <w:r w:rsidR="007558F2" w:rsidRPr="007558F2">
              <w:rPr>
                <w:b/>
                <w:bCs/>
                <w:color w:val="000000" w:themeColor="text1"/>
                <w:spacing w:val="-4"/>
                <w:lang w:val="uk-UA"/>
              </w:rPr>
              <w:t>рикладних проблем правового виховання</w:t>
            </w:r>
            <w:r w:rsidRPr="007558F2">
              <w:rPr>
                <w:b/>
                <w:bCs/>
                <w:color w:val="000000"/>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65E36553" w14:textId="77777777" w:rsidR="008F0013" w:rsidRPr="008F6440" w:rsidRDefault="008F0013" w:rsidP="008F0013">
            <w:pPr>
              <w:autoSpaceDE w:val="0"/>
              <w:autoSpaceDN w:val="0"/>
              <w:adjustRightInd w:val="0"/>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5FB3113E" w14:textId="77777777" w:rsidR="008F0013" w:rsidRPr="008F6440" w:rsidRDefault="008F0013" w:rsidP="008F0013">
            <w:pPr>
              <w:autoSpaceDE w:val="0"/>
              <w:autoSpaceDN w:val="0"/>
              <w:adjustRightInd w:val="0"/>
              <w:jc w:val="center"/>
              <w:rPr>
                <w:rFonts w:ascii="Calibri" w:hAnsi="Calibri" w:cs="Calibri"/>
                <w:sz w:val="22"/>
                <w:szCs w:val="22"/>
                <w:lang w:val="uk-UA"/>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3A96D88" w14:textId="77777777" w:rsidR="008F0013" w:rsidRPr="008F6440" w:rsidRDefault="008F0013" w:rsidP="008F0013">
            <w:pPr>
              <w:autoSpaceDE w:val="0"/>
              <w:autoSpaceDN w:val="0"/>
              <w:adjustRightInd w:val="0"/>
              <w:rPr>
                <w:rFonts w:ascii="Calibri" w:hAnsi="Calibri" w:cs="Calibri"/>
                <w:sz w:val="22"/>
                <w:szCs w:val="22"/>
                <w:lang w:val="uk-UA"/>
              </w:rPr>
            </w:pPr>
          </w:p>
        </w:tc>
      </w:tr>
      <w:tr w:rsidR="00EA6AC8" w:rsidRPr="008F6440" w14:paraId="3E847324" w14:textId="77777777" w:rsidTr="005F64E5">
        <w:trPr>
          <w:trHeight w:val="362"/>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23A59EEF" w14:textId="48BC25B3" w:rsidR="00EA6AC8" w:rsidRPr="00D2047B" w:rsidRDefault="00EA6AC8" w:rsidP="00EA6AC8">
            <w:pPr>
              <w:rPr>
                <w:lang w:val="uk-UA"/>
              </w:rPr>
            </w:pPr>
            <w:r w:rsidRPr="00D2047B">
              <w:rPr>
                <w:lang w:val="uk-UA"/>
              </w:rPr>
              <w:t>5. Особливості правового виховання в західних країнах.</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23CF0666" w14:textId="34723EA5" w:rsidR="00EA6AC8" w:rsidRPr="00D2047B" w:rsidRDefault="00EA6AC8" w:rsidP="00EA6AC8">
            <w:pPr>
              <w:rPr>
                <w:lang w:val="uk-UA"/>
              </w:rPr>
            </w:pPr>
            <w:r w:rsidRPr="00D2047B">
              <w:rPr>
                <w:lang w:val="uk-UA"/>
              </w:rPr>
              <w:t>5. Особливості правового виховання в західних країнах.</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354D25" w14:textId="70A883BF" w:rsidR="00EA6AC8" w:rsidRPr="008F6440" w:rsidRDefault="00EA6AC8" w:rsidP="00EA6AC8">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DD7955" w14:textId="0BD319F8" w:rsidR="00EA6AC8" w:rsidRPr="008F6440" w:rsidRDefault="00EA6AC8" w:rsidP="00EA6AC8">
            <w:pPr>
              <w:autoSpaceDE w:val="0"/>
              <w:autoSpaceDN w:val="0"/>
              <w:adjustRightInd w:val="0"/>
              <w:jc w:val="center"/>
              <w:rPr>
                <w:lang w:val="uk-UA"/>
              </w:rPr>
            </w:pPr>
            <w:r w:rsidRPr="007558F2">
              <w:rPr>
                <w:lang w:val="uk-UA"/>
              </w:rPr>
              <w:t>2</w:t>
            </w:r>
          </w:p>
        </w:tc>
      </w:tr>
      <w:tr w:rsidR="00EA6AC8" w:rsidRPr="008F6440" w14:paraId="6EFD1EED" w14:textId="77777777" w:rsidTr="0089696E">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DEE" w14:textId="6EA2EA09" w:rsidR="00EA6AC8" w:rsidRPr="00D2047B" w:rsidRDefault="00EA6AC8" w:rsidP="00EA6AC8">
            <w:pPr>
              <w:rPr>
                <w:lang w:val="uk-UA"/>
              </w:rPr>
            </w:pPr>
            <w:r w:rsidRPr="00D2047B">
              <w:rPr>
                <w:lang w:val="uk-UA"/>
              </w:rPr>
              <w:t>6. Правове виховання у східних країнах.</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31D6C34" w14:textId="47882D1F" w:rsidR="00EA6AC8" w:rsidRPr="00D2047B" w:rsidRDefault="00EA6AC8" w:rsidP="00EA6AC8">
            <w:pPr>
              <w:rPr>
                <w:lang w:val="uk-UA"/>
              </w:rPr>
            </w:pPr>
            <w:r w:rsidRPr="00D2047B">
              <w:rPr>
                <w:lang w:val="uk-UA"/>
              </w:rPr>
              <w:t>6. Правове виховання у східних країнах.</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CCF3C3" w14:textId="4C4D6BC9" w:rsidR="00EA6AC8" w:rsidRPr="008F6440" w:rsidRDefault="00EA6AC8" w:rsidP="00EA6AC8">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056C2" w14:textId="512CDDA1" w:rsidR="00EA6AC8" w:rsidRPr="008F6440" w:rsidRDefault="00EA6AC8" w:rsidP="00EA6AC8">
            <w:pPr>
              <w:autoSpaceDE w:val="0"/>
              <w:autoSpaceDN w:val="0"/>
              <w:adjustRightInd w:val="0"/>
              <w:jc w:val="center"/>
              <w:rPr>
                <w:lang w:val="uk-UA"/>
              </w:rPr>
            </w:pPr>
            <w:r w:rsidRPr="008F6440">
              <w:rPr>
                <w:lang w:val="uk-UA"/>
              </w:rPr>
              <w:t>4</w:t>
            </w:r>
          </w:p>
        </w:tc>
      </w:tr>
      <w:tr w:rsidR="00643D3E" w:rsidRPr="008F6440" w14:paraId="5504EE83" w14:textId="77777777" w:rsidTr="005F64E5">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7F984AC0" w14:textId="713ED037" w:rsidR="00643D3E" w:rsidRPr="00D2047B" w:rsidRDefault="00643D3E" w:rsidP="00643D3E">
            <w:pPr>
              <w:rPr>
                <w:lang w:val="uk-UA"/>
              </w:rPr>
            </w:pPr>
            <w:r w:rsidRPr="00D2047B">
              <w:rPr>
                <w:lang w:val="uk-UA"/>
              </w:rPr>
              <w:t>7. Історичні традиції правового виховання в Україні</w:t>
            </w:r>
            <w:r w:rsidRPr="00D2047B">
              <w:rPr>
                <w:bCs/>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1078B43E" w14:textId="3DB97D7D" w:rsidR="00643D3E" w:rsidRPr="00D2047B" w:rsidRDefault="00643D3E" w:rsidP="00643D3E">
            <w:pPr>
              <w:rPr>
                <w:lang w:val="uk-UA"/>
              </w:rPr>
            </w:pPr>
            <w:r w:rsidRPr="00D2047B">
              <w:rPr>
                <w:lang w:val="uk-UA"/>
              </w:rPr>
              <w:t>7. Історичні традиції правового виховання в Україні</w:t>
            </w:r>
            <w:r w:rsidRPr="00D2047B">
              <w:rPr>
                <w:bCs/>
                <w:lang w:val="uk-UA"/>
              </w:rPr>
              <w:t>.</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A7782F" w14:textId="0DC89010" w:rsidR="00643D3E" w:rsidRPr="008F6440" w:rsidRDefault="00643D3E" w:rsidP="00643D3E">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BA4565" w14:textId="624B7739" w:rsidR="00643D3E" w:rsidRPr="008F6440" w:rsidRDefault="00643D3E" w:rsidP="00643D3E">
            <w:pPr>
              <w:autoSpaceDE w:val="0"/>
              <w:autoSpaceDN w:val="0"/>
              <w:adjustRightInd w:val="0"/>
              <w:jc w:val="center"/>
              <w:rPr>
                <w:lang w:val="uk-UA"/>
              </w:rPr>
            </w:pPr>
            <w:r w:rsidRPr="007558F2">
              <w:rPr>
                <w:lang w:val="uk-UA"/>
              </w:rPr>
              <w:t>2</w:t>
            </w:r>
          </w:p>
        </w:tc>
      </w:tr>
      <w:tr w:rsidR="00D2047B" w:rsidRPr="008F6440" w14:paraId="25D423B0" w14:textId="77777777" w:rsidTr="005F64E5">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393EED1F" w14:textId="7F8507F9" w:rsidR="00D2047B" w:rsidRPr="00D2047B" w:rsidRDefault="00D2047B" w:rsidP="00D2047B">
            <w:pPr>
              <w:rPr>
                <w:lang w:val="uk-UA"/>
              </w:rPr>
            </w:pPr>
            <w:r w:rsidRPr="00D2047B">
              <w:rPr>
                <w:lang w:val="uk-UA"/>
              </w:rPr>
              <w:lastRenderedPageBreak/>
              <w:t xml:space="preserve">8. </w:t>
            </w:r>
            <w:r w:rsidRPr="00D2047B">
              <w:rPr>
                <w:bCs/>
                <w:iCs/>
                <w:lang w:val="uk-UA"/>
              </w:rPr>
              <w:t>Правове виховання та державотворення: особливості взаємозв’язку.</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3E1B9208" w14:textId="65741645" w:rsidR="00D2047B" w:rsidRPr="00D2047B" w:rsidRDefault="00D2047B" w:rsidP="00D2047B">
            <w:pPr>
              <w:rPr>
                <w:lang w:val="uk-UA"/>
              </w:rPr>
            </w:pPr>
            <w:r w:rsidRPr="00D2047B">
              <w:rPr>
                <w:lang w:val="uk-UA"/>
              </w:rPr>
              <w:t xml:space="preserve">8. </w:t>
            </w:r>
            <w:r w:rsidRPr="00D2047B">
              <w:rPr>
                <w:bCs/>
                <w:iCs/>
                <w:lang w:val="uk-UA"/>
              </w:rPr>
              <w:t>Правове виховання та державотворення: особливості взаємозв’язку.</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BE1998" w14:textId="00F21FA2" w:rsidR="00D2047B" w:rsidRPr="008F6440" w:rsidRDefault="00D2047B" w:rsidP="00D2047B">
            <w:pPr>
              <w:autoSpaceDE w:val="0"/>
              <w:autoSpaceDN w:val="0"/>
              <w:adjustRightInd w:val="0"/>
              <w:jc w:val="center"/>
              <w:rPr>
                <w:lang w:val="uk-UA"/>
              </w:rPr>
            </w:pPr>
            <w:r w:rsidRPr="008F6440">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E8AA26" w14:textId="63B43A67" w:rsidR="00D2047B" w:rsidRPr="008F6440" w:rsidRDefault="00D2047B" w:rsidP="00D2047B">
            <w:pPr>
              <w:autoSpaceDE w:val="0"/>
              <w:autoSpaceDN w:val="0"/>
              <w:adjustRightInd w:val="0"/>
              <w:jc w:val="center"/>
              <w:rPr>
                <w:lang w:val="uk-UA"/>
              </w:rPr>
            </w:pPr>
            <w:r w:rsidRPr="008F6440">
              <w:rPr>
                <w:lang w:val="uk-UA"/>
              </w:rPr>
              <w:t>2</w:t>
            </w:r>
          </w:p>
        </w:tc>
      </w:tr>
      <w:tr w:rsidR="00D2047B" w:rsidRPr="008F6440" w14:paraId="1760A73B" w14:textId="77777777" w:rsidTr="005F64E5">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5669CD09" w14:textId="4CA6FE4A" w:rsidR="00D2047B" w:rsidRPr="00D2047B" w:rsidRDefault="00D2047B" w:rsidP="00D2047B">
            <w:pPr>
              <w:rPr>
                <w:lang w:val="uk-UA"/>
              </w:rPr>
            </w:pPr>
            <w:r w:rsidRPr="00D2047B">
              <w:rPr>
                <w:lang w:val="uk-UA"/>
              </w:rPr>
              <w:t xml:space="preserve">9. </w:t>
            </w:r>
            <w:r w:rsidRPr="00D2047B">
              <w:rPr>
                <w:spacing w:val="-4"/>
                <w:lang w:val="uk-UA"/>
              </w:rPr>
              <w:t>Правове виховання як засіб подолання деформацій правової культури й правосвідомості.</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33EBB1A8" w14:textId="3D7637B2" w:rsidR="00D2047B" w:rsidRPr="00D2047B" w:rsidRDefault="00D2047B" w:rsidP="00D2047B">
            <w:pPr>
              <w:rPr>
                <w:lang w:val="uk-UA"/>
              </w:rPr>
            </w:pPr>
            <w:r w:rsidRPr="00D2047B">
              <w:rPr>
                <w:lang w:val="uk-UA"/>
              </w:rPr>
              <w:t xml:space="preserve">9. </w:t>
            </w:r>
            <w:r w:rsidRPr="00D2047B">
              <w:rPr>
                <w:spacing w:val="-4"/>
                <w:lang w:val="uk-UA"/>
              </w:rPr>
              <w:t>Правове виховання як засіб подолання деформацій правової культури й правосвідомості.</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B3645" w14:textId="18A436A5" w:rsidR="00D2047B" w:rsidRPr="008F6440" w:rsidRDefault="00D2047B" w:rsidP="00D2047B">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2DF6C4" w14:textId="6ED113CE" w:rsidR="00D2047B" w:rsidRPr="008F6440" w:rsidRDefault="00D2047B" w:rsidP="00D2047B">
            <w:pPr>
              <w:autoSpaceDE w:val="0"/>
              <w:autoSpaceDN w:val="0"/>
              <w:adjustRightInd w:val="0"/>
              <w:jc w:val="center"/>
              <w:rPr>
                <w:lang w:val="uk-UA"/>
              </w:rPr>
            </w:pPr>
            <w:r w:rsidRPr="008F6440">
              <w:rPr>
                <w:lang w:val="uk-UA"/>
              </w:rPr>
              <w:t>4</w:t>
            </w:r>
          </w:p>
        </w:tc>
      </w:tr>
      <w:tr w:rsidR="00D2047B" w:rsidRPr="008F6440" w14:paraId="0F67BD52" w14:textId="77777777" w:rsidTr="005F64E5">
        <w:trPr>
          <w:trHeight w:val="378"/>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62E2D705" w14:textId="6523AFD5" w:rsidR="00D2047B" w:rsidRPr="00D2047B" w:rsidRDefault="00D2047B" w:rsidP="00D2047B">
            <w:pPr>
              <w:rPr>
                <w:lang w:val="uk-UA"/>
              </w:rPr>
            </w:pPr>
            <w:r w:rsidRPr="00D2047B">
              <w:rPr>
                <w:lang w:val="uk-UA"/>
              </w:rPr>
              <w:t>10. Правове виховання в сучасній Україні.</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335FBE66" w14:textId="1B1B7FB7" w:rsidR="00D2047B" w:rsidRPr="00D2047B" w:rsidRDefault="00D2047B" w:rsidP="00D2047B">
            <w:pPr>
              <w:rPr>
                <w:lang w:val="uk-UA"/>
              </w:rPr>
            </w:pPr>
            <w:r w:rsidRPr="00D2047B">
              <w:rPr>
                <w:lang w:val="uk-UA"/>
              </w:rPr>
              <w:t>10. Правове виховання в сучасній Україні.</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1811E3" w14:textId="77777777" w:rsidR="00D2047B" w:rsidRPr="008F6440" w:rsidRDefault="00D2047B" w:rsidP="00D2047B">
            <w:pPr>
              <w:autoSpaceDE w:val="0"/>
              <w:autoSpaceDN w:val="0"/>
              <w:adjustRightInd w:val="0"/>
              <w:jc w:val="center"/>
              <w:rPr>
                <w:lang w:val="uk-UA"/>
              </w:rPr>
            </w:pPr>
            <w:r w:rsidRPr="008F6440">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33290" w14:textId="77777777" w:rsidR="00D2047B" w:rsidRPr="008F6440" w:rsidRDefault="00D2047B" w:rsidP="00D2047B">
            <w:pPr>
              <w:autoSpaceDE w:val="0"/>
              <w:autoSpaceDN w:val="0"/>
              <w:adjustRightInd w:val="0"/>
              <w:jc w:val="center"/>
              <w:rPr>
                <w:lang w:val="uk-UA"/>
              </w:rPr>
            </w:pPr>
            <w:r w:rsidRPr="008F6440">
              <w:rPr>
                <w:lang w:val="uk-UA"/>
              </w:rPr>
              <w:t>2</w:t>
            </w:r>
          </w:p>
        </w:tc>
      </w:tr>
      <w:tr w:rsidR="00D2047B" w:rsidRPr="008F6440" w14:paraId="1900AD67" w14:textId="77777777" w:rsidTr="005F64E5">
        <w:trPr>
          <w:trHeight w:val="466"/>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7107E0D0" w14:textId="77777777" w:rsidR="00D2047B" w:rsidRPr="00D2047B" w:rsidRDefault="00D2047B" w:rsidP="00D2047B">
            <w:pPr>
              <w:autoSpaceDE w:val="0"/>
              <w:autoSpaceDN w:val="0"/>
              <w:adjustRightInd w:val="0"/>
              <w:rPr>
                <w:i/>
                <w:lang w:val="uk-UA"/>
              </w:rPr>
            </w:pPr>
            <w:r w:rsidRPr="00D2047B">
              <w:rPr>
                <w:i/>
                <w:lang w:val="uk-UA"/>
              </w:rPr>
              <w:t>Усього</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6487B34" w14:textId="77777777" w:rsidR="00D2047B" w:rsidRPr="00D2047B" w:rsidRDefault="00D2047B" w:rsidP="00D2047B">
            <w:pPr>
              <w:autoSpaceDE w:val="0"/>
              <w:autoSpaceDN w:val="0"/>
              <w:adjustRightInd w:val="0"/>
              <w:rPr>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35AB6C9B" w14:textId="57FAAF51" w:rsidR="00D2047B" w:rsidRPr="008F6440" w:rsidRDefault="00D2047B" w:rsidP="00D2047B">
            <w:pPr>
              <w:autoSpaceDE w:val="0"/>
              <w:autoSpaceDN w:val="0"/>
              <w:adjustRightInd w:val="0"/>
              <w:jc w:val="center"/>
              <w:rPr>
                <w:rFonts w:ascii="Calibri" w:hAnsi="Calibri" w:cs="Calibri"/>
                <w:sz w:val="22"/>
                <w:szCs w:val="22"/>
                <w:lang w:val="uk-UA"/>
              </w:rPr>
            </w:pPr>
            <w:r w:rsidRPr="008F6440">
              <w:rPr>
                <w:lang w:val="uk-UA"/>
              </w:rPr>
              <w:t>2</w:t>
            </w:r>
            <w:r>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C7253AC" w14:textId="630F77BB" w:rsidR="00D2047B" w:rsidRPr="008F6440" w:rsidRDefault="00D2047B" w:rsidP="00D2047B">
            <w:pPr>
              <w:autoSpaceDE w:val="0"/>
              <w:autoSpaceDN w:val="0"/>
              <w:adjustRightInd w:val="0"/>
              <w:rPr>
                <w:rFonts w:ascii="Calibri" w:hAnsi="Calibri" w:cs="Calibri"/>
                <w:sz w:val="22"/>
                <w:szCs w:val="22"/>
                <w:lang w:val="uk-UA"/>
              </w:rPr>
            </w:pPr>
            <w:r w:rsidRPr="008F6440">
              <w:rPr>
                <w:rFonts w:ascii="Calibri" w:hAnsi="Calibri" w:cs="Calibri"/>
                <w:sz w:val="22"/>
                <w:szCs w:val="22"/>
                <w:lang w:val="uk-UA"/>
              </w:rPr>
              <w:t>2</w:t>
            </w:r>
            <w:r>
              <w:rPr>
                <w:rFonts w:ascii="Calibri" w:hAnsi="Calibri" w:cs="Calibri"/>
                <w:sz w:val="22"/>
                <w:szCs w:val="22"/>
                <w:lang w:val="uk-UA"/>
              </w:rPr>
              <w:t>4</w:t>
            </w:r>
          </w:p>
        </w:tc>
      </w:tr>
    </w:tbl>
    <w:p w14:paraId="4A08F992" w14:textId="77777777" w:rsidR="006E3207" w:rsidRPr="008F6440" w:rsidRDefault="006E3207" w:rsidP="006E3207">
      <w:pPr>
        <w:autoSpaceDE w:val="0"/>
        <w:autoSpaceDN w:val="0"/>
        <w:adjustRightInd w:val="0"/>
        <w:ind w:firstLine="709"/>
        <w:jc w:val="center"/>
        <w:rPr>
          <w:b/>
          <w:bCs/>
          <w:sz w:val="28"/>
          <w:szCs w:val="28"/>
          <w:lang w:val="uk-UA"/>
        </w:rPr>
      </w:pPr>
    </w:p>
    <w:p w14:paraId="555B35DF" w14:textId="0D9B0750" w:rsidR="006E3207" w:rsidRDefault="006E3207" w:rsidP="006E3207">
      <w:pPr>
        <w:autoSpaceDE w:val="0"/>
        <w:autoSpaceDN w:val="0"/>
        <w:adjustRightInd w:val="0"/>
        <w:ind w:firstLine="709"/>
        <w:jc w:val="center"/>
        <w:rPr>
          <w:rFonts w:ascii="Times New Roman CYR" w:hAnsi="Times New Roman CYR" w:cs="Times New Roman CYR"/>
          <w:b/>
          <w:bCs/>
          <w:sz w:val="28"/>
          <w:szCs w:val="28"/>
          <w:lang w:val="uk-UA"/>
        </w:rPr>
      </w:pPr>
      <w:r w:rsidRPr="008F6440">
        <w:rPr>
          <w:b/>
          <w:bCs/>
          <w:sz w:val="28"/>
          <w:szCs w:val="28"/>
          <w:lang w:val="uk-UA"/>
        </w:rPr>
        <w:t xml:space="preserve">5.2. </w:t>
      </w:r>
      <w:r w:rsidRPr="008F6440">
        <w:rPr>
          <w:rFonts w:ascii="Times New Roman CYR" w:hAnsi="Times New Roman CYR" w:cs="Times New Roman CYR"/>
          <w:b/>
          <w:bCs/>
          <w:sz w:val="28"/>
          <w:szCs w:val="28"/>
          <w:lang w:val="uk-UA"/>
        </w:rPr>
        <w:t>Теми практичних занять</w:t>
      </w:r>
    </w:p>
    <w:tbl>
      <w:tblPr>
        <w:tblW w:w="9384" w:type="dxa"/>
        <w:tblInd w:w="330" w:type="dxa"/>
        <w:tblLayout w:type="fixed"/>
        <w:tblLook w:val="0000" w:firstRow="0" w:lastRow="0" w:firstColumn="0" w:lastColumn="0" w:noHBand="0" w:noVBand="0"/>
      </w:tblPr>
      <w:tblGrid>
        <w:gridCol w:w="3855"/>
        <w:gridCol w:w="3496"/>
        <w:gridCol w:w="1040"/>
        <w:gridCol w:w="993"/>
      </w:tblGrid>
      <w:tr w:rsidR="008F5F52" w:rsidRPr="008F6440" w14:paraId="60797D12" w14:textId="77777777" w:rsidTr="005845FE">
        <w:trPr>
          <w:trHeight w:val="315"/>
        </w:trPr>
        <w:tc>
          <w:tcPr>
            <w:tcW w:w="385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8507427" w14:textId="77777777" w:rsidR="008F5F52" w:rsidRPr="008F6440" w:rsidRDefault="008F5F52" w:rsidP="005845FE">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Теми навчальної дисципліни</w:t>
            </w:r>
          </w:p>
        </w:tc>
        <w:tc>
          <w:tcPr>
            <w:tcW w:w="34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184BCE7" w14:textId="14C1968F" w:rsidR="008F5F52" w:rsidRPr="00195D4A" w:rsidRDefault="00195D4A" w:rsidP="005845FE">
            <w:pPr>
              <w:autoSpaceDE w:val="0"/>
              <w:autoSpaceDN w:val="0"/>
              <w:adjustRightInd w:val="0"/>
              <w:jc w:val="center"/>
              <w:rPr>
                <w:rFonts w:ascii="Times New Roman CYR" w:hAnsi="Times New Roman CYR" w:cs="Times New Roman CYR"/>
                <w:lang w:val="uk-UA"/>
              </w:rPr>
            </w:pPr>
            <w:r w:rsidRPr="00195D4A">
              <w:rPr>
                <w:rFonts w:ascii="Times New Roman CYR" w:hAnsi="Times New Roman CYR" w:cs="Times New Roman CYR"/>
                <w:lang w:val="uk-UA"/>
              </w:rPr>
              <w:t xml:space="preserve">Теми практичних занять          </w:t>
            </w:r>
          </w:p>
        </w:tc>
        <w:tc>
          <w:tcPr>
            <w:tcW w:w="203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C4FE7B9" w14:textId="77777777" w:rsidR="008F5F52" w:rsidRPr="008F6440" w:rsidRDefault="008F5F52" w:rsidP="005845FE">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Обсяг у годинах</w:t>
            </w:r>
          </w:p>
        </w:tc>
      </w:tr>
      <w:tr w:rsidR="008F5F52" w:rsidRPr="008F6440" w14:paraId="715FF046" w14:textId="77777777" w:rsidTr="005845FE">
        <w:trPr>
          <w:trHeight w:val="587"/>
        </w:trPr>
        <w:tc>
          <w:tcPr>
            <w:tcW w:w="3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FC005B7" w14:textId="77777777" w:rsidR="008F5F52" w:rsidRPr="008F6440" w:rsidRDefault="008F5F52" w:rsidP="005845FE">
            <w:pPr>
              <w:autoSpaceDE w:val="0"/>
              <w:autoSpaceDN w:val="0"/>
              <w:adjustRightInd w:val="0"/>
              <w:spacing w:after="200" w:line="276" w:lineRule="auto"/>
              <w:jc w:val="center"/>
              <w:rPr>
                <w:rFonts w:ascii="Calibri" w:hAnsi="Calibri" w:cs="Calibri"/>
                <w:sz w:val="22"/>
                <w:szCs w:val="22"/>
                <w:lang w:val="uk-UA"/>
              </w:rPr>
            </w:pPr>
          </w:p>
        </w:tc>
        <w:tc>
          <w:tcPr>
            <w:tcW w:w="349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4A7FFB7" w14:textId="77777777" w:rsidR="008F5F52" w:rsidRPr="008F6440" w:rsidRDefault="008F5F52" w:rsidP="005845FE">
            <w:pPr>
              <w:autoSpaceDE w:val="0"/>
              <w:autoSpaceDN w:val="0"/>
              <w:adjustRightInd w:val="0"/>
              <w:spacing w:after="200" w:line="276" w:lineRule="auto"/>
              <w:jc w:val="center"/>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09FF32" w14:textId="77777777" w:rsidR="008F5F52" w:rsidRPr="008F6440" w:rsidRDefault="008F5F52" w:rsidP="005845FE">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Денна форма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901AC6" w14:textId="77777777" w:rsidR="008F5F52" w:rsidRPr="008F6440" w:rsidRDefault="008F5F52" w:rsidP="005845FE">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Заочна форма</w:t>
            </w:r>
          </w:p>
        </w:tc>
      </w:tr>
      <w:tr w:rsidR="008F5F52" w:rsidRPr="008F6440" w14:paraId="78B58024" w14:textId="77777777" w:rsidTr="005845FE">
        <w:trPr>
          <w:trHeight w:val="903"/>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08919F2D" w14:textId="77777777" w:rsidR="008F5F52" w:rsidRPr="008F6440" w:rsidRDefault="008F5F52" w:rsidP="005845FE">
            <w:pPr>
              <w:autoSpaceDE w:val="0"/>
              <w:autoSpaceDN w:val="0"/>
              <w:adjustRightInd w:val="0"/>
              <w:rPr>
                <w:rFonts w:ascii="Calibri" w:hAnsi="Calibri" w:cs="Calibri"/>
                <w:sz w:val="22"/>
                <w:szCs w:val="22"/>
                <w:lang w:val="uk-UA"/>
              </w:rPr>
            </w:pPr>
            <w:r w:rsidRPr="008F6440">
              <w:rPr>
                <w:rFonts w:ascii="Times New Roman CYR" w:hAnsi="Times New Roman CYR" w:cs="Times New Roman CYR"/>
                <w:b/>
                <w:bCs/>
                <w:lang w:val="uk-UA"/>
              </w:rPr>
              <w:t>Модуль 1.</w:t>
            </w:r>
            <w:r>
              <w:rPr>
                <w:rFonts w:ascii="Times New Roman CYR" w:hAnsi="Times New Roman CYR" w:cs="Times New Roman CYR"/>
                <w:b/>
                <w:bCs/>
                <w:lang w:val="uk-UA"/>
              </w:rPr>
              <w:t xml:space="preserve"> </w:t>
            </w:r>
            <w:r w:rsidRPr="00FB6F7F">
              <w:rPr>
                <w:b/>
                <w:bCs/>
                <w:spacing w:val="-4"/>
                <w:lang w:val="uk-UA"/>
              </w:rPr>
              <w:t>Теоретико-методологічні засади правового виховання</w:t>
            </w:r>
            <w:r w:rsidRPr="008F6440">
              <w:rPr>
                <w:b/>
                <w:bCs/>
                <w:color w:val="000000"/>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5942AA2" w14:textId="77777777" w:rsidR="008F5F52" w:rsidRPr="008F6440" w:rsidRDefault="008F5F52" w:rsidP="005845FE">
            <w:pPr>
              <w:autoSpaceDE w:val="0"/>
              <w:autoSpaceDN w:val="0"/>
              <w:adjustRightInd w:val="0"/>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303465EA" w14:textId="77777777" w:rsidR="008F5F52" w:rsidRPr="008F6440" w:rsidRDefault="008F5F52" w:rsidP="005845FE">
            <w:pPr>
              <w:autoSpaceDE w:val="0"/>
              <w:autoSpaceDN w:val="0"/>
              <w:adjustRightInd w:val="0"/>
              <w:jc w:val="center"/>
              <w:rPr>
                <w:rFonts w:ascii="Calibri" w:hAnsi="Calibri" w:cs="Calibri"/>
                <w:sz w:val="22"/>
                <w:szCs w:val="22"/>
                <w:lang w:val="uk-UA"/>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5368C69" w14:textId="77777777" w:rsidR="008F5F52" w:rsidRPr="008F6440" w:rsidRDefault="008F5F52" w:rsidP="005845FE">
            <w:pPr>
              <w:autoSpaceDE w:val="0"/>
              <w:autoSpaceDN w:val="0"/>
              <w:adjustRightInd w:val="0"/>
              <w:rPr>
                <w:rFonts w:ascii="Calibri" w:hAnsi="Calibri" w:cs="Calibri"/>
                <w:color w:val="FF0000"/>
                <w:sz w:val="22"/>
                <w:szCs w:val="22"/>
                <w:lang w:val="uk-UA"/>
              </w:rPr>
            </w:pPr>
          </w:p>
        </w:tc>
      </w:tr>
      <w:tr w:rsidR="008F5F52" w:rsidRPr="007558F2" w14:paraId="49250090" w14:textId="77777777" w:rsidTr="005845FE">
        <w:trPr>
          <w:trHeight w:val="353"/>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6601E9C6" w14:textId="77777777" w:rsidR="008F5F52" w:rsidRPr="007558F2" w:rsidRDefault="008F5F52" w:rsidP="005845FE">
            <w:pPr>
              <w:autoSpaceDE w:val="0"/>
              <w:autoSpaceDN w:val="0"/>
              <w:adjustRightInd w:val="0"/>
              <w:rPr>
                <w:lang w:val="uk-UA"/>
              </w:rPr>
            </w:pPr>
            <w:r w:rsidRPr="007558F2">
              <w:rPr>
                <w:lang w:val="uk-UA"/>
              </w:rPr>
              <w:t>1. Предмет, поняття та функції філософії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72724524" w14:textId="77777777" w:rsidR="008F5F52" w:rsidRPr="007558F2" w:rsidRDefault="008F5F52" w:rsidP="005845FE">
            <w:pPr>
              <w:autoSpaceDE w:val="0"/>
              <w:autoSpaceDN w:val="0"/>
              <w:adjustRightInd w:val="0"/>
              <w:rPr>
                <w:lang w:val="uk-UA"/>
              </w:rPr>
            </w:pPr>
            <w:r w:rsidRPr="007558F2">
              <w:rPr>
                <w:lang w:val="uk-UA"/>
              </w:rPr>
              <w:t>1. Предмет, поняття та функції філософії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D36BB8" w14:textId="77777777" w:rsidR="008F5F52" w:rsidRPr="007558F2" w:rsidRDefault="008F5F52" w:rsidP="005845FE">
            <w:pPr>
              <w:autoSpaceDE w:val="0"/>
              <w:autoSpaceDN w:val="0"/>
              <w:adjustRightInd w:val="0"/>
              <w:jc w:val="center"/>
              <w:rPr>
                <w:lang w:val="uk-UA"/>
              </w:rPr>
            </w:pPr>
            <w:r w:rsidRPr="007558F2">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D82C36" w14:textId="77777777" w:rsidR="008F5F52" w:rsidRPr="007558F2" w:rsidRDefault="008F5F52" w:rsidP="005845FE">
            <w:pPr>
              <w:autoSpaceDE w:val="0"/>
              <w:autoSpaceDN w:val="0"/>
              <w:adjustRightInd w:val="0"/>
              <w:jc w:val="center"/>
              <w:rPr>
                <w:lang w:val="uk-UA"/>
              </w:rPr>
            </w:pPr>
            <w:r w:rsidRPr="007558F2">
              <w:rPr>
                <w:lang w:val="uk-UA"/>
              </w:rPr>
              <w:t>2</w:t>
            </w:r>
          </w:p>
        </w:tc>
      </w:tr>
      <w:tr w:rsidR="00195D4A" w:rsidRPr="007558F2" w14:paraId="6B505B76" w14:textId="77777777" w:rsidTr="005845FE">
        <w:trPr>
          <w:trHeight w:val="428"/>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2B937233" w14:textId="77777777" w:rsidR="00195D4A" w:rsidRPr="007558F2" w:rsidRDefault="00195D4A" w:rsidP="00195D4A">
            <w:pPr>
              <w:tabs>
                <w:tab w:val="left" w:pos="493"/>
              </w:tabs>
              <w:autoSpaceDE w:val="0"/>
              <w:autoSpaceDN w:val="0"/>
              <w:adjustRightInd w:val="0"/>
              <w:jc w:val="both"/>
              <w:rPr>
                <w:lang w:val="uk-UA"/>
              </w:rPr>
            </w:pPr>
            <w:r w:rsidRPr="007558F2">
              <w:rPr>
                <w:lang w:val="uk-UA"/>
              </w:rPr>
              <w:t xml:space="preserve">2. </w:t>
            </w:r>
            <w:r w:rsidRPr="007558F2">
              <w:rPr>
                <w:bCs/>
                <w:lang w:val="uk-UA"/>
              </w:rPr>
              <w:t>Структура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290D8DB" w14:textId="77777777" w:rsidR="00195D4A" w:rsidRPr="007558F2" w:rsidRDefault="00195D4A" w:rsidP="00195D4A">
            <w:pPr>
              <w:tabs>
                <w:tab w:val="left" w:pos="493"/>
              </w:tabs>
              <w:autoSpaceDE w:val="0"/>
              <w:autoSpaceDN w:val="0"/>
              <w:adjustRightInd w:val="0"/>
              <w:jc w:val="both"/>
              <w:rPr>
                <w:lang w:val="uk-UA"/>
              </w:rPr>
            </w:pPr>
            <w:r w:rsidRPr="007558F2">
              <w:rPr>
                <w:lang w:val="uk-UA"/>
              </w:rPr>
              <w:t xml:space="preserve">2. </w:t>
            </w:r>
            <w:r w:rsidRPr="007558F2">
              <w:rPr>
                <w:bCs/>
                <w:lang w:val="uk-UA"/>
              </w:rPr>
              <w:t>Структура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DC2A98" w14:textId="075096E6" w:rsidR="00195D4A" w:rsidRPr="007558F2" w:rsidRDefault="00195D4A" w:rsidP="00195D4A">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5AC550" w14:textId="39B998FF" w:rsidR="00195D4A" w:rsidRPr="007558F2" w:rsidRDefault="00195D4A" w:rsidP="00195D4A">
            <w:pPr>
              <w:autoSpaceDE w:val="0"/>
              <w:autoSpaceDN w:val="0"/>
              <w:adjustRightInd w:val="0"/>
              <w:jc w:val="center"/>
              <w:rPr>
                <w:lang w:val="uk-UA"/>
              </w:rPr>
            </w:pPr>
            <w:r w:rsidRPr="008F6440">
              <w:rPr>
                <w:lang w:val="uk-UA"/>
              </w:rPr>
              <w:t>4</w:t>
            </w:r>
          </w:p>
        </w:tc>
      </w:tr>
      <w:tr w:rsidR="00195D4A" w:rsidRPr="007558F2" w14:paraId="16D22723" w14:textId="77777777" w:rsidTr="005845FE">
        <w:trPr>
          <w:trHeight w:val="420"/>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04D1B010" w14:textId="77777777" w:rsidR="00195D4A" w:rsidRPr="007558F2" w:rsidRDefault="00195D4A" w:rsidP="00195D4A">
            <w:pPr>
              <w:tabs>
                <w:tab w:val="left" w:pos="1134"/>
              </w:tabs>
              <w:autoSpaceDE w:val="0"/>
              <w:autoSpaceDN w:val="0"/>
              <w:adjustRightInd w:val="0"/>
              <w:jc w:val="both"/>
              <w:rPr>
                <w:lang w:val="uk-UA"/>
              </w:rPr>
            </w:pPr>
            <w:r w:rsidRPr="007558F2">
              <w:rPr>
                <w:lang w:val="uk-UA"/>
              </w:rPr>
              <w:t>3</w:t>
            </w:r>
            <w:r>
              <w:rPr>
                <w:lang w:val="uk-UA"/>
              </w:rPr>
              <w:t>. </w:t>
            </w:r>
            <w:r w:rsidRPr="007558F2">
              <w:rPr>
                <w:bCs/>
                <w:lang w:val="uk-UA"/>
              </w:rPr>
              <w:t>Організаційно-управлінські основи правового виховання.</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7B5C0264" w14:textId="77777777" w:rsidR="00195D4A" w:rsidRPr="007558F2" w:rsidRDefault="00195D4A" w:rsidP="00195D4A">
            <w:pPr>
              <w:tabs>
                <w:tab w:val="left" w:pos="1134"/>
              </w:tabs>
              <w:autoSpaceDE w:val="0"/>
              <w:autoSpaceDN w:val="0"/>
              <w:adjustRightInd w:val="0"/>
              <w:jc w:val="both"/>
              <w:rPr>
                <w:lang w:val="uk-UA"/>
              </w:rPr>
            </w:pPr>
            <w:r w:rsidRPr="007558F2">
              <w:rPr>
                <w:lang w:val="uk-UA"/>
              </w:rPr>
              <w:t xml:space="preserve">3. </w:t>
            </w:r>
            <w:r w:rsidRPr="007558F2">
              <w:rPr>
                <w:bCs/>
                <w:lang w:val="uk-UA"/>
              </w:rPr>
              <w:t>Організаційно-управлінські основи правового виховання</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4B975" w14:textId="3533A381" w:rsidR="00195D4A" w:rsidRPr="007558F2" w:rsidRDefault="00195D4A" w:rsidP="00195D4A">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DB6C2F" w14:textId="191459A4" w:rsidR="00195D4A" w:rsidRPr="007558F2" w:rsidRDefault="00195D4A" w:rsidP="00195D4A">
            <w:pPr>
              <w:autoSpaceDE w:val="0"/>
              <w:autoSpaceDN w:val="0"/>
              <w:adjustRightInd w:val="0"/>
              <w:jc w:val="center"/>
              <w:rPr>
                <w:lang w:val="uk-UA"/>
              </w:rPr>
            </w:pPr>
            <w:r w:rsidRPr="008F6440">
              <w:rPr>
                <w:lang w:val="uk-UA"/>
              </w:rPr>
              <w:t>4</w:t>
            </w:r>
          </w:p>
        </w:tc>
      </w:tr>
      <w:tr w:rsidR="00195D4A" w:rsidRPr="007558F2" w14:paraId="1043F6E0" w14:textId="77777777" w:rsidTr="005845FE">
        <w:trPr>
          <w:trHeight w:val="420"/>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173417F3" w14:textId="77777777" w:rsidR="00195D4A" w:rsidRPr="007558F2" w:rsidRDefault="00195D4A" w:rsidP="00195D4A">
            <w:pPr>
              <w:autoSpaceDE w:val="0"/>
              <w:autoSpaceDN w:val="0"/>
              <w:adjustRightInd w:val="0"/>
              <w:rPr>
                <w:lang w:val="uk-UA"/>
              </w:rPr>
            </w:pPr>
            <w:r w:rsidRPr="007558F2">
              <w:rPr>
                <w:lang w:val="uk-UA"/>
              </w:rPr>
              <w:t xml:space="preserve">4. </w:t>
            </w:r>
            <w:r w:rsidRPr="007558F2">
              <w:rPr>
                <w:bCs/>
                <w:iCs/>
                <w:lang w:val="uk-UA"/>
              </w:rPr>
              <w:t>Роль правового виховання у формуванні демократичної правосвідомості та правової культури.</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44877B87" w14:textId="77777777" w:rsidR="00195D4A" w:rsidRPr="007558F2" w:rsidRDefault="00195D4A" w:rsidP="00195D4A">
            <w:pPr>
              <w:autoSpaceDE w:val="0"/>
              <w:autoSpaceDN w:val="0"/>
              <w:adjustRightInd w:val="0"/>
              <w:rPr>
                <w:lang w:val="uk-UA"/>
              </w:rPr>
            </w:pPr>
            <w:r w:rsidRPr="007558F2">
              <w:rPr>
                <w:lang w:val="uk-UA"/>
              </w:rPr>
              <w:t xml:space="preserve">4. </w:t>
            </w:r>
            <w:r w:rsidRPr="007558F2">
              <w:rPr>
                <w:bCs/>
                <w:iCs/>
                <w:lang w:val="uk-UA"/>
              </w:rPr>
              <w:t>Роль правового виховання у формуванні демократичної правосвідомості та правової культури.</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9AB101" w14:textId="5BF638DB" w:rsidR="00195D4A" w:rsidRPr="007558F2" w:rsidRDefault="00195D4A" w:rsidP="00195D4A">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85275C" w14:textId="0FF01DB3" w:rsidR="00195D4A" w:rsidRPr="007558F2" w:rsidRDefault="00195D4A" w:rsidP="00195D4A">
            <w:pPr>
              <w:autoSpaceDE w:val="0"/>
              <w:autoSpaceDN w:val="0"/>
              <w:adjustRightInd w:val="0"/>
              <w:jc w:val="center"/>
              <w:rPr>
                <w:lang w:val="uk-UA"/>
              </w:rPr>
            </w:pPr>
            <w:r w:rsidRPr="008F6440">
              <w:rPr>
                <w:lang w:val="uk-UA"/>
              </w:rPr>
              <w:t>4</w:t>
            </w:r>
          </w:p>
        </w:tc>
      </w:tr>
      <w:tr w:rsidR="00195D4A" w:rsidRPr="008F6440" w14:paraId="3B479BB1" w14:textId="77777777" w:rsidTr="005845FE">
        <w:trPr>
          <w:trHeight w:val="501"/>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1A62ABFF" w14:textId="77777777" w:rsidR="00195D4A" w:rsidRPr="008F6440" w:rsidRDefault="00195D4A" w:rsidP="00195D4A">
            <w:pPr>
              <w:autoSpaceDE w:val="0"/>
              <w:autoSpaceDN w:val="0"/>
              <w:adjustRightInd w:val="0"/>
              <w:rPr>
                <w:rFonts w:ascii="Calibri" w:hAnsi="Calibri" w:cs="Calibri"/>
                <w:sz w:val="22"/>
                <w:szCs w:val="22"/>
                <w:lang w:val="uk-UA"/>
              </w:rPr>
            </w:pPr>
            <w:r w:rsidRPr="008F6440">
              <w:rPr>
                <w:b/>
                <w:bCs/>
                <w:lang w:val="uk-UA"/>
              </w:rPr>
              <w:t>Модуль 2.</w:t>
            </w:r>
            <w:r>
              <w:rPr>
                <w:b/>
                <w:bCs/>
                <w:lang w:val="uk-UA"/>
              </w:rPr>
              <w:t xml:space="preserve"> </w:t>
            </w:r>
            <w:r w:rsidRPr="007558F2">
              <w:rPr>
                <w:b/>
                <w:bCs/>
                <w:color w:val="000000" w:themeColor="text1"/>
                <w:lang w:val="uk-UA"/>
              </w:rPr>
              <w:t>Філософське осмислення п</w:t>
            </w:r>
            <w:r w:rsidRPr="007558F2">
              <w:rPr>
                <w:b/>
                <w:bCs/>
                <w:color w:val="000000" w:themeColor="text1"/>
                <w:spacing w:val="-4"/>
                <w:lang w:val="uk-UA"/>
              </w:rPr>
              <w:t>рикладних проблем правового виховання</w:t>
            </w:r>
            <w:r w:rsidRPr="007558F2">
              <w:rPr>
                <w:b/>
                <w:bCs/>
                <w:color w:val="000000"/>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66D0717" w14:textId="77777777" w:rsidR="00195D4A" w:rsidRPr="008F6440" w:rsidRDefault="00195D4A" w:rsidP="00195D4A">
            <w:pPr>
              <w:autoSpaceDE w:val="0"/>
              <w:autoSpaceDN w:val="0"/>
              <w:adjustRightInd w:val="0"/>
              <w:rPr>
                <w:rFonts w:ascii="Calibri" w:hAnsi="Calibri" w:cs="Calibri"/>
                <w:sz w:val="22"/>
                <w:szCs w:val="22"/>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2FB5D2B3" w14:textId="77777777" w:rsidR="00195D4A" w:rsidRPr="008F6440" w:rsidRDefault="00195D4A" w:rsidP="00195D4A">
            <w:pPr>
              <w:autoSpaceDE w:val="0"/>
              <w:autoSpaceDN w:val="0"/>
              <w:adjustRightInd w:val="0"/>
              <w:jc w:val="center"/>
              <w:rPr>
                <w:rFonts w:ascii="Calibri" w:hAnsi="Calibri" w:cs="Calibri"/>
                <w:sz w:val="22"/>
                <w:szCs w:val="22"/>
                <w:lang w:val="uk-UA"/>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D60F298" w14:textId="77777777" w:rsidR="00195D4A" w:rsidRPr="008F6440" w:rsidRDefault="00195D4A" w:rsidP="00195D4A">
            <w:pPr>
              <w:autoSpaceDE w:val="0"/>
              <w:autoSpaceDN w:val="0"/>
              <w:adjustRightInd w:val="0"/>
              <w:rPr>
                <w:rFonts w:ascii="Calibri" w:hAnsi="Calibri" w:cs="Calibri"/>
                <w:sz w:val="22"/>
                <w:szCs w:val="22"/>
                <w:lang w:val="uk-UA"/>
              </w:rPr>
            </w:pPr>
          </w:p>
        </w:tc>
      </w:tr>
      <w:tr w:rsidR="00B3662C" w:rsidRPr="008F6440" w14:paraId="6B3792A3" w14:textId="77777777" w:rsidTr="005845FE">
        <w:trPr>
          <w:trHeight w:val="362"/>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452CB37C" w14:textId="77777777" w:rsidR="00B3662C" w:rsidRPr="00D2047B" w:rsidRDefault="00B3662C" w:rsidP="00B3662C">
            <w:pPr>
              <w:rPr>
                <w:lang w:val="uk-UA"/>
              </w:rPr>
            </w:pPr>
            <w:r w:rsidRPr="00D2047B">
              <w:rPr>
                <w:lang w:val="uk-UA"/>
              </w:rPr>
              <w:t>5. Особливості правового виховання в західних країнах.</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EEE823F" w14:textId="77777777" w:rsidR="00B3662C" w:rsidRPr="00D2047B" w:rsidRDefault="00B3662C" w:rsidP="00B3662C">
            <w:pPr>
              <w:rPr>
                <w:lang w:val="uk-UA"/>
              </w:rPr>
            </w:pPr>
            <w:r w:rsidRPr="00D2047B">
              <w:rPr>
                <w:lang w:val="uk-UA"/>
              </w:rPr>
              <w:t>5. Особливості правового виховання в західних країнах.</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07A1CB" w14:textId="6127BAF9" w:rsidR="00B3662C" w:rsidRPr="008F6440" w:rsidRDefault="00B3662C" w:rsidP="00B3662C">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D6F310" w14:textId="4C3CDB3E" w:rsidR="00B3662C" w:rsidRPr="008F6440" w:rsidRDefault="00B3662C" w:rsidP="00B3662C">
            <w:pPr>
              <w:autoSpaceDE w:val="0"/>
              <w:autoSpaceDN w:val="0"/>
              <w:adjustRightInd w:val="0"/>
              <w:jc w:val="center"/>
              <w:rPr>
                <w:lang w:val="uk-UA"/>
              </w:rPr>
            </w:pPr>
            <w:r w:rsidRPr="008F6440">
              <w:rPr>
                <w:lang w:val="uk-UA"/>
              </w:rPr>
              <w:t>4</w:t>
            </w:r>
          </w:p>
        </w:tc>
      </w:tr>
      <w:tr w:rsidR="00B3662C" w:rsidRPr="008F6440" w14:paraId="19AAB30C" w14:textId="77777777" w:rsidTr="005845FE">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0171A6" w14:textId="77777777" w:rsidR="00B3662C" w:rsidRPr="00D2047B" w:rsidRDefault="00B3662C" w:rsidP="00B3662C">
            <w:pPr>
              <w:rPr>
                <w:lang w:val="uk-UA"/>
              </w:rPr>
            </w:pPr>
            <w:r w:rsidRPr="00D2047B">
              <w:rPr>
                <w:lang w:val="uk-UA"/>
              </w:rPr>
              <w:t>6. Правове виховання у східних країнах.</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2871BFA7" w14:textId="77777777" w:rsidR="00B3662C" w:rsidRPr="00D2047B" w:rsidRDefault="00B3662C" w:rsidP="00B3662C">
            <w:pPr>
              <w:rPr>
                <w:lang w:val="uk-UA"/>
              </w:rPr>
            </w:pPr>
            <w:r w:rsidRPr="00D2047B">
              <w:rPr>
                <w:lang w:val="uk-UA"/>
              </w:rPr>
              <w:t>6. Правове виховання у східних країнах.</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D2350C" w14:textId="77777777" w:rsidR="00B3662C" w:rsidRPr="008F6440" w:rsidRDefault="00B3662C" w:rsidP="00B3662C">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49DCDC" w14:textId="77777777" w:rsidR="00B3662C" w:rsidRPr="008F6440" w:rsidRDefault="00B3662C" w:rsidP="00B3662C">
            <w:pPr>
              <w:autoSpaceDE w:val="0"/>
              <w:autoSpaceDN w:val="0"/>
              <w:adjustRightInd w:val="0"/>
              <w:jc w:val="center"/>
              <w:rPr>
                <w:lang w:val="uk-UA"/>
              </w:rPr>
            </w:pPr>
            <w:r w:rsidRPr="008F6440">
              <w:rPr>
                <w:lang w:val="uk-UA"/>
              </w:rPr>
              <w:t>4</w:t>
            </w:r>
          </w:p>
        </w:tc>
      </w:tr>
      <w:tr w:rsidR="00E56479" w:rsidRPr="008F6440" w14:paraId="103376EA" w14:textId="77777777" w:rsidTr="005845FE">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44A3A601" w14:textId="77777777" w:rsidR="00E56479" w:rsidRPr="00D2047B" w:rsidRDefault="00E56479" w:rsidP="00E56479">
            <w:pPr>
              <w:rPr>
                <w:lang w:val="uk-UA"/>
              </w:rPr>
            </w:pPr>
            <w:r w:rsidRPr="00D2047B">
              <w:rPr>
                <w:lang w:val="uk-UA"/>
              </w:rPr>
              <w:t>7. Історичні традиції правового виховання в Україні</w:t>
            </w:r>
            <w:r w:rsidRPr="00D2047B">
              <w:rPr>
                <w:bCs/>
                <w:lang w:val="uk-UA"/>
              </w:rPr>
              <w:t>.</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5245B9D" w14:textId="77777777" w:rsidR="00E56479" w:rsidRPr="00D2047B" w:rsidRDefault="00E56479" w:rsidP="00E56479">
            <w:pPr>
              <w:rPr>
                <w:lang w:val="uk-UA"/>
              </w:rPr>
            </w:pPr>
            <w:r w:rsidRPr="00D2047B">
              <w:rPr>
                <w:lang w:val="uk-UA"/>
              </w:rPr>
              <w:t>7. Історичні традиції правового виховання в Україні</w:t>
            </w:r>
            <w:r w:rsidRPr="00D2047B">
              <w:rPr>
                <w:bCs/>
                <w:lang w:val="uk-UA"/>
              </w:rPr>
              <w:t>.</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DB7B69" w14:textId="17D9A4F9" w:rsidR="00E56479" w:rsidRPr="008F6440" w:rsidRDefault="00E56479" w:rsidP="00E56479">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1A6221" w14:textId="139A9F81" w:rsidR="00E56479" w:rsidRPr="008F6440" w:rsidRDefault="00E56479" w:rsidP="00E56479">
            <w:pPr>
              <w:autoSpaceDE w:val="0"/>
              <w:autoSpaceDN w:val="0"/>
              <w:adjustRightInd w:val="0"/>
              <w:jc w:val="center"/>
              <w:rPr>
                <w:lang w:val="uk-UA"/>
              </w:rPr>
            </w:pPr>
            <w:r w:rsidRPr="008F6440">
              <w:rPr>
                <w:lang w:val="uk-UA"/>
              </w:rPr>
              <w:t>4</w:t>
            </w:r>
          </w:p>
        </w:tc>
      </w:tr>
      <w:tr w:rsidR="00E56479" w:rsidRPr="008F6440" w14:paraId="2785584F" w14:textId="77777777" w:rsidTr="005845FE">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2165AA47" w14:textId="77777777" w:rsidR="00E56479" w:rsidRPr="00D2047B" w:rsidRDefault="00E56479" w:rsidP="00E56479">
            <w:pPr>
              <w:rPr>
                <w:lang w:val="uk-UA"/>
              </w:rPr>
            </w:pPr>
            <w:r w:rsidRPr="00D2047B">
              <w:rPr>
                <w:lang w:val="uk-UA"/>
              </w:rPr>
              <w:t xml:space="preserve">8. </w:t>
            </w:r>
            <w:r w:rsidRPr="00D2047B">
              <w:rPr>
                <w:bCs/>
                <w:iCs/>
                <w:lang w:val="uk-UA"/>
              </w:rPr>
              <w:t>Правове виховання та державотворення: особливості взаємозв’язку.</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4423345" w14:textId="77777777" w:rsidR="00E56479" w:rsidRPr="00D2047B" w:rsidRDefault="00E56479" w:rsidP="00E56479">
            <w:pPr>
              <w:rPr>
                <w:lang w:val="uk-UA"/>
              </w:rPr>
            </w:pPr>
            <w:r w:rsidRPr="00D2047B">
              <w:rPr>
                <w:lang w:val="uk-UA"/>
              </w:rPr>
              <w:t xml:space="preserve">8. </w:t>
            </w:r>
            <w:r w:rsidRPr="00D2047B">
              <w:rPr>
                <w:bCs/>
                <w:iCs/>
                <w:lang w:val="uk-UA"/>
              </w:rPr>
              <w:t>Правове виховання та державотворення: особливості взаємозв’язку.</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B5B0DE" w14:textId="77777777" w:rsidR="00E56479" w:rsidRPr="008F6440" w:rsidRDefault="00E56479" w:rsidP="00E56479">
            <w:pPr>
              <w:autoSpaceDE w:val="0"/>
              <w:autoSpaceDN w:val="0"/>
              <w:adjustRightInd w:val="0"/>
              <w:jc w:val="center"/>
              <w:rPr>
                <w:lang w:val="uk-UA"/>
              </w:rPr>
            </w:pPr>
            <w:r w:rsidRPr="008F6440">
              <w:rPr>
                <w:lang w:val="uk-UA"/>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4EDD1B" w14:textId="77777777" w:rsidR="00E56479" w:rsidRPr="008F6440" w:rsidRDefault="00E56479" w:rsidP="00E56479">
            <w:pPr>
              <w:autoSpaceDE w:val="0"/>
              <w:autoSpaceDN w:val="0"/>
              <w:adjustRightInd w:val="0"/>
              <w:jc w:val="center"/>
              <w:rPr>
                <w:lang w:val="uk-UA"/>
              </w:rPr>
            </w:pPr>
            <w:r w:rsidRPr="008F6440">
              <w:rPr>
                <w:lang w:val="uk-UA"/>
              </w:rPr>
              <w:t>2</w:t>
            </w:r>
          </w:p>
        </w:tc>
      </w:tr>
      <w:tr w:rsidR="00E56479" w:rsidRPr="008F6440" w14:paraId="61783408" w14:textId="77777777" w:rsidTr="005845FE">
        <w:trPr>
          <w:trHeight w:val="375"/>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4199A026" w14:textId="77777777" w:rsidR="00E56479" w:rsidRPr="00D2047B" w:rsidRDefault="00E56479" w:rsidP="00E56479">
            <w:pPr>
              <w:rPr>
                <w:lang w:val="uk-UA"/>
              </w:rPr>
            </w:pPr>
            <w:r w:rsidRPr="00D2047B">
              <w:rPr>
                <w:lang w:val="uk-UA"/>
              </w:rPr>
              <w:t xml:space="preserve">9. </w:t>
            </w:r>
            <w:r w:rsidRPr="00D2047B">
              <w:rPr>
                <w:spacing w:val="-4"/>
                <w:lang w:val="uk-UA"/>
              </w:rPr>
              <w:t>Правове виховання як засіб подолання деформацій правової культури й правосвідомості.</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3DA1964A" w14:textId="77777777" w:rsidR="00E56479" w:rsidRPr="00D2047B" w:rsidRDefault="00E56479" w:rsidP="00E56479">
            <w:pPr>
              <w:rPr>
                <w:lang w:val="uk-UA"/>
              </w:rPr>
            </w:pPr>
            <w:r w:rsidRPr="00D2047B">
              <w:rPr>
                <w:lang w:val="uk-UA"/>
              </w:rPr>
              <w:t xml:space="preserve">9. </w:t>
            </w:r>
            <w:r w:rsidRPr="00D2047B">
              <w:rPr>
                <w:spacing w:val="-4"/>
                <w:lang w:val="uk-UA"/>
              </w:rPr>
              <w:t>Правове виховання як засіб подолання деформацій правової культури й правосвідомості.</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0F6F78" w14:textId="77777777" w:rsidR="00E56479" w:rsidRPr="008F6440" w:rsidRDefault="00E56479" w:rsidP="00E56479">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343F97" w14:textId="77777777" w:rsidR="00E56479" w:rsidRPr="008F6440" w:rsidRDefault="00E56479" w:rsidP="00E56479">
            <w:pPr>
              <w:autoSpaceDE w:val="0"/>
              <w:autoSpaceDN w:val="0"/>
              <w:adjustRightInd w:val="0"/>
              <w:jc w:val="center"/>
              <w:rPr>
                <w:lang w:val="uk-UA"/>
              </w:rPr>
            </w:pPr>
            <w:r w:rsidRPr="008F6440">
              <w:rPr>
                <w:lang w:val="uk-UA"/>
              </w:rPr>
              <w:t>4</w:t>
            </w:r>
          </w:p>
        </w:tc>
      </w:tr>
      <w:tr w:rsidR="00E56479" w:rsidRPr="008F6440" w14:paraId="217C1AD1" w14:textId="77777777" w:rsidTr="005845FE">
        <w:trPr>
          <w:trHeight w:val="378"/>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5B710F3D" w14:textId="77777777" w:rsidR="00E56479" w:rsidRPr="00D2047B" w:rsidRDefault="00E56479" w:rsidP="00E56479">
            <w:pPr>
              <w:rPr>
                <w:lang w:val="uk-UA"/>
              </w:rPr>
            </w:pPr>
            <w:r w:rsidRPr="00D2047B">
              <w:rPr>
                <w:lang w:val="uk-UA"/>
              </w:rPr>
              <w:t>10. Правове виховання в сучасній Україні.</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1B628C6D" w14:textId="77777777" w:rsidR="00E56479" w:rsidRPr="00D2047B" w:rsidRDefault="00E56479" w:rsidP="00E56479">
            <w:pPr>
              <w:rPr>
                <w:lang w:val="uk-UA"/>
              </w:rPr>
            </w:pPr>
            <w:r w:rsidRPr="00D2047B">
              <w:rPr>
                <w:lang w:val="uk-UA"/>
              </w:rPr>
              <w:t>10. Правове виховання в сучасній Україні.</w:t>
            </w:r>
          </w:p>
        </w:tc>
        <w:tc>
          <w:tcPr>
            <w:tcW w:w="1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B1EF57" w14:textId="3D1AF658" w:rsidR="00E56479" w:rsidRPr="008F6440" w:rsidRDefault="00E56479" w:rsidP="00E56479">
            <w:pPr>
              <w:autoSpaceDE w:val="0"/>
              <w:autoSpaceDN w:val="0"/>
              <w:adjustRightInd w:val="0"/>
              <w:jc w:val="center"/>
              <w:rPr>
                <w:lang w:val="uk-UA"/>
              </w:rPr>
            </w:pPr>
            <w:r w:rsidRPr="008F6440">
              <w:rPr>
                <w:lang w:val="uk-UA"/>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37A9DA" w14:textId="4E6962DD" w:rsidR="00E56479" w:rsidRPr="008F6440" w:rsidRDefault="00E56479" w:rsidP="00E56479">
            <w:pPr>
              <w:autoSpaceDE w:val="0"/>
              <w:autoSpaceDN w:val="0"/>
              <w:adjustRightInd w:val="0"/>
              <w:jc w:val="center"/>
              <w:rPr>
                <w:lang w:val="uk-UA"/>
              </w:rPr>
            </w:pPr>
            <w:r w:rsidRPr="008F6440">
              <w:rPr>
                <w:lang w:val="uk-UA"/>
              </w:rPr>
              <w:t>4</w:t>
            </w:r>
          </w:p>
        </w:tc>
      </w:tr>
      <w:tr w:rsidR="00E56479" w:rsidRPr="008F6440" w14:paraId="615E0E2A" w14:textId="77777777" w:rsidTr="005845FE">
        <w:trPr>
          <w:trHeight w:val="466"/>
        </w:trPr>
        <w:tc>
          <w:tcPr>
            <w:tcW w:w="3855" w:type="dxa"/>
            <w:tcBorders>
              <w:top w:val="single" w:sz="3" w:space="0" w:color="000000"/>
              <w:left w:val="single" w:sz="3" w:space="0" w:color="000000"/>
              <w:bottom w:val="single" w:sz="3" w:space="0" w:color="000000"/>
              <w:right w:val="single" w:sz="3" w:space="0" w:color="000000"/>
            </w:tcBorders>
            <w:shd w:val="clear" w:color="000000" w:fill="FFFFFF"/>
          </w:tcPr>
          <w:p w14:paraId="311D78E7" w14:textId="77777777" w:rsidR="00E56479" w:rsidRPr="00D2047B" w:rsidRDefault="00E56479" w:rsidP="00E56479">
            <w:pPr>
              <w:autoSpaceDE w:val="0"/>
              <w:autoSpaceDN w:val="0"/>
              <w:adjustRightInd w:val="0"/>
              <w:rPr>
                <w:i/>
                <w:lang w:val="uk-UA"/>
              </w:rPr>
            </w:pPr>
            <w:r w:rsidRPr="00D2047B">
              <w:rPr>
                <w:i/>
                <w:lang w:val="uk-UA"/>
              </w:rPr>
              <w:t>Усього</w:t>
            </w:r>
          </w:p>
        </w:tc>
        <w:tc>
          <w:tcPr>
            <w:tcW w:w="3496" w:type="dxa"/>
            <w:tcBorders>
              <w:top w:val="single" w:sz="3" w:space="0" w:color="000000"/>
              <w:left w:val="single" w:sz="3" w:space="0" w:color="000000"/>
              <w:bottom w:val="single" w:sz="3" w:space="0" w:color="000000"/>
              <w:right w:val="single" w:sz="3" w:space="0" w:color="000000"/>
            </w:tcBorders>
            <w:shd w:val="clear" w:color="000000" w:fill="FFFFFF"/>
          </w:tcPr>
          <w:p w14:paraId="52B3F981" w14:textId="77777777" w:rsidR="00E56479" w:rsidRPr="00D2047B" w:rsidRDefault="00E56479" w:rsidP="00E56479">
            <w:pPr>
              <w:autoSpaceDE w:val="0"/>
              <w:autoSpaceDN w:val="0"/>
              <w:adjustRightInd w:val="0"/>
              <w:rPr>
                <w:lang w:val="uk-UA"/>
              </w:rPr>
            </w:pPr>
          </w:p>
        </w:tc>
        <w:tc>
          <w:tcPr>
            <w:tcW w:w="1040" w:type="dxa"/>
            <w:tcBorders>
              <w:top w:val="single" w:sz="3" w:space="0" w:color="000000"/>
              <w:left w:val="single" w:sz="3" w:space="0" w:color="000000"/>
              <w:bottom w:val="single" w:sz="3" w:space="0" w:color="000000"/>
              <w:right w:val="single" w:sz="3" w:space="0" w:color="000000"/>
            </w:tcBorders>
            <w:shd w:val="clear" w:color="000000" w:fill="FFFFFF"/>
          </w:tcPr>
          <w:p w14:paraId="5D779D8F" w14:textId="210ED158" w:rsidR="00E56479" w:rsidRPr="00E56479" w:rsidRDefault="00E56479" w:rsidP="00E56479">
            <w:pPr>
              <w:autoSpaceDE w:val="0"/>
              <w:autoSpaceDN w:val="0"/>
              <w:adjustRightInd w:val="0"/>
              <w:jc w:val="center"/>
              <w:rPr>
                <w:lang w:val="uk-UA"/>
              </w:rPr>
            </w:pPr>
            <w:r w:rsidRPr="00E56479">
              <w:rPr>
                <w:lang w:val="uk-UA"/>
              </w:rPr>
              <w:t>36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0E44CAB" w14:textId="0DEF76F4" w:rsidR="00E56479" w:rsidRPr="00E56479" w:rsidRDefault="00E56479" w:rsidP="00E56479">
            <w:pPr>
              <w:autoSpaceDE w:val="0"/>
              <w:autoSpaceDN w:val="0"/>
              <w:adjustRightInd w:val="0"/>
              <w:rPr>
                <w:lang w:val="uk-UA"/>
              </w:rPr>
            </w:pPr>
            <w:r w:rsidRPr="00E56479">
              <w:rPr>
                <w:lang w:val="uk-UA"/>
              </w:rPr>
              <w:t>36</w:t>
            </w:r>
          </w:p>
        </w:tc>
      </w:tr>
    </w:tbl>
    <w:p w14:paraId="6374BA3E" w14:textId="77777777" w:rsidR="006E3207" w:rsidRPr="008F5F52" w:rsidRDefault="006E3207" w:rsidP="006E3207">
      <w:pPr>
        <w:autoSpaceDE w:val="0"/>
        <w:autoSpaceDN w:val="0"/>
        <w:adjustRightInd w:val="0"/>
        <w:ind w:firstLine="709"/>
        <w:jc w:val="center"/>
        <w:rPr>
          <w:b/>
          <w:bCs/>
          <w:sz w:val="28"/>
          <w:szCs w:val="28"/>
          <w:lang w:val="uk-UA"/>
        </w:rPr>
      </w:pPr>
    </w:p>
    <w:p w14:paraId="06BDC1B2" w14:textId="77777777" w:rsidR="00817E15" w:rsidRDefault="00817E15" w:rsidP="006E3207">
      <w:pPr>
        <w:autoSpaceDE w:val="0"/>
        <w:autoSpaceDN w:val="0"/>
        <w:adjustRightInd w:val="0"/>
        <w:jc w:val="center"/>
        <w:rPr>
          <w:b/>
          <w:bCs/>
          <w:i/>
          <w:iCs/>
          <w:sz w:val="28"/>
          <w:szCs w:val="28"/>
          <w:lang w:val="uk-UA"/>
        </w:rPr>
      </w:pPr>
    </w:p>
    <w:p w14:paraId="1019C7C0" w14:textId="455FC963" w:rsidR="006E3207" w:rsidRDefault="006E3207" w:rsidP="006E3207">
      <w:pPr>
        <w:autoSpaceDE w:val="0"/>
        <w:autoSpaceDN w:val="0"/>
        <w:adjustRightInd w:val="0"/>
        <w:jc w:val="center"/>
        <w:rPr>
          <w:rFonts w:ascii="Times New Roman CYR" w:hAnsi="Times New Roman CYR" w:cs="Times New Roman CYR"/>
          <w:b/>
          <w:bCs/>
          <w:i/>
          <w:iCs/>
          <w:color w:val="D99594"/>
          <w:sz w:val="28"/>
          <w:szCs w:val="28"/>
          <w:lang w:val="uk-UA"/>
        </w:rPr>
      </w:pPr>
      <w:r w:rsidRPr="008F6440">
        <w:rPr>
          <w:b/>
          <w:bCs/>
          <w:i/>
          <w:iCs/>
          <w:sz w:val="28"/>
          <w:szCs w:val="28"/>
          <w:lang w:val="uk-UA"/>
        </w:rPr>
        <w:lastRenderedPageBreak/>
        <w:t xml:space="preserve">6. </w:t>
      </w:r>
      <w:r w:rsidRPr="008F6440">
        <w:rPr>
          <w:rFonts w:ascii="Times New Roman CYR" w:hAnsi="Times New Roman CYR" w:cs="Times New Roman CYR"/>
          <w:b/>
          <w:bCs/>
          <w:i/>
          <w:iCs/>
          <w:sz w:val="28"/>
          <w:szCs w:val="28"/>
          <w:lang w:val="uk-UA"/>
        </w:rPr>
        <w:t xml:space="preserve">Форми педагогічного контролю, засоби та критерії оцінювання результатів навчання </w:t>
      </w:r>
    </w:p>
    <w:p w14:paraId="4810C174" w14:textId="77777777" w:rsidR="006E3207" w:rsidRPr="008F6440" w:rsidRDefault="006E3207" w:rsidP="006E3207">
      <w:pPr>
        <w:autoSpaceDE w:val="0"/>
        <w:autoSpaceDN w:val="0"/>
        <w:adjustRightInd w:val="0"/>
        <w:jc w:val="center"/>
        <w:rPr>
          <w:rFonts w:ascii="Times New Roman CYR" w:hAnsi="Times New Roman CYR" w:cs="Times New Roman CYR"/>
          <w:b/>
          <w:bCs/>
          <w:i/>
          <w:iCs/>
          <w:color w:val="D99594"/>
          <w:sz w:val="28"/>
          <w:szCs w:val="28"/>
          <w:lang w:val="uk-UA"/>
        </w:rPr>
      </w:pPr>
    </w:p>
    <w:p w14:paraId="45DA5B87" w14:textId="77777777" w:rsidR="006E3207" w:rsidRPr="008F6440" w:rsidRDefault="006E3207" w:rsidP="006E3207">
      <w:pPr>
        <w:numPr>
          <w:ilvl w:val="0"/>
          <w:numId w:val="7"/>
        </w:numPr>
        <w:tabs>
          <w:tab w:val="clear" w:pos="420"/>
          <w:tab w:val="num" w:pos="1260"/>
        </w:tabs>
        <w:ind w:left="0" w:firstLine="720"/>
        <w:jc w:val="both"/>
        <w:rPr>
          <w:sz w:val="28"/>
          <w:szCs w:val="28"/>
          <w:lang w:val="uk-UA"/>
        </w:rPr>
      </w:pPr>
      <w:r w:rsidRPr="008F6440">
        <w:rPr>
          <w:sz w:val="28"/>
          <w:szCs w:val="28"/>
          <w:lang w:val="uk-UA"/>
        </w:rPr>
        <w:t>Поточний контроль знань.</w:t>
      </w:r>
    </w:p>
    <w:p w14:paraId="64F62275" w14:textId="1C8F09DF" w:rsidR="006E3207" w:rsidRPr="008F6440" w:rsidRDefault="006E3207" w:rsidP="006E3207">
      <w:pPr>
        <w:shd w:val="clear" w:color="auto" w:fill="FFFFFF"/>
        <w:ind w:firstLine="709"/>
        <w:jc w:val="both"/>
        <w:rPr>
          <w:sz w:val="28"/>
          <w:szCs w:val="28"/>
          <w:lang w:val="uk-UA"/>
        </w:rPr>
      </w:pPr>
      <w:r w:rsidRPr="008F6440">
        <w:rPr>
          <w:sz w:val="28"/>
          <w:szCs w:val="28"/>
          <w:lang w:val="uk-UA"/>
        </w:rPr>
        <w:t>Оцінювання знань здобувачами вищої освіти ступеня доктора філософії здійснюється на основі результатів поточного контролю (ПК). Загальним об’єктом оцінювання знань здобувачів є відповідні частини навчальної програми дисципліни, засвоєння яких перевіряється під час ПК. Завданням ПК є перевірка розуміння та</w:t>
      </w:r>
      <w:r w:rsidR="005045C5">
        <w:rPr>
          <w:sz w:val="28"/>
          <w:szCs w:val="28"/>
          <w:lang w:val="uk-UA"/>
        </w:rPr>
        <w:t xml:space="preserve"> </w:t>
      </w:r>
      <w:r w:rsidRPr="008F6440">
        <w:rPr>
          <w:sz w:val="28"/>
          <w:szCs w:val="28"/>
          <w:lang w:val="uk-UA"/>
        </w:rPr>
        <w:t>засвоєння</w:t>
      </w:r>
      <w:r w:rsidR="005045C5">
        <w:rPr>
          <w:sz w:val="28"/>
          <w:szCs w:val="28"/>
          <w:lang w:val="uk-UA"/>
        </w:rPr>
        <w:t xml:space="preserve"> </w:t>
      </w:r>
      <w:r w:rsidRPr="008F6440">
        <w:rPr>
          <w:sz w:val="28"/>
          <w:szCs w:val="28"/>
          <w:lang w:val="uk-UA"/>
        </w:rPr>
        <w:t>навчального</w:t>
      </w:r>
      <w:r w:rsidR="005045C5">
        <w:rPr>
          <w:sz w:val="28"/>
          <w:szCs w:val="28"/>
          <w:lang w:val="uk-UA"/>
        </w:rPr>
        <w:t xml:space="preserve"> </w:t>
      </w:r>
      <w:r w:rsidRPr="008F6440">
        <w:rPr>
          <w:sz w:val="28"/>
          <w:szCs w:val="28"/>
          <w:lang w:val="uk-UA"/>
        </w:rPr>
        <w:t xml:space="preserve">матеріалу, здатності осмислити зміст окремих тем чи розділу, умінь застосовувати отримані  знання </w:t>
      </w:r>
      <w:r w:rsidR="00035D35">
        <w:rPr>
          <w:sz w:val="28"/>
          <w:szCs w:val="28"/>
          <w:lang w:val="uk-UA"/>
        </w:rPr>
        <w:t xml:space="preserve">з філософії правового виховання </w:t>
      </w:r>
      <w:r w:rsidRPr="008F6440">
        <w:rPr>
          <w:sz w:val="28"/>
          <w:szCs w:val="28"/>
          <w:lang w:val="uk-UA"/>
        </w:rPr>
        <w:t>при вирішенні професійних завдань. Об’єктами ПК знань є: систематичність та активність роботи на лекціях, семінарських заняттях (відвідування відповідних форм навчального процесу, активність та рівень знань при обговоренні питань), виконання контрольних завдань, інші форми робіт. Оцінювання результатів ПК здійснюється викладачем наприкінці вивчення навчальної дисципліни.</w:t>
      </w:r>
    </w:p>
    <w:p w14:paraId="5194C93B" w14:textId="77777777" w:rsidR="006E3207" w:rsidRPr="008F6440" w:rsidRDefault="006E3207" w:rsidP="006E3207">
      <w:pPr>
        <w:numPr>
          <w:ilvl w:val="0"/>
          <w:numId w:val="7"/>
        </w:numPr>
        <w:tabs>
          <w:tab w:val="clear" w:pos="420"/>
          <w:tab w:val="num" w:pos="540"/>
        </w:tabs>
        <w:ind w:left="0" w:firstLine="720"/>
        <w:jc w:val="both"/>
        <w:rPr>
          <w:sz w:val="28"/>
          <w:szCs w:val="28"/>
          <w:lang w:val="uk-UA"/>
        </w:rPr>
      </w:pPr>
      <w:r w:rsidRPr="008F6440">
        <w:rPr>
          <w:sz w:val="28"/>
          <w:szCs w:val="28"/>
          <w:lang w:val="uk-UA"/>
        </w:rPr>
        <w:t>Підсумковий контроль знань.</w:t>
      </w:r>
    </w:p>
    <w:p w14:paraId="53F8B765" w14:textId="38DA0E53" w:rsidR="006E3207" w:rsidRPr="008F6440" w:rsidRDefault="006E3207" w:rsidP="006E3207">
      <w:pPr>
        <w:shd w:val="clear" w:color="auto" w:fill="FFFFFF"/>
        <w:tabs>
          <w:tab w:val="left" w:pos="739"/>
        </w:tabs>
        <w:autoSpaceDE w:val="0"/>
        <w:autoSpaceDN w:val="0"/>
        <w:adjustRightInd w:val="0"/>
        <w:ind w:firstLine="709"/>
        <w:jc w:val="both"/>
        <w:rPr>
          <w:b/>
          <w:sz w:val="28"/>
          <w:szCs w:val="28"/>
          <w:lang w:val="uk-UA"/>
        </w:rPr>
      </w:pPr>
      <w:r w:rsidRPr="008F6440">
        <w:rPr>
          <w:sz w:val="28"/>
          <w:szCs w:val="28"/>
          <w:lang w:val="uk-UA"/>
        </w:rPr>
        <w:t xml:space="preserve">Підсумкове оцінювання рівня знань здобувачів здійснюється на основі результатів поточного ПК та підсумкового контролю знань (ПКЗ) за 100-бальною шкалою. Завдання, що виносяться на ПКЗ оцінюються від 0 до 60 балів. ПКЗ з філософії </w:t>
      </w:r>
      <w:r w:rsidR="005045C5">
        <w:rPr>
          <w:sz w:val="28"/>
          <w:szCs w:val="28"/>
          <w:lang w:val="uk-UA"/>
        </w:rPr>
        <w:t xml:space="preserve">правового виховання </w:t>
      </w:r>
      <w:r w:rsidRPr="008F6440">
        <w:rPr>
          <w:sz w:val="28"/>
          <w:szCs w:val="28"/>
          <w:lang w:val="uk-UA"/>
        </w:rPr>
        <w:t>проводиться у формі</w:t>
      </w:r>
      <w:r w:rsidR="005045C5">
        <w:rPr>
          <w:sz w:val="28"/>
          <w:szCs w:val="28"/>
          <w:lang w:val="uk-UA"/>
        </w:rPr>
        <w:t xml:space="preserve"> </w:t>
      </w:r>
      <w:r w:rsidRPr="008F6440">
        <w:rPr>
          <w:sz w:val="28"/>
          <w:szCs w:val="28"/>
          <w:lang w:val="uk-UA"/>
        </w:rPr>
        <w:t>іспиту</w:t>
      </w:r>
      <w:r w:rsidR="005045C5">
        <w:rPr>
          <w:sz w:val="28"/>
          <w:szCs w:val="28"/>
          <w:lang w:val="uk-UA"/>
        </w:rPr>
        <w:t xml:space="preserve"> </w:t>
      </w:r>
      <w:r w:rsidRPr="008F6440">
        <w:rPr>
          <w:sz w:val="28"/>
          <w:szCs w:val="28"/>
          <w:lang w:val="uk-UA"/>
        </w:rPr>
        <w:t>з вузлових питань, що потребують творчої відповіді та уміння синтезувати отримані знання з сучасними соціальними і правовими проблемами.</w:t>
      </w:r>
    </w:p>
    <w:p w14:paraId="2CDFA537" w14:textId="77777777" w:rsidR="002939A0" w:rsidRDefault="006E3207" w:rsidP="002939A0">
      <w:pPr>
        <w:shd w:val="clear" w:color="auto" w:fill="FFFFFF"/>
        <w:tabs>
          <w:tab w:val="left" w:pos="653"/>
        </w:tabs>
        <w:ind w:firstLine="709"/>
        <w:jc w:val="both"/>
        <w:rPr>
          <w:sz w:val="28"/>
          <w:szCs w:val="28"/>
          <w:lang w:val="uk-UA"/>
        </w:rPr>
      </w:pPr>
      <w:r w:rsidRPr="008F6440">
        <w:rPr>
          <w:sz w:val="28"/>
          <w:szCs w:val="28"/>
          <w:lang w:val="uk-UA"/>
        </w:rPr>
        <w:t>Конкретний перелік питань та завдань, що охоплюють весь зміст навчальної дисципліни, критерії оцінювання екзаменаційних завдань, порядок і час їх складання визначаються кафедрою і доводяться до здобувачів вищо</w:t>
      </w:r>
      <w:r>
        <w:rPr>
          <w:sz w:val="28"/>
          <w:szCs w:val="28"/>
          <w:lang w:val="uk-UA"/>
        </w:rPr>
        <w:t>ї</w:t>
      </w:r>
      <w:r w:rsidRPr="008F6440">
        <w:rPr>
          <w:sz w:val="28"/>
          <w:szCs w:val="28"/>
          <w:lang w:val="uk-UA"/>
        </w:rPr>
        <w:t xml:space="preserve"> осв</w:t>
      </w:r>
      <w:r>
        <w:rPr>
          <w:sz w:val="28"/>
          <w:szCs w:val="28"/>
          <w:lang w:val="uk-UA"/>
        </w:rPr>
        <w:t>і</w:t>
      </w:r>
      <w:r w:rsidRPr="008F6440">
        <w:rPr>
          <w:sz w:val="28"/>
          <w:szCs w:val="28"/>
          <w:lang w:val="uk-UA"/>
        </w:rPr>
        <w:t>ти на початку навчального семестру. До екзаменаційного білета включаються три питання з курсу філософії. Відповідь на кожне питання оцінюється від 0 до 20 балів.</w:t>
      </w:r>
    </w:p>
    <w:p w14:paraId="35078C32" w14:textId="58B6D747" w:rsidR="006E3207" w:rsidRPr="008F6440" w:rsidRDefault="006E3207" w:rsidP="008E5DC0">
      <w:pPr>
        <w:shd w:val="clear" w:color="auto" w:fill="FFFFFF"/>
        <w:tabs>
          <w:tab w:val="left" w:pos="653"/>
        </w:tabs>
        <w:ind w:firstLine="709"/>
        <w:jc w:val="both"/>
        <w:rPr>
          <w:sz w:val="28"/>
          <w:szCs w:val="28"/>
          <w:lang w:val="uk-UA"/>
        </w:rPr>
      </w:pPr>
      <w:r w:rsidRPr="002939A0">
        <w:rPr>
          <w:sz w:val="28"/>
          <w:szCs w:val="28"/>
          <w:lang w:val="uk-UA"/>
        </w:rPr>
        <w:t xml:space="preserve">Питання для підготовки до іспиту розміщено </w:t>
      </w:r>
      <w:r w:rsidR="002939A0">
        <w:rPr>
          <w:sz w:val="28"/>
          <w:szCs w:val="28"/>
          <w:lang w:val="uk-UA"/>
        </w:rPr>
        <w:t xml:space="preserve">у </w:t>
      </w:r>
      <w:r w:rsidR="002939A0" w:rsidRPr="002939A0">
        <w:rPr>
          <w:sz w:val="28"/>
          <w:szCs w:val="28"/>
          <w:lang w:val="uk-UA"/>
        </w:rPr>
        <w:t>Стандартизован</w:t>
      </w:r>
      <w:r w:rsidR="002939A0">
        <w:rPr>
          <w:sz w:val="28"/>
          <w:szCs w:val="28"/>
          <w:lang w:val="uk-UA"/>
        </w:rPr>
        <w:t>ому</w:t>
      </w:r>
      <w:r w:rsidR="002939A0" w:rsidRPr="002939A0">
        <w:rPr>
          <w:sz w:val="28"/>
          <w:szCs w:val="28"/>
          <w:lang w:val="uk-UA"/>
        </w:rPr>
        <w:t xml:space="preserve"> електронн</w:t>
      </w:r>
      <w:r w:rsidR="002939A0">
        <w:rPr>
          <w:sz w:val="28"/>
          <w:szCs w:val="28"/>
          <w:lang w:val="uk-UA"/>
        </w:rPr>
        <w:t>ому</w:t>
      </w:r>
      <w:r w:rsidR="002939A0" w:rsidRPr="002939A0">
        <w:rPr>
          <w:sz w:val="28"/>
          <w:szCs w:val="28"/>
          <w:lang w:val="uk-UA"/>
        </w:rPr>
        <w:t xml:space="preserve"> навчально-методичн</w:t>
      </w:r>
      <w:r w:rsidR="002939A0">
        <w:rPr>
          <w:sz w:val="28"/>
          <w:szCs w:val="28"/>
          <w:lang w:val="uk-UA"/>
        </w:rPr>
        <w:t>ому</w:t>
      </w:r>
      <w:r w:rsidR="002939A0" w:rsidRPr="002939A0">
        <w:rPr>
          <w:sz w:val="28"/>
          <w:szCs w:val="28"/>
          <w:lang w:val="uk-UA"/>
        </w:rPr>
        <w:t xml:space="preserve"> комплекс</w:t>
      </w:r>
      <w:r w:rsidR="002939A0">
        <w:rPr>
          <w:sz w:val="28"/>
          <w:szCs w:val="28"/>
          <w:lang w:val="uk-UA"/>
        </w:rPr>
        <w:t>і</w:t>
      </w:r>
      <w:r w:rsidR="002939A0" w:rsidRPr="002939A0">
        <w:rPr>
          <w:sz w:val="28"/>
          <w:szCs w:val="28"/>
          <w:lang w:val="uk-UA"/>
        </w:rPr>
        <w:t xml:space="preserve"> (СЕНМК)</w:t>
      </w:r>
      <w:r w:rsidR="002939A0">
        <w:rPr>
          <w:sz w:val="28"/>
          <w:szCs w:val="28"/>
          <w:lang w:val="uk-UA"/>
        </w:rPr>
        <w:t xml:space="preserve">, </w:t>
      </w:r>
      <w:r w:rsidRPr="002939A0">
        <w:rPr>
          <w:sz w:val="28"/>
          <w:szCs w:val="28"/>
          <w:lang w:val="uk-UA"/>
        </w:rPr>
        <w:t xml:space="preserve">у </w:t>
      </w:r>
      <w:bookmarkStart w:id="3" w:name="_Hlk121825344"/>
      <w:r w:rsidR="002939A0" w:rsidRPr="002939A0">
        <w:rPr>
          <w:bCs/>
          <w:sz w:val="28"/>
          <w:szCs w:val="28"/>
          <w:lang w:val="uk-UA"/>
        </w:rPr>
        <w:t>Навчально</w:t>
      </w:r>
      <w:r w:rsidR="002939A0" w:rsidRPr="002939A0">
        <w:rPr>
          <w:sz w:val="28"/>
          <w:szCs w:val="28"/>
          <w:lang w:val="uk-UA"/>
        </w:rPr>
        <w:t>-методичному посібник</w:t>
      </w:r>
      <w:r w:rsidR="002939A0">
        <w:rPr>
          <w:sz w:val="28"/>
          <w:szCs w:val="28"/>
          <w:lang w:val="uk-UA"/>
        </w:rPr>
        <w:t>у</w:t>
      </w:r>
      <w:r w:rsidR="002939A0" w:rsidRPr="002939A0">
        <w:rPr>
          <w:sz w:val="28"/>
          <w:szCs w:val="28"/>
          <w:lang w:val="uk-UA"/>
        </w:rPr>
        <w:t xml:space="preserve"> з навчальної дисципліни «Філософія правового виховання» для аспірантів (</w:t>
      </w:r>
      <w:r w:rsidR="002939A0" w:rsidRPr="002939A0">
        <w:rPr>
          <w:bCs/>
          <w:sz w:val="28"/>
          <w:szCs w:val="28"/>
          <w:shd w:val="clear" w:color="auto" w:fill="FFFFFF"/>
          <w:lang w:val="uk-UA"/>
        </w:rPr>
        <w:t>здобувачів вищої освіти ступеня доктора філософії</w:t>
      </w:r>
      <w:r w:rsidR="002939A0" w:rsidRPr="002939A0">
        <w:rPr>
          <w:sz w:val="28"/>
          <w:szCs w:val="28"/>
          <w:lang w:val="uk-UA"/>
        </w:rPr>
        <w:t>) / уклад.: О.Г.</w:t>
      </w:r>
      <w:r w:rsidR="002939A0" w:rsidRPr="002939A0">
        <w:rPr>
          <w:sz w:val="28"/>
          <w:szCs w:val="28"/>
        </w:rPr>
        <w:t> </w:t>
      </w:r>
      <w:proofErr w:type="spellStart"/>
      <w:r w:rsidR="002939A0" w:rsidRPr="002939A0">
        <w:rPr>
          <w:sz w:val="28"/>
          <w:szCs w:val="28"/>
          <w:lang w:val="uk-UA"/>
        </w:rPr>
        <w:t>Данильян</w:t>
      </w:r>
      <w:proofErr w:type="spellEnd"/>
      <w:r w:rsidR="002939A0" w:rsidRPr="002939A0">
        <w:rPr>
          <w:sz w:val="28"/>
          <w:szCs w:val="28"/>
          <w:lang w:val="uk-UA"/>
        </w:rPr>
        <w:t xml:space="preserve">, О.П. </w:t>
      </w:r>
      <w:proofErr w:type="spellStart"/>
      <w:r w:rsidR="002939A0" w:rsidRPr="002939A0">
        <w:rPr>
          <w:sz w:val="28"/>
          <w:szCs w:val="28"/>
          <w:lang w:val="uk-UA"/>
        </w:rPr>
        <w:t>Дзьобань</w:t>
      </w:r>
      <w:proofErr w:type="spellEnd"/>
      <w:r w:rsidR="002939A0" w:rsidRPr="002939A0">
        <w:rPr>
          <w:sz w:val="28"/>
          <w:szCs w:val="28"/>
          <w:lang w:val="uk-UA"/>
        </w:rPr>
        <w:t xml:space="preserve">, Ю.Ю. Калиновський. </w:t>
      </w:r>
      <w:proofErr w:type="spellStart"/>
      <w:r w:rsidR="002939A0" w:rsidRPr="002939A0">
        <w:rPr>
          <w:sz w:val="28"/>
          <w:szCs w:val="28"/>
        </w:rPr>
        <w:t>Харків</w:t>
      </w:r>
      <w:proofErr w:type="spellEnd"/>
      <w:r w:rsidR="002939A0" w:rsidRPr="002939A0">
        <w:rPr>
          <w:sz w:val="28"/>
          <w:szCs w:val="28"/>
        </w:rPr>
        <w:t xml:space="preserve">: Нац. </w:t>
      </w:r>
      <w:proofErr w:type="spellStart"/>
      <w:r w:rsidR="002939A0" w:rsidRPr="002939A0">
        <w:rPr>
          <w:sz w:val="28"/>
          <w:szCs w:val="28"/>
        </w:rPr>
        <w:t>юрид</w:t>
      </w:r>
      <w:proofErr w:type="spellEnd"/>
      <w:r w:rsidR="002939A0" w:rsidRPr="002939A0">
        <w:rPr>
          <w:sz w:val="28"/>
          <w:szCs w:val="28"/>
        </w:rPr>
        <w:t xml:space="preserve">. ун-т </w:t>
      </w:r>
      <w:proofErr w:type="spellStart"/>
      <w:r w:rsidR="002939A0" w:rsidRPr="002939A0">
        <w:rPr>
          <w:sz w:val="28"/>
          <w:szCs w:val="28"/>
        </w:rPr>
        <w:t>ім</w:t>
      </w:r>
      <w:proofErr w:type="spellEnd"/>
      <w:r w:rsidR="002939A0" w:rsidRPr="002939A0">
        <w:rPr>
          <w:sz w:val="28"/>
          <w:szCs w:val="28"/>
        </w:rPr>
        <w:t xml:space="preserve">. Ярослава Мудрого, 2022. </w:t>
      </w:r>
      <w:r w:rsidR="002939A0" w:rsidRPr="0065143E">
        <w:rPr>
          <w:sz w:val="28"/>
          <w:szCs w:val="28"/>
        </w:rPr>
        <w:t xml:space="preserve">31 </w:t>
      </w:r>
      <w:r w:rsidR="002939A0" w:rsidRPr="002939A0">
        <w:rPr>
          <w:sz w:val="28"/>
          <w:szCs w:val="28"/>
        </w:rPr>
        <w:t>с</w:t>
      </w:r>
      <w:r w:rsidR="002939A0" w:rsidRPr="0065143E">
        <w:rPr>
          <w:sz w:val="28"/>
          <w:szCs w:val="28"/>
        </w:rPr>
        <w:t>.</w:t>
      </w:r>
      <w:r w:rsidR="002939A0" w:rsidRPr="002939A0">
        <w:rPr>
          <w:sz w:val="28"/>
          <w:szCs w:val="28"/>
          <w:lang w:val="uk-UA"/>
        </w:rPr>
        <w:t xml:space="preserve"> </w:t>
      </w:r>
      <w:bookmarkEnd w:id="3"/>
      <w:r w:rsidRPr="008F6440">
        <w:rPr>
          <w:sz w:val="28"/>
          <w:szCs w:val="28"/>
          <w:lang w:val="uk-UA"/>
        </w:rPr>
        <w:t xml:space="preserve">URL: </w:t>
      </w:r>
      <w:r w:rsidR="008E5DC0" w:rsidRPr="008E5DC0">
        <w:rPr>
          <w:sz w:val="28"/>
          <w:szCs w:val="28"/>
          <w:lang w:val="uk-UA"/>
        </w:rPr>
        <w:t>https://library.nlu.edu.ua/senmk/item/3035-filosofiia-pravovoho-vykhovannia.html</w:t>
      </w:r>
    </w:p>
    <w:p w14:paraId="7D9A2E01" w14:textId="77777777" w:rsidR="006E3207" w:rsidRPr="008F6440" w:rsidRDefault="006E3207" w:rsidP="006E3207">
      <w:pPr>
        <w:autoSpaceDE w:val="0"/>
        <w:autoSpaceDN w:val="0"/>
        <w:adjustRightInd w:val="0"/>
        <w:ind w:firstLine="709"/>
        <w:jc w:val="center"/>
        <w:rPr>
          <w:rFonts w:ascii="Times New Roman CYR" w:hAnsi="Times New Roman CYR" w:cs="Times New Roman CYR"/>
          <w:sz w:val="28"/>
          <w:szCs w:val="28"/>
          <w:lang w:val="uk-UA"/>
        </w:rPr>
      </w:pPr>
    </w:p>
    <w:p w14:paraId="1EE3E662" w14:textId="77777777" w:rsidR="006E3207" w:rsidRPr="008F6440" w:rsidRDefault="006E3207" w:rsidP="006E3207">
      <w:pPr>
        <w:autoSpaceDE w:val="0"/>
        <w:autoSpaceDN w:val="0"/>
        <w:adjustRightInd w:val="0"/>
        <w:ind w:firstLine="709"/>
        <w:jc w:val="center"/>
        <w:rPr>
          <w:rFonts w:ascii="Times New Roman CYR" w:hAnsi="Times New Roman CYR" w:cs="Times New Roman CYR"/>
          <w:b/>
          <w:sz w:val="28"/>
          <w:szCs w:val="28"/>
          <w:lang w:val="uk-UA"/>
        </w:rPr>
      </w:pPr>
      <w:r w:rsidRPr="008F6440">
        <w:rPr>
          <w:rFonts w:ascii="Times New Roman CYR" w:hAnsi="Times New Roman CYR" w:cs="Times New Roman CYR"/>
          <w:b/>
          <w:sz w:val="28"/>
          <w:szCs w:val="28"/>
          <w:lang w:val="uk-UA"/>
        </w:rPr>
        <w:t>Розподіл балів між формами організації</w:t>
      </w:r>
      <w:r>
        <w:rPr>
          <w:rFonts w:ascii="Times New Roman CYR" w:hAnsi="Times New Roman CYR" w:cs="Times New Roman CYR"/>
          <w:b/>
          <w:sz w:val="28"/>
          <w:szCs w:val="28"/>
          <w:lang w:val="uk-UA"/>
        </w:rPr>
        <w:t xml:space="preserve"> </w:t>
      </w:r>
      <w:r w:rsidRPr="008F6440">
        <w:rPr>
          <w:rFonts w:ascii="Times New Roman CYR" w:hAnsi="Times New Roman CYR" w:cs="Times New Roman CYR"/>
          <w:b/>
          <w:sz w:val="28"/>
          <w:szCs w:val="28"/>
          <w:lang w:val="uk-UA"/>
        </w:rPr>
        <w:t>освітнього процесу і видами контрольних заходів:</w:t>
      </w:r>
    </w:p>
    <w:p w14:paraId="280A078F" w14:textId="77777777" w:rsidR="006E3207" w:rsidRPr="008F6440" w:rsidRDefault="006E3207" w:rsidP="006E3207">
      <w:pPr>
        <w:widowControl w:val="0"/>
        <w:jc w:val="both"/>
        <w:rPr>
          <w:b/>
          <w:sz w:val="28"/>
          <w:szCs w:val="28"/>
          <w:lang w:val="uk-UA"/>
        </w:rPr>
      </w:pPr>
    </w:p>
    <w:tbl>
      <w:tblPr>
        <w:tblW w:w="486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837"/>
        <w:gridCol w:w="1621"/>
        <w:gridCol w:w="1249"/>
      </w:tblGrid>
      <w:tr w:rsidR="006E3207" w:rsidRPr="008F6440" w14:paraId="216D8EBA" w14:textId="77777777" w:rsidTr="005F64E5">
        <w:trPr>
          <w:cantSplit/>
          <w:trHeight w:val="530"/>
        </w:trPr>
        <w:tc>
          <w:tcPr>
            <w:tcW w:w="3442" w:type="pct"/>
            <w:gridSpan w:val="2"/>
            <w:tcMar>
              <w:left w:w="57" w:type="dxa"/>
              <w:right w:w="57" w:type="dxa"/>
            </w:tcMar>
            <w:vAlign w:val="center"/>
          </w:tcPr>
          <w:p w14:paraId="23D0B724" w14:textId="77777777" w:rsidR="006E3207" w:rsidRPr="008F6440" w:rsidRDefault="006E3207" w:rsidP="005F64E5">
            <w:pPr>
              <w:jc w:val="center"/>
              <w:rPr>
                <w:b/>
                <w:lang w:val="uk-UA"/>
              </w:rPr>
            </w:pPr>
            <w:r w:rsidRPr="008F6440">
              <w:rPr>
                <w:b/>
                <w:lang w:val="uk-UA"/>
              </w:rPr>
              <w:t>Поточний контроль</w:t>
            </w:r>
          </w:p>
        </w:tc>
        <w:tc>
          <w:tcPr>
            <w:tcW w:w="880" w:type="pct"/>
            <w:tcMar>
              <w:left w:w="57" w:type="dxa"/>
              <w:right w:w="57" w:type="dxa"/>
            </w:tcMar>
            <w:vAlign w:val="center"/>
          </w:tcPr>
          <w:p w14:paraId="190EB0C7" w14:textId="77777777" w:rsidR="006E3207" w:rsidRPr="008F6440" w:rsidRDefault="006E3207" w:rsidP="005F64E5">
            <w:pPr>
              <w:jc w:val="center"/>
              <w:rPr>
                <w:b/>
                <w:lang w:val="uk-UA"/>
              </w:rPr>
            </w:pPr>
            <w:r w:rsidRPr="008F6440">
              <w:rPr>
                <w:b/>
                <w:lang w:val="uk-UA"/>
              </w:rPr>
              <w:t>Іспит</w:t>
            </w:r>
          </w:p>
        </w:tc>
        <w:tc>
          <w:tcPr>
            <w:tcW w:w="679" w:type="pct"/>
            <w:tcMar>
              <w:left w:w="57" w:type="dxa"/>
              <w:right w:w="57" w:type="dxa"/>
            </w:tcMar>
            <w:vAlign w:val="center"/>
          </w:tcPr>
          <w:p w14:paraId="63A08DD2" w14:textId="77777777" w:rsidR="006E3207" w:rsidRPr="008F6440" w:rsidRDefault="006E3207" w:rsidP="005F64E5">
            <w:pPr>
              <w:jc w:val="center"/>
              <w:rPr>
                <w:b/>
                <w:lang w:val="uk-UA"/>
              </w:rPr>
            </w:pPr>
            <w:r w:rsidRPr="008F6440">
              <w:rPr>
                <w:b/>
                <w:lang w:val="uk-UA"/>
              </w:rPr>
              <w:t>Сума</w:t>
            </w:r>
          </w:p>
        </w:tc>
      </w:tr>
      <w:tr w:rsidR="006E3207" w:rsidRPr="008F6440" w14:paraId="4885A45B" w14:textId="77777777" w:rsidTr="005F64E5">
        <w:trPr>
          <w:cantSplit/>
          <w:trHeight w:val="530"/>
        </w:trPr>
        <w:tc>
          <w:tcPr>
            <w:tcW w:w="3442" w:type="pct"/>
            <w:gridSpan w:val="2"/>
            <w:tcMar>
              <w:left w:w="57" w:type="dxa"/>
              <w:right w:w="57" w:type="dxa"/>
            </w:tcMar>
            <w:vAlign w:val="center"/>
          </w:tcPr>
          <w:p w14:paraId="03093C75" w14:textId="77777777" w:rsidR="006E3207" w:rsidRPr="008F6440" w:rsidRDefault="006E3207" w:rsidP="005F64E5">
            <w:pPr>
              <w:jc w:val="center"/>
              <w:rPr>
                <w:b/>
                <w:lang w:val="uk-UA"/>
              </w:rPr>
            </w:pPr>
            <w:r w:rsidRPr="008F6440">
              <w:rPr>
                <w:rFonts w:ascii="Times New Roman CYR" w:hAnsi="Times New Roman CYR" w:cs="Times New Roman CYR"/>
                <w:lang w:val="uk-UA"/>
              </w:rPr>
              <w:t>Практичні заняття</w:t>
            </w:r>
          </w:p>
        </w:tc>
        <w:tc>
          <w:tcPr>
            <w:tcW w:w="880" w:type="pct"/>
            <w:tcMar>
              <w:left w:w="57" w:type="dxa"/>
              <w:right w:w="57" w:type="dxa"/>
            </w:tcMar>
            <w:vAlign w:val="center"/>
          </w:tcPr>
          <w:p w14:paraId="1461018A" w14:textId="77777777" w:rsidR="006E3207" w:rsidRPr="008F6440" w:rsidRDefault="006E3207" w:rsidP="005F64E5">
            <w:pPr>
              <w:jc w:val="center"/>
              <w:rPr>
                <w:b/>
                <w:lang w:val="uk-UA"/>
              </w:rPr>
            </w:pPr>
          </w:p>
        </w:tc>
        <w:tc>
          <w:tcPr>
            <w:tcW w:w="679" w:type="pct"/>
            <w:tcMar>
              <w:left w:w="57" w:type="dxa"/>
              <w:right w:w="57" w:type="dxa"/>
            </w:tcMar>
            <w:vAlign w:val="center"/>
          </w:tcPr>
          <w:p w14:paraId="6884C4FA" w14:textId="77777777" w:rsidR="006E3207" w:rsidRPr="008F6440" w:rsidRDefault="006E3207" w:rsidP="005F64E5">
            <w:pPr>
              <w:jc w:val="center"/>
              <w:rPr>
                <w:b/>
                <w:lang w:val="uk-UA"/>
              </w:rPr>
            </w:pPr>
          </w:p>
        </w:tc>
      </w:tr>
      <w:tr w:rsidR="006E3207" w:rsidRPr="008F6440" w14:paraId="433A6EE3" w14:textId="77777777" w:rsidTr="005F64E5">
        <w:trPr>
          <w:cantSplit/>
          <w:trHeight w:val="605"/>
        </w:trPr>
        <w:tc>
          <w:tcPr>
            <w:tcW w:w="1902" w:type="pct"/>
            <w:tcMar>
              <w:left w:w="57" w:type="dxa"/>
              <w:right w:w="57" w:type="dxa"/>
            </w:tcMar>
            <w:vAlign w:val="center"/>
          </w:tcPr>
          <w:p w14:paraId="49FF025C" w14:textId="77777777" w:rsidR="006E3207" w:rsidRPr="008F6440" w:rsidRDefault="006E3207" w:rsidP="005F64E5">
            <w:pPr>
              <w:jc w:val="center"/>
              <w:rPr>
                <w:lang w:val="uk-UA"/>
              </w:rPr>
            </w:pPr>
            <w:r w:rsidRPr="008F6440">
              <w:rPr>
                <w:lang w:val="uk-UA"/>
              </w:rPr>
              <w:lastRenderedPageBreak/>
              <w:t>Модуль 1</w:t>
            </w:r>
          </w:p>
        </w:tc>
        <w:tc>
          <w:tcPr>
            <w:tcW w:w="1540" w:type="pct"/>
            <w:vAlign w:val="center"/>
          </w:tcPr>
          <w:p w14:paraId="570A7251" w14:textId="77777777" w:rsidR="006E3207" w:rsidRPr="008F6440" w:rsidRDefault="006E3207" w:rsidP="005F64E5">
            <w:pPr>
              <w:jc w:val="center"/>
              <w:rPr>
                <w:lang w:val="uk-UA"/>
              </w:rPr>
            </w:pPr>
            <w:r w:rsidRPr="008F6440">
              <w:rPr>
                <w:lang w:val="uk-UA"/>
              </w:rPr>
              <w:t>Модуль 2</w:t>
            </w:r>
          </w:p>
        </w:tc>
        <w:tc>
          <w:tcPr>
            <w:tcW w:w="880" w:type="pct"/>
            <w:vMerge w:val="restart"/>
            <w:tcMar>
              <w:left w:w="57" w:type="dxa"/>
              <w:right w:w="57" w:type="dxa"/>
            </w:tcMar>
            <w:vAlign w:val="center"/>
          </w:tcPr>
          <w:p w14:paraId="46D060AC" w14:textId="77777777" w:rsidR="006E3207" w:rsidRPr="008F6440" w:rsidRDefault="006E3207" w:rsidP="005F64E5">
            <w:pPr>
              <w:jc w:val="center"/>
              <w:rPr>
                <w:lang w:val="uk-UA"/>
              </w:rPr>
            </w:pPr>
            <w:proofErr w:type="spellStart"/>
            <w:r w:rsidRPr="008F6440">
              <w:rPr>
                <w:lang w:val="uk-UA"/>
              </w:rPr>
              <w:t>max</w:t>
            </w:r>
            <w:proofErr w:type="spellEnd"/>
            <w:r w:rsidRPr="008F6440">
              <w:rPr>
                <w:lang w:val="uk-UA"/>
              </w:rPr>
              <w:t xml:space="preserve"> 60</w:t>
            </w:r>
          </w:p>
        </w:tc>
        <w:tc>
          <w:tcPr>
            <w:tcW w:w="679" w:type="pct"/>
            <w:vMerge w:val="restart"/>
            <w:tcMar>
              <w:left w:w="57" w:type="dxa"/>
              <w:right w:w="57" w:type="dxa"/>
            </w:tcMar>
            <w:vAlign w:val="center"/>
          </w:tcPr>
          <w:p w14:paraId="431978C1" w14:textId="77777777" w:rsidR="006E3207" w:rsidRPr="008F6440" w:rsidRDefault="006E3207" w:rsidP="005F64E5">
            <w:pPr>
              <w:jc w:val="center"/>
              <w:rPr>
                <w:lang w:val="uk-UA"/>
              </w:rPr>
            </w:pPr>
            <w:proofErr w:type="spellStart"/>
            <w:r w:rsidRPr="008F6440">
              <w:rPr>
                <w:lang w:val="uk-UA"/>
              </w:rPr>
              <w:t>max</w:t>
            </w:r>
            <w:proofErr w:type="spellEnd"/>
            <w:r w:rsidRPr="008F6440">
              <w:rPr>
                <w:lang w:val="uk-UA"/>
              </w:rPr>
              <w:t xml:space="preserve"> 100</w:t>
            </w:r>
          </w:p>
        </w:tc>
      </w:tr>
      <w:tr w:rsidR="006E3207" w:rsidRPr="008F6440" w14:paraId="3188F07E" w14:textId="77777777" w:rsidTr="005F64E5">
        <w:trPr>
          <w:cantSplit/>
          <w:trHeight w:val="459"/>
        </w:trPr>
        <w:tc>
          <w:tcPr>
            <w:tcW w:w="1902" w:type="pct"/>
            <w:tcMar>
              <w:left w:w="57" w:type="dxa"/>
              <w:right w:w="57" w:type="dxa"/>
            </w:tcMar>
            <w:vAlign w:val="center"/>
          </w:tcPr>
          <w:p w14:paraId="33BCCE16" w14:textId="77777777" w:rsidR="006E3207" w:rsidRPr="008F6440" w:rsidRDefault="006E3207" w:rsidP="005F64E5">
            <w:pPr>
              <w:jc w:val="center"/>
              <w:rPr>
                <w:lang w:val="uk-UA"/>
              </w:rPr>
            </w:pPr>
            <w:proofErr w:type="spellStart"/>
            <w:r w:rsidRPr="008F6440">
              <w:rPr>
                <w:lang w:val="uk-UA"/>
              </w:rPr>
              <w:t>max</w:t>
            </w:r>
            <w:proofErr w:type="spellEnd"/>
            <w:r w:rsidRPr="008F6440">
              <w:rPr>
                <w:lang w:val="uk-UA"/>
              </w:rPr>
              <w:t xml:space="preserve"> 20</w:t>
            </w:r>
          </w:p>
        </w:tc>
        <w:tc>
          <w:tcPr>
            <w:tcW w:w="1540" w:type="pct"/>
            <w:vAlign w:val="center"/>
          </w:tcPr>
          <w:p w14:paraId="6D3AF0BD" w14:textId="77777777" w:rsidR="006E3207" w:rsidRPr="008F6440" w:rsidRDefault="006E3207" w:rsidP="005F64E5">
            <w:pPr>
              <w:jc w:val="center"/>
              <w:rPr>
                <w:lang w:val="uk-UA"/>
              </w:rPr>
            </w:pPr>
            <w:proofErr w:type="spellStart"/>
            <w:r w:rsidRPr="008F6440">
              <w:rPr>
                <w:lang w:val="uk-UA"/>
              </w:rPr>
              <w:t>max</w:t>
            </w:r>
            <w:proofErr w:type="spellEnd"/>
            <w:r w:rsidRPr="008F6440">
              <w:rPr>
                <w:lang w:val="uk-UA"/>
              </w:rPr>
              <w:t xml:space="preserve"> 20</w:t>
            </w:r>
          </w:p>
        </w:tc>
        <w:tc>
          <w:tcPr>
            <w:tcW w:w="880" w:type="pct"/>
            <w:vMerge/>
            <w:tcMar>
              <w:left w:w="57" w:type="dxa"/>
              <w:right w:w="57" w:type="dxa"/>
            </w:tcMar>
            <w:vAlign w:val="center"/>
          </w:tcPr>
          <w:p w14:paraId="09327F32" w14:textId="77777777" w:rsidR="006E3207" w:rsidRPr="008F6440" w:rsidRDefault="006E3207" w:rsidP="005F64E5">
            <w:pPr>
              <w:jc w:val="center"/>
              <w:rPr>
                <w:lang w:val="uk-UA"/>
              </w:rPr>
            </w:pPr>
          </w:p>
        </w:tc>
        <w:tc>
          <w:tcPr>
            <w:tcW w:w="679" w:type="pct"/>
            <w:vMerge/>
            <w:tcMar>
              <w:left w:w="57" w:type="dxa"/>
              <w:right w:w="57" w:type="dxa"/>
            </w:tcMar>
            <w:vAlign w:val="center"/>
          </w:tcPr>
          <w:p w14:paraId="71465071" w14:textId="77777777" w:rsidR="006E3207" w:rsidRPr="008F6440" w:rsidRDefault="006E3207" w:rsidP="005F64E5">
            <w:pPr>
              <w:jc w:val="center"/>
              <w:rPr>
                <w:lang w:val="uk-UA"/>
              </w:rPr>
            </w:pPr>
          </w:p>
        </w:tc>
      </w:tr>
    </w:tbl>
    <w:p w14:paraId="6D7EEBE9" w14:textId="2CF8D3E0" w:rsidR="006E3207" w:rsidRPr="008F6440" w:rsidRDefault="006E3207" w:rsidP="006E3207">
      <w:pPr>
        <w:autoSpaceDE w:val="0"/>
        <w:autoSpaceDN w:val="0"/>
        <w:adjustRightInd w:val="0"/>
        <w:spacing w:line="360" w:lineRule="auto"/>
        <w:jc w:val="center"/>
        <w:rPr>
          <w:sz w:val="28"/>
          <w:szCs w:val="28"/>
          <w:lang w:val="uk-UA"/>
        </w:rPr>
      </w:pPr>
      <w:r w:rsidRPr="008F6440">
        <w:rPr>
          <w:rFonts w:ascii="Times New Roman CYR" w:hAnsi="Times New Roman CYR" w:cs="Times New Roman CYR"/>
          <w:sz w:val="28"/>
          <w:szCs w:val="28"/>
          <w:lang w:val="uk-UA"/>
        </w:rPr>
        <w:t xml:space="preserve">Критерії оцінювання з дисципліни </w:t>
      </w:r>
      <w:r w:rsidRPr="008F6440">
        <w:rPr>
          <w:sz w:val="28"/>
          <w:szCs w:val="28"/>
          <w:lang w:val="uk-UA"/>
        </w:rPr>
        <w:t>«Філософія</w:t>
      </w:r>
      <w:r w:rsidR="0065143E" w:rsidRPr="0065143E">
        <w:t xml:space="preserve"> </w:t>
      </w:r>
      <w:r w:rsidR="0065143E" w:rsidRPr="0065143E">
        <w:rPr>
          <w:sz w:val="28"/>
          <w:szCs w:val="28"/>
          <w:lang w:val="uk-UA"/>
        </w:rPr>
        <w:t>правового виховання</w:t>
      </w:r>
      <w:r w:rsidRPr="008F6440">
        <w:rPr>
          <w:sz w:val="28"/>
          <w:szCs w:val="28"/>
          <w:lang w:val="uk-UA"/>
        </w:rPr>
        <w:t>»</w:t>
      </w:r>
    </w:p>
    <w:tbl>
      <w:tblPr>
        <w:tblW w:w="9356" w:type="dxa"/>
        <w:tblInd w:w="216" w:type="dxa"/>
        <w:tblLayout w:type="fixed"/>
        <w:tblLook w:val="0000" w:firstRow="0" w:lastRow="0" w:firstColumn="0" w:lastColumn="0" w:noHBand="0" w:noVBand="0"/>
      </w:tblPr>
      <w:tblGrid>
        <w:gridCol w:w="1562"/>
        <w:gridCol w:w="1307"/>
        <w:gridCol w:w="6487"/>
      </w:tblGrid>
      <w:tr w:rsidR="006E3207" w:rsidRPr="008F6440" w14:paraId="06EF0622" w14:textId="77777777" w:rsidTr="005F64E5">
        <w:trPr>
          <w:trHeight w:val="20"/>
        </w:trPr>
        <w:tc>
          <w:tcPr>
            <w:tcW w:w="15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2D3731" w14:textId="77777777" w:rsidR="006E3207" w:rsidRPr="008F6440" w:rsidRDefault="006E3207" w:rsidP="005F64E5">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Вид контролю</w:t>
            </w: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AB1BDC"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Кількість балів</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587E38"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Критерії (за кожною з оцінок)</w:t>
            </w:r>
          </w:p>
        </w:tc>
      </w:tr>
      <w:tr w:rsidR="006E3207" w:rsidRPr="0065143E" w14:paraId="710FE3D3" w14:textId="77777777" w:rsidTr="005F64E5">
        <w:trPr>
          <w:trHeight w:val="515"/>
        </w:trPr>
        <w:tc>
          <w:tcPr>
            <w:tcW w:w="156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ACB0D63" w14:textId="77777777" w:rsidR="006E3207" w:rsidRPr="008F6440" w:rsidRDefault="006E3207" w:rsidP="005F64E5">
            <w:pPr>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Поточний контроль</w:t>
            </w:r>
          </w:p>
          <w:p w14:paraId="7ACD49EE" w14:textId="77777777" w:rsidR="006E3207" w:rsidRPr="008F6440" w:rsidRDefault="006E3207" w:rsidP="005F64E5">
            <w:pPr>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на практичному занятті</w:t>
            </w: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9A2DCB"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proofErr w:type="spellStart"/>
            <w:r w:rsidRPr="008F6440">
              <w:rPr>
                <w:lang w:val="uk-UA"/>
              </w:rPr>
              <w:t>Max</w:t>
            </w:r>
            <w:proofErr w:type="spellEnd"/>
            <w:r w:rsidRPr="008F6440">
              <w:rPr>
                <w:lang w:val="uk-UA"/>
              </w:rPr>
              <w:t xml:space="preserve"> 5</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DB81D1"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lang w:val="uk-UA"/>
              </w:rPr>
              <w:t>Відмінне засвоєння навчального матеріалу з теми, можливі окремі несуттєві недоліки.</w:t>
            </w:r>
          </w:p>
        </w:tc>
      </w:tr>
      <w:tr w:rsidR="006E3207" w:rsidRPr="008F6440" w14:paraId="66F9FBB0" w14:textId="77777777" w:rsidTr="005F64E5">
        <w:trPr>
          <w:trHeight w:val="416"/>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9A3F8A3" w14:textId="77777777" w:rsidR="006E3207" w:rsidRPr="008F6440" w:rsidRDefault="006E3207" w:rsidP="005F64E5">
            <w:pPr>
              <w:autoSpaceDE w:val="0"/>
              <w:autoSpaceDN w:val="0"/>
              <w:adjustRightInd w:val="0"/>
              <w:spacing w:after="200" w:line="276" w:lineRule="auto"/>
              <w:jc w:val="center"/>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8636BD" w14:textId="77777777" w:rsidR="006E3207" w:rsidRPr="008F6440" w:rsidRDefault="006E3207" w:rsidP="005F64E5">
            <w:pPr>
              <w:keepNext/>
              <w:autoSpaceDE w:val="0"/>
              <w:autoSpaceDN w:val="0"/>
              <w:adjustRightInd w:val="0"/>
              <w:jc w:val="center"/>
              <w:rPr>
                <w:lang w:val="uk-UA"/>
              </w:rPr>
            </w:pPr>
            <w:r w:rsidRPr="008F6440">
              <w:rPr>
                <w:lang w:val="uk-UA"/>
              </w:rPr>
              <w:t>4</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EEF356"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lang w:val="uk-UA"/>
              </w:rPr>
              <w:t>Добре засвоєння матеріалу з теми, але є окремі помилки.</w:t>
            </w:r>
          </w:p>
        </w:tc>
      </w:tr>
      <w:tr w:rsidR="006E3207" w:rsidRPr="008F6440" w14:paraId="68D7DD83"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F3979CA" w14:textId="77777777" w:rsidR="006E3207" w:rsidRPr="008F6440" w:rsidRDefault="006E3207" w:rsidP="005F64E5">
            <w:pPr>
              <w:autoSpaceDE w:val="0"/>
              <w:autoSpaceDN w:val="0"/>
              <w:adjustRightInd w:val="0"/>
              <w:spacing w:after="200" w:line="276" w:lineRule="auto"/>
              <w:jc w:val="center"/>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01EE9B" w14:textId="77777777" w:rsidR="006E3207" w:rsidRPr="008F6440" w:rsidRDefault="006E3207" w:rsidP="005F64E5">
            <w:pPr>
              <w:keepNext/>
              <w:autoSpaceDE w:val="0"/>
              <w:autoSpaceDN w:val="0"/>
              <w:adjustRightInd w:val="0"/>
              <w:jc w:val="center"/>
              <w:rPr>
                <w:lang w:val="uk-UA"/>
              </w:rPr>
            </w:pPr>
            <w:r w:rsidRPr="008F6440">
              <w:rPr>
                <w:lang w:val="uk-UA"/>
              </w:rPr>
              <w:t>3</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2BA14E"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lang w:val="uk-UA"/>
              </w:rPr>
              <w:t>Задовільний рівень засвоєння матеріалу, значна кількість помилок.</w:t>
            </w:r>
          </w:p>
        </w:tc>
      </w:tr>
      <w:tr w:rsidR="006E3207" w:rsidRPr="008F6440" w14:paraId="72618446"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C59E2ED" w14:textId="77777777" w:rsidR="006E3207" w:rsidRPr="008F6440" w:rsidRDefault="006E3207" w:rsidP="005F64E5">
            <w:pPr>
              <w:autoSpaceDE w:val="0"/>
              <w:autoSpaceDN w:val="0"/>
              <w:adjustRightInd w:val="0"/>
              <w:spacing w:after="200" w:line="276" w:lineRule="auto"/>
              <w:jc w:val="center"/>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636CFF"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proofErr w:type="spellStart"/>
            <w:r w:rsidRPr="008F6440">
              <w:rPr>
                <w:rFonts w:ascii="Times New Roman CYR" w:hAnsi="Times New Roman CYR" w:cs="Times New Roman CYR"/>
                <w:lang w:val="uk-UA"/>
              </w:rPr>
              <w:t>Міn</w:t>
            </w:r>
            <w:proofErr w:type="spellEnd"/>
            <w:r>
              <w:rPr>
                <w:rFonts w:ascii="Times New Roman CYR" w:hAnsi="Times New Roman CYR" w:cs="Times New Roman CYR"/>
                <w:lang w:val="uk-UA"/>
              </w:rPr>
              <w:t xml:space="preserve"> </w:t>
            </w:r>
            <w:r w:rsidRPr="008F6440">
              <w:rPr>
                <w:rFonts w:ascii="Times New Roman CYR" w:hAnsi="Times New Roman CYR" w:cs="Times New Roman CYR"/>
                <w:lang w:val="uk-UA"/>
              </w:rPr>
              <w:t xml:space="preserve"> 0</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956BF"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lang w:val="uk-UA"/>
              </w:rPr>
              <w:t>Незадовільний рівень засвоєння матеріалу.</w:t>
            </w:r>
          </w:p>
        </w:tc>
      </w:tr>
      <w:tr w:rsidR="006E3207" w:rsidRPr="008F6440" w14:paraId="4382529E" w14:textId="77777777" w:rsidTr="005F64E5">
        <w:trPr>
          <w:trHeight w:val="2475"/>
        </w:trPr>
        <w:tc>
          <w:tcPr>
            <w:tcW w:w="156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21C55B0" w14:textId="77777777" w:rsidR="006E3207" w:rsidRPr="008F6440" w:rsidRDefault="006E3207" w:rsidP="005F64E5">
            <w:pPr>
              <w:autoSpaceDE w:val="0"/>
              <w:autoSpaceDN w:val="0"/>
              <w:adjustRightInd w:val="0"/>
              <w:rPr>
                <w:rFonts w:ascii="Calibri" w:hAnsi="Calibri" w:cs="Calibri"/>
                <w:sz w:val="22"/>
                <w:szCs w:val="22"/>
                <w:lang w:val="uk-UA"/>
              </w:rPr>
            </w:pPr>
            <w:r w:rsidRPr="008F6440">
              <w:rPr>
                <w:rFonts w:ascii="Times New Roman CYR" w:hAnsi="Times New Roman CYR" w:cs="Times New Roman CYR"/>
                <w:lang w:val="uk-UA"/>
              </w:rPr>
              <w:t>Іспит</w:t>
            </w: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0FF5EA" w14:textId="77777777" w:rsidR="006E3207" w:rsidRPr="009C46CA" w:rsidRDefault="006E3207" w:rsidP="005F64E5">
            <w:pPr>
              <w:keepNext/>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Мах</w:t>
            </w:r>
            <w:r>
              <w:rPr>
                <w:rFonts w:ascii="Times New Roman CYR" w:hAnsi="Times New Roman CYR" w:cs="Times New Roman CYR"/>
                <w:lang w:val="uk-UA"/>
              </w:rPr>
              <w:t xml:space="preserve"> </w:t>
            </w:r>
            <w:r w:rsidRPr="008F6440">
              <w:rPr>
                <w:rFonts w:ascii="Times New Roman CYR" w:hAnsi="Times New Roman CYR" w:cs="Times New Roman CYR"/>
                <w:lang w:val="uk-UA"/>
              </w:rPr>
              <w:t>60</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6359D597"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Всебічне, систематичне і глибоке знання матеріалу, передбаченого програмою навчальної дисципліни, у тому числі орієнтація в інноваційних наукових доктринах та концепціях дисципліни.</w:t>
            </w:r>
          </w:p>
          <w:p w14:paraId="0863FBEB"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2. </w:t>
            </w:r>
            <w:r w:rsidRPr="008F6440">
              <w:rPr>
                <w:rFonts w:ascii="Times New Roman CYR" w:hAnsi="Times New Roman CYR" w:cs="Times New Roman CYR"/>
                <w:lang w:val="uk-UA"/>
              </w:rPr>
              <w:t>Використання знань з основної та додаткової літератури, рекомендованої кафедрою для аргументованої відповіді на іспиті.</w:t>
            </w:r>
          </w:p>
          <w:p w14:paraId="7EC415B9"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3. </w:t>
            </w:r>
            <w:r w:rsidRPr="008F6440">
              <w:rPr>
                <w:rFonts w:ascii="Times New Roman CYR" w:hAnsi="Times New Roman CYR" w:cs="Times New Roman CYR"/>
                <w:lang w:val="uk-UA"/>
              </w:rPr>
              <w:t>Рівень</w:t>
            </w:r>
            <w:r w:rsidRPr="008F6440">
              <w:rPr>
                <w:rFonts w:ascii="Times New Roman CYR" w:hAnsi="Times New Roman CYR" w:cs="Times New Roman CYR"/>
                <w:color w:val="FF0000"/>
                <w:lang w:val="uk-UA"/>
              </w:rPr>
              <w:t xml:space="preserve"> </w:t>
            </w:r>
            <w:r w:rsidRPr="008F6440">
              <w:rPr>
                <w:rFonts w:ascii="Times New Roman CYR" w:hAnsi="Times New Roman CYR" w:cs="Times New Roman CYR"/>
                <w:lang w:val="uk-UA"/>
              </w:rPr>
              <w:t>самостійного засвоєння знань з дисципліни та використання отриманих результатів для аналізу явищ соціальної</w:t>
            </w:r>
            <w:r>
              <w:rPr>
                <w:rFonts w:ascii="Times New Roman CYR" w:hAnsi="Times New Roman CYR" w:cs="Times New Roman CYR"/>
                <w:lang w:val="uk-UA"/>
              </w:rPr>
              <w:t xml:space="preserve"> </w:t>
            </w:r>
            <w:r w:rsidRPr="008F6440">
              <w:rPr>
                <w:rFonts w:ascii="Times New Roman CYR" w:hAnsi="Times New Roman CYR" w:cs="Times New Roman CYR"/>
                <w:lang w:val="uk-UA"/>
              </w:rPr>
              <w:t>дійсності.</w:t>
            </w:r>
          </w:p>
        </w:tc>
      </w:tr>
      <w:tr w:rsidR="006E3207" w:rsidRPr="008F6440" w14:paraId="2020FFC0" w14:textId="77777777" w:rsidTr="005F64E5">
        <w:trPr>
          <w:trHeight w:val="546"/>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tcPr>
          <w:p w14:paraId="79A84D57"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BE98F" w14:textId="77777777" w:rsidR="006E3207" w:rsidRPr="009C46CA" w:rsidRDefault="006E3207" w:rsidP="005F64E5">
            <w:pPr>
              <w:keepNext/>
              <w:autoSpaceDE w:val="0"/>
              <w:autoSpaceDN w:val="0"/>
              <w:adjustRightInd w:val="0"/>
              <w:jc w:val="center"/>
              <w:rPr>
                <w:lang w:val="uk-UA"/>
              </w:rPr>
            </w:pPr>
            <w:r w:rsidRPr="008F6440">
              <w:rPr>
                <w:lang w:val="uk-UA"/>
              </w:rPr>
              <w:t>55</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062BDC9C"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Повне знання матеріалу, передбаченого програмою навчальної дисципліни.</w:t>
            </w:r>
          </w:p>
          <w:p w14:paraId="5BBAEEFD"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2. </w:t>
            </w:r>
            <w:r w:rsidRPr="008F6440">
              <w:rPr>
                <w:rFonts w:ascii="Times New Roman CYR" w:hAnsi="Times New Roman CYR" w:cs="Times New Roman CYR"/>
                <w:lang w:val="uk-UA"/>
              </w:rPr>
              <w:t>Використання знань з основної літератури та ознайомлення з додатковою літературою, рекомендованою кафедрою для аргументованої відповіді на іспиті.</w:t>
            </w:r>
          </w:p>
          <w:p w14:paraId="2D6F4118"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3. </w:t>
            </w:r>
            <w:r w:rsidRPr="008F6440">
              <w:rPr>
                <w:rFonts w:ascii="Times New Roman CYR" w:hAnsi="Times New Roman CYR" w:cs="Times New Roman CYR"/>
                <w:lang w:val="uk-UA"/>
              </w:rPr>
              <w:t>Рівень</w:t>
            </w:r>
            <w:r w:rsidRPr="008F6440">
              <w:rPr>
                <w:rFonts w:ascii="Times New Roman CYR" w:hAnsi="Times New Roman CYR" w:cs="Times New Roman CYR"/>
                <w:color w:val="FF0000"/>
                <w:lang w:val="uk-UA"/>
              </w:rPr>
              <w:t xml:space="preserve"> </w:t>
            </w:r>
            <w:r w:rsidRPr="008F6440">
              <w:rPr>
                <w:rFonts w:ascii="Times New Roman CYR" w:hAnsi="Times New Roman CYR" w:cs="Times New Roman CYR"/>
                <w:lang w:val="uk-UA"/>
              </w:rPr>
              <w:t>самостійного засвоєння знань з дисципліни та використання отриманих результатів для аналізу явищ соціальної</w:t>
            </w:r>
            <w:r>
              <w:rPr>
                <w:rFonts w:ascii="Times New Roman CYR" w:hAnsi="Times New Roman CYR" w:cs="Times New Roman CYR"/>
                <w:lang w:val="uk-UA"/>
              </w:rPr>
              <w:t xml:space="preserve"> </w:t>
            </w:r>
            <w:r w:rsidRPr="008F6440">
              <w:rPr>
                <w:rFonts w:ascii="Times New Roman CYR" w:hAnsi="Times New Roman CYR" w:cs="Times New Roman CYR"/>
                <w:lang w:val="uk-UA"/>
              </w:rPr>
              <w:t>дійсності.</w:t>
            </w:r>
          </w:p>
        </w:tc>
      </w:tr>
      <w:tr w:rsidR="006E3207" w:rsidRPr="008F6440" w14:paraId="04545E91"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D002DE9"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EE1038" w14:textId="77777777" w:rsidR="006E3207" w:rsidRPr="008F6440" w:rsidRDefault="006E3207" w:rsidP="005F64E5">
            <w:pPr>
              <w:keepNext/>
              <w:autoSpaceDE w:val="0"/>
              <w:autoSpaceDN w:val="0"/>
              <w:adjustRightInd w:val="0"/>
              <w:jc w:val="center"/>
              <w:rPr>
                <w:lang w:val="uk-UA"/>
              </w:rPr>
            </w:pPr>
          </w:p>
          <w:p w14:paraId="19F1269D" w14:textId="77777777" w:rsidR="006E3207" w:rsidRPr="009C46CA" w:rsidRDefault="006E3207" w:rsidP="005F64E5">
            <w:pPr>
              <w:keepNext/>
              <w:autoSpaceDE w:val="0"/>
              <w:autoSpaceDN w:val="0"/>
              <w:adjustRightInd w:val="0"/>
              <w:jc w:val="center"/>
              <w:rPr>
                <w:lang w:val="uk-UA"/>
              </w:rPr>
            </w:pPr>
            <w:r w:rsidRPr="008F6440">
              <w:rPr>
                <w:lang w:val="uk-UA"/>
              </w:rPr>
              <w:t>50</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536308A9"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 xml:space="preserve">Достатньо повне знання матеріалу, передбаченого програмою навчальної дисципліни, за відсутності у відповіді суттєвих </w:t>
            </w:r>
            <w:proofErr w:type="spellStart"/>
            <w:r w:rsidRPr="008F6440">
              <w:rPr>
                <w:rFonts w:ascii="Times New Roman CYR" w:hAnsi="Times New Roman CYR" w:cs="Times New Roman CYR"/>
                <w:lang w:val="uk-UA"/>
              </w:rPr>
              <w:t>неточностей</w:t>
            </w:r>
            <w:proofErr w:type="spellEnd"/>
            <w:r w:rsidRPr="008F6440">
              <w:rPr>
                <w:rFonts w:ascii="Times New Roman CYR" w:hAnsi="Times New Roman CYR" w:cs="Times New Roman CYR"/>
                <w:lang w:val="uk-UA"/>
              </w:rPr>
              <w:t>.</w:t>
            </w:r>
          </w:p>
          <w:p w14:paraId="19501B01"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2. </w:t>
            </w:r>
            <w:r w:rsidRPr="008F6440">
              <w:rPr>
                <w:rFonts w:ascii="Times New Roman CYR" w:hAnsi="Times New Roman CYR" w:cs="Times New Roman CYR"/>
                <w:lang w:val="uk-UA"/>
              </w:rPr>
              <w:t>Використання знань з основної літератури рекомендованою кафедрою для аргументованої відповіді на іспиті.</w:t>
            </w:r>
          </w:p>
          <w:p w14:paraId="3128C683"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3. </w:t>
            </w:r>
            <w:r w:rsidRPr="008F6440">
              <w:rPr>
                <w:rFonts w:ascii="Times New Roman CYR" w:hAnsi="Times New Roman CYR" w:cs="Times New Roman CYR"/>
                <w:lang w:val="uk-UA"/>
              </w:rPr>
              <w:t>Рівень</w:t>
            </w:r>
            <w:r w:rsidRPr="008F6440">
              <w:rPr>
                <w:rFonts w:ascii="Times New Roman CYR" w:hAnsi="Times New Roman CYR" w:cs="Times New Roman CYR"/>
                <w:color w:val="FF0000"/>
                <w:lang w:val="uk-UA"/>
              </w:rPr>
              <w:t xml:space="preserve"> </w:t>
            </w:r>
            <w:r w:rsidRPr="008F6440">
              <w:rPr>
                <w:rFonts w:ascii="Times New Roman CYR" w:hAnsi="Times New Roman CYR" w:cs="Times New Roman CYR"/>
                <w:lang w:val="uk-UA"/>
              </w:rPr>
              <w:t>самостійного засвоєння знань з дисципліни та використання отриманих результатів для аналізу явищ соціальної</w:t>
            </w:r>
            <w:r>
              <w:rPr>
                <w:rFonts w:ascii="Times New Roman CYR" w:hAnsi="Times New Roman CYR" w:cs="Times New Roman CYR"/>
                <w:lang w:val="uk-UA"/>
              </w:rPr>
              <w:t xml:space="preserve"> </w:t>
            </w:r>
            <w:r w:rsidRPr="008F6440">
              <w:rPr>
                <w:rFonts w:ascii="Times New Roman CYR" w:hAnsi="Times New Roman CYR" w:cs="Times New Roman CYR"/>
                <w:lang w:val="uk-UA"/>
              </w:rPr>
              <w:t>дійсності.</w:t>
            </w:r>
          </w:p>
        </w:tc>
      </w:tr>
      <w:tr w:rsidR="006E3207" w:rsidRPr="0065143E" w14:paraId="651FDD97"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3BCA563"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219018"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45</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0DA1CD5A"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Знання основного матеріалу, передбаченого програмою навчальної дисципліни, в обсязі достатньому для подальшого навчання і майбутньої професійної діяльності.</w:t>
            </w:r>
          </w:p>
          <w:p w14:paraId="134FA700"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2.</w:t>
            </w:r>
            <w:r w:rsidRPr="008F6440">
              <w:rPr>
                <w:color w:val="FF0000"/>
                <w:lang w:val="uk-UA"/>
              </w:rPr>
              <w:t xml:space="preserve"> </w:t>
            </w:r>
            <w:r w:rsidRPr="008F6440">
              <w:rPr>
                <w:rFonts w:ascii="Times New Roman CYR" w:hAnsi="Times New Roman CYR" w:cs="Times New Roman CYR"/>
                <w:lang w:val="uk-UA"/>
              </w:rPr>
              <w:t>Використання знань з основної літератури рекомендованою кафедрою для аргументованої відповіді на іспиті.</w:t>
            </w:r>
          </w:p>
          <w:p w14:paraId="71C67267"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3. </w:t>
            </w:r>
            <w:r w:rsidRPr="008F6440">
              <w:rPr>
                <w:rFonts w:ascii="Times New Roman CYR" w:hAnsi="Times New Roman CYR" w:cs="Times New Roman CYR"/>
                <w:lang w:val="uk-UA"/>
              </w:rPr>
              <w:t>Помилки і суттєві неточності у відповіді на іспиті за наявності знань щодо їх самостійного усунення або за допомогою викладача.</w:t>
            </w:r>
          </w:p>
        </w:tc>
      </w:tr>
      <w:tr w:rsidR="006E3207" w:rsidRPr="008F6440" w14:paraId="2BA740F6"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284D395"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B5B9EC" w14:textId="77777777" w:rsidR="006E3207" w:rsidRPr="009C46CA" w:rsidRDefault="006E3207" w:rsidP="005F64E5">
            <w:pPr>
              <w:keepNext/>
              <w:autoSpaceDE w:val="0"/>
              <w:autoSpaceDN w:val="0"/>
              <w:adjustRightInd w:val="0"/>
              <w:jc w:val="center"/>
              <w:rPr>
                <w:lang w:val="uk-UA"/>
              </w:rPr>
            </w:pPr>
            <w:r w:rsidRPr="008F6440">
              <w:rPr>
                <w:lang w:val="uk-UA"/>
              </w:rPr>
              <w:t>40</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32AA4E74"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 xml:space="preserve">Знання основного матеріалу, передбаченого програмою </w:t>
            </w:r>
            <w:r w:rsidRPr="008F6440">
              <w:rPr>
                <w:rFonts w:ascii="Times New Roman CYR" w:hAnsi="Times New Roman CYR" w:cs="Times New Roman CYR"/>
                <w:lang w:val="uk-UA"/>
              </w:rPr>
              <w:lastRenderedPageBreak/>
              <w:t>навчальної дисципліни, в обсязі достатньому для подальшого навчання і майбутньої професійної діяльності.</w:t>
            </w:r>
          </w:p>
          <w:p w14:paraId="4A908910"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2. </w:t>
            </w:r>
            <w:r w:rsidRPr="008F6440">
              <w:rPr>
                <w:rFonts w:ascii="Times New Roman CYR" w:hAnsi="Times New Roman CYR" w:cs="Times New Roman CYR"/>
                <w:lang w:val="uk-UA"/>
              </w:rPr>
              <w:t>Ознайомлення з основною літературою, рекомендованою кафедрою.</w:t>
            </w:r>
          </w:p>
          <w:p w14:paraId="25E70B3F"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3. </w:t>
            </w:r>
            <w:r w:rsidRPr="008F6440">
              <w:rPr>
                <w:rFonts w:ascii="Times New Roman CYR" w:hAnsi="Times New Roman CYR" w:cs="Times New Roman CYR"/>
                <w:lang w:val="uk-UA"/>
              </w:rPr>
              <w:t>Помилки у відповіді на іспиті за наявності знань для усунення найсуттєвіших помилок за допомогою викладача.</w:t>
            </w:r>
          </w:p>
        </w:tc>
      </w:tr>
      <w:tr w:rsidR="006E3207" w:rsidRPr="008F6440" w14:paraId="610F3A25"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A73E55F"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335CB4" w14:textId="77777777" w:rsidR="006E3207" w:rsidRPr="009C46CA" w:rsidRDefault="006E3207" w:rsidP="005F64E5">
            <w:pPr>
              <w:keepNext/>
              <w:autoSpaceDE w:val="0"/>
              <w:autoSpaceDN w:val="0"/>
              <w:adjustRightInd w:val="0"/>
              <w:jc w:val="center"/>
              <w:rPr>
                <w:lang w:val="uk-UA"/>
              </w:rPr>
            </w:pPr>
            <w:r w:rsidRPr="008F6440">
              <w:rPr>
                <w:lang w:val="uk-UA"/>
              </w:rPr>
              <w:t>35</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5C785482"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Прогалини в знаннях з певних частин основного матеріалу, передбаченого програмою навчальної дисципліни.</w:t>
            </w:r>
          </w:p>
          <w:p w14:paraId="0F4EE761"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2. </w:t>
            </w:r>
            <w:r w:rsidRPr="008F6440">
              <w:rPr>
                <w:rFonts w:ascii="Times New Roman CYR" w:hAnsi="Times New Roman CYR" w:cs="Times New Roman CYR"/>
                <w:lang w:val="uk-UA"/>
              </w:rPr>
              <w:t>Наявність помилок у відповіді на іспиті.</w:t>
            </w:r>
          </w:p>
        </w:tc>
      </w:tr>
      <w:tr w:rsidR="006E3207" w:rsidRPr="008F6440" w14:paraId="61346868" w14:textId="77777777" w:rsidTr="005F64E5">
        <w:trPr>
          <w:trHeight w:val="20"/>
        </w:trPr>
        <w:tc>
          <w:tcPr>
            <w:tcW w:w="15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0368957"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130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3F97A9"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proofErr w:type="spellStart"/>
            <w:r w:rsidRPr="008F6440">
              <w:rPr>
                <w:lang w:val="uk-UA"/>
              </w:rPr>
              <w:t>Min</w:t>
            </w:r>
            <w:proofErr w:type="spellEnd"/>
            <w:r w:rsidRPr="008F6440">
              <w:rPr>
                <w:lang w:val="uk-UA"/>
              </w:rPr>
              <w:t xml:space="preserve"> 0</w:t>
            </w:r>
          </w:p>
        </w:tc>
        <w:tc>
          <w:tcPr>
            <w:tcW w:w="6487" w:type="dxa"/>
            <w:tcBorders>
              <w:top w:val="single" w:sz="3" w:space="0" w:color="000000"/>
              <w:left w:val="single" w:sz="3" w:space="0" w:color="000000"/>
              <w:bottom w:val="single" w:sz="3" w:space="0" w:color="000000"/>
              <w:right w:val="single" w:sz="3" w:space="0" w:color="000000"/>
            </w:tcBorders>
            <w:shd w:val="clear" w:color="000000" w:fill="FFFFFF"/>
          </w:tcPr>
          <w:p w14:paraId="0DAA0C0F" w14:textId="77777777" w:rsidR="006E3207" w:rsidRPr="008F6440" w:rsidRDefault="006E3207" w:rsidP="005F64E5">
            <w:pPr>
              <w:keepNext/>
              <w:autoSpaceDE w:val="0"/>
              <w:autoSpaceDN w:val="0"/>
              <w:adjustRightInd w:val="0"/>
              <w:jc w:val="both"/>
              <w:rPr>
                <w:rFonts w:ascii="Times New Roman CYR" w:hAnsi="Times New Roman CYR" w:cs="Times New Roman CYR"/>
                <w:lang w:val="uk-UA"/>
              </w:rPr>
            </w:pPr>
            <w:r w:rsidRPr="008F6440">
              <w:rPr>
                <w:lang w:val="uk-UA"/>
              </w:rPr>
              <w:t xml:space="preserve">1. </w:t>
            </w:r>
            <w:r w:rsidRPr="008F6440">
              <w:rPr>
                <w:rFonts w:ascii="Times New Roman CYR" w:hAnsi="Times New Roman CYR" w:cs="Times New Roman CYR"/>
                <w:lang w:val="uk-UA"/>
              </w:rPr>
              <w:t>Відсутність знань значної частини основного матеріалу, передбаченого програмою навчальної дисципліни.</w:t>
            </w:r>
          </w:p>
          <w:p w14:paraId="4F9D50DF"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lang w:val="uk-UA"/>
              </w:rPr>
              <w:t xml:space="preserve">2. </w:t>
            </w:r>
            <w:r w:rsidRPr="008F6440">
              <w:rPr>
                <w:rFonts w:ascii="Times New Roman CYR" w:hAnsi="Times New Roman CYR" w:cs="Times New Roman CYR"/>
                <w:lang w:val="uk-UA"/>
              </w:rPr>
              <w:t>Неможливість продовжити навчання або здійснювати професійну діяльність без проходження повторного курсу з цієї дисципліни.</w:t>
            </w:r>
          </w:p>
        </w:tc>
      </w:tr>
    </w:tbl>
    <w:p w14:paraId="32963F1D" w14:textId="77777777" w:rsidR="006E3207" w:rsidRDefault="006E3207" w:rsidP="006E3207">
      <w:pPr>
        <w:autoSpaceDE w:val="0"/>
        <w:autoSpaceDN w:val="0"/>
        <w:adjustRightInd w:val="0"/>
        <w:ind w:firstLine="709"/>
        <w:jc w:val="both"/>
        <w:rPr>
          <w:rFonts w:ascii="Times New Roman CYR" w:hAnsi="Times New Roman CYR" w:cs="Times New Roman CYR"/>
          <w:sz w:val="28"/>
          <w:szCs w:val="28"/>
          <w:lang w:val="uk-UA"/>
        </w:rPr>
      </w:pPr>
    </w:p>
    <w:p w14:paraId="49001380" w14:textId="0DD7EE85" w:rsidR="006E3207" w:rsidRPr="008F6440" w:rsidRDefault="006E3207" w:rsidP="006E3207">
      <w:pPr>
        <w:autoSpaceDE w:val="0"/>
        <w:autoSpaceDN w:val="0"/>
        <w:adjustRightInd w:val="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t xml:space="preserve">Підсумкова оцінка з навчальної дисципліни </w:t>
      </w:r>
      <w:r w:rsidRPr="008F6440">
        <w:rPr>
          <w:sz w:val="28"/>
          <w:szCs w:val="28"/>
          <w:lang w:val="uk-UA"/>
        </w:rPr>
        <w:t>«Філософія</w:t>
      </w:r>
      <w:r w:rsidR="006E3D25">
        <w:rPr>
          <w:sz w:val="28"/>
          <w:szCs w:val="28"/>
          <w:lang w:val="uk-UA"/>
        </w:rPr>
        <w:t xml:space="preserve"> правового виховання</w:t>
      </w:r>
      <w:r w:rsidRPr="008F6440">
        <w:rPr>
          <w:sz w:val="28"/>
          <w:szCs w:val="28"/>
          <w:lang w:val="uk-UA"/>
        </w:rPr>
        <w:t xml:space="preserve">» </w:t>
      </w:r>
      <w:r w:rsidRPr="008F6440">
        <w:rPr>
          <w:rFonts w:ascii="Times New Roman CYR" w:hAnsi="Times New Roman CYR" w:cs="Times New Roman CYR"/>
          <w:sz w:val="28"/>
          <w:szCs w:val="28"/>
          <w:lang w:val="uk-UA"/>
        </w:rPr>
        <w:t xml:space="preserve">виставляється </w:t>
      </w:r>
      <w:r>
        <w:rPr>
          <w:rFonts w:ascii="Times New Roman CYR" w:hAnsi="Times New Roman CYR" w:cs="Times New Roman CYR"/>
          <w:sz w:val="28"/>
          <w:szCs w:val="28"/>
          <w:lang w:val="uk-UA"/>
        </w:rPr>
        <w:t>у</w:t>
      </w:r>
      <w:r w:rsidRPr="008F6440">
        <w:rPr>
          <w:rFonts w:ascii="Times New Roman CYR" w:hAnsi="Times New Roman CYR" w:cs="Times New Roman CYR"/>
          <w:sz w:val="28"/>
          <w:szCs w:val="28"/>
          <w:lang w:val="uk-UA"/>
        </w:rPr>
        <w:t xml:space="preserve"> залікову книжку відповідно до такої шкали:</w:t>
      </w:r>
    </w:p>
    <w:p w14:paraId="22F8F8C8" w14:textId="77777777" w:rsidR="006E3207" w:rsidRPr="008F6440" w:rsidRDefault="006E3207" w:rsidP="006E3207">
      <w:pPr>
        <w:autoSpaceDE w:val="0"/>
        <w:autoSpaceDN w:val="0"/>
        <w:adjustRightInd w:val="0"/>
        <w:ind w:firstLine="709"/>
        <w:jc w:val="both"/>
        <w:rPr>
          <w:rFonts w:ascii="Times New Roman CYR" w:hAnsi="Times New Roman CYR" w:cs="Times New Roman CYR"/>
          <w:sz w:val="28"/>
          <w:szCs w:val="28"/>
          <w:lang w:val="uk-UA"/>
        </w:rPr>
      </w:pPr>
    </w:p>
    <w:tbl>
      <w:tblPr>
        <w:tblW w:w="9360" w:type="dxa"/>
        <w:tblInd w:w="216" w:type="dxa"/>
        <w:tblLayout w:type="fixed"/>
        <w:tblLook w:val="0000" w:firstRow="0" w:lastRow="0" w:firstColumn="0" w:lastColumn="0" w:noHBand="0" w:noVBand="0"/>
      </w:tblPr>
      <w:tblGrid>
        <w:gridCol w:w="1559"/>
        <w:gridCol w:w="4395"/>
        <w:gridCol w:w="1309"/>
        <w:gridCol w:w="2097"/>
      </w:tblGrid>
      <w:tr w:rsidR="006E3207" w:rsidRPr="008F6440" w14:paraId="35CF1CDF"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6CDDFB" w14:textId="77777777" w:rsidR="006E3207" w:rsidRPr="008F6440" w:rsidRDefault="006E3207" w:rsidP="005F64E5">
            <w:pPr>
              <w:keepNext/>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Оцінка</w:t>
            </w:r>
          </w:p>
          <w:p w14:paraId="1F8CD169"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за шкалою ECTS</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4A59D8"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Визначення</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65B638" w14:textId="77777777" w:rsidR="006E3207" w:rsidRPr="008F6440" w:rsidRDefault="006E3207" w:rsidP="005F64E5">
            <w:pPr>
              <w:keepNext/>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Оцінка</w:t>
            </w:r>
          </w:p>
          <w:p w14:paraId="740C5AD5" w14:textId="77777777" w:rsidR="006E3207" w:rsidRPr="008F6440" w:rsidRDefault="006E3207" w:rsidP="005F64E5">
            <w:pPr>
              <w:keepNext/>
              <w:autoSpaceDE w:val="0"/>
              <w:autoSpaceDN w:val="0"/>
              <w:adjustRightInd w:val="0"/>
              <w:ind w:right="-107"/>
              <w:jc w:val="center"/>
              <w:rPr>
                <w:rFonts w:ascii="Calibri" w:hAnsi="Calibri" w:cs="Calibri"/>
                <w:sz w:val="22"/>
                <w:szCs w:val="22"/>
                <w:lang w:val="uk-UA"/>
              </w:rPr>
            </w:pPr>
            <w:r w:rsidRPr="008F6440">
              <w:rPr>
                <w:rFonts w:ascii="Times New Roman CYR" w:hAnsi="Times New Roman CYR" w:cs="Times New Roman CYR"/>
                <w:lang w:val="uk-UA"/>
              </w:rPr>
              <w:t xml:space="preserve">за </w:t>
            </w:r>
            <w:proofErr w:type="spellStart"/>
            <w:r w:rsidRPr="008F6440">
              <w:rPr>
                <w:rFonts w:ascii="Times New Roman CYR" w:hAnsi="Times New Roman CYR" w:cs="Times New Roman CYR"/>
                <w:lang w:val="uk-UA"/>
              </w:rPr>
              <w:t>національ</w:t>
            </w:r>
            <w:r>
              <w:rPr>
                <w:rFonts w:ascii="Times New Roman CYR" w:hAnsi="Times New Roman CYR" w:cs="Times New Roman CYR"/>
                <w:lang w:val="uk-UA"/>
              </w:rPr>
              <w:t>-</w:t>
            </w:r>
            <w:r w:rsidRPr="008F6440">
              <w:rPr>
                <w:rFonts w:ascii="Times New Roman CYR" w:hAnsi="Times New Roman CYR" w:cs="Times New Roman CYR"/>
                <w:lang w:val="uk-UA"/>
              </w:rPr>
              <w:t>ною</w:t>
            </w:r>
            <w:proofErr w:type="spellEnd"/>
            <w:r w:rsidRPr="008F6440">
              <w:rPr>
                <w:rFonts w:ascii="Times New Roman CYR" w:hAnsi="Times New Roman CYR" w:cs="Times New Roman CYR"/>
                <w:lang w:val="uk-UA"/>
              </w:rPr>
              <w:t xml:space="preserve"> шкалою</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058B14" w14:textId="77777777" w:rsidR="006E3207" w:rsidRPr="008F6440" w:rsidRDefault="006E3207" w:rsidP="005F64E5">
            <w:pPr>
              <w:keepNext/>
              <w:autoSpaceDE w:val="0"/>
              <w:autoSpaceDN w:val="0"/>
              <w:adjustRightInd w:val="0"/>
              <w:jc w:val="center"/>
              <w:rPr>
                <w:rFonts w:ascii="Times New Roman CYR" w:hAnsi="Times New Roman CYR" w:cs="Times New Roman CYR"/>
                <w:lang w:val="uk-UA"/>
              </w:rPr>
            </w:pPr>
            <w:r w:rsidRPr="008F6440">
              <w:rPr>
                <w:rFonts w:ascii="Times New Roman CYR" w:hAnsi="Times New Roman CYR" w:cs="Times New Roman CYR"/>
                <w:lang w:val="uk-UA"/>
              </w:rPr>
              <w:t>Оцінка</w:t>
            </w:r>
          </w:p>
          <w:p w14:paraId="04B52EC0"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lang w:val="uk-UA"/>
              </w:rPr>
              <w:t>за 100- бальною шкалою, що використовується в НЮУ</w:t>
            </w:r>
          </w:p>
        </w:tc>
      </w:tr>
      <w:tr w:rsidR="006E3207" w:rsidRPr="008F6440" w14:paraId="5E673D9F" w14:textId="77777777" w:rsidTr="005F64E5">
        <w:trPr>
          <w:trHeight w:val="685"/>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93556D"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b/>
                <w:bCs/>
                <w:lang w:val="uk-UA"/>
              </w:rPr>
              <w:t>А</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60411C33"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Відмінно</w:t>
            </w:r>
            <w:r w:rsidRPr="008F6440">
              <w:rPr>
                <w:rFonts w:ascii="Times New Roman CYR" w:hAnsi="Times New Roman CYR" w:cs="Times New Roman CYR"/>
                <w:lang w:val="uk-UA"/>
              </w:rPr>
              <w:t xml:space="preserve"> – відмінне виконання, лише з незначною кількістю помилок</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E3B60E"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5</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CC15A6"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90 – 100</w:t>
            </w:r>
          </w:p>
        </w:tc>
      </w:tr>
      <w:tr w:rsidR="006E3207" w:rsidRPr="008F6440" w14:paraId="14BD8920"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B3DF11"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b/>
                <w:bCs/>
                <w:lang w:val="uk-UA"/>
              </w:rPr>
              <w:t>В</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44817501"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Дуже добре</w:t>
            </w:r>
            <w:r w:rsidRPr="008F6440">
              <w:rPr>
                <w:rFonts w:ascii="Times New Roman CYR" w:hAnsi="Times New Roman CYR" w:cs="Times New Roman CYR"/>
                <w:lang w:val="uk-UA"/>
              </w:rPr>
              <w:t xml:space="preserve"> – вище середнього рівня з кількома помилками</w:t>
            </w:r>
          </w:p>
        </w:tc>
        <w:tc>
          <w:tcPr>
            <w:tcW w:w="13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5727B6F"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4</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F62386"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80 – 89</w:t>
            </w:r>
          </w:p>
        </w:tc>
      </w:tr>
      <w:tr w:rsidR="006E3207" w:rsidRPr="008F6440" w14:paraId="6C7FAF76"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424201"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b/>
                <w:bCs/>
                <w:lang w:val="uk-UA"/>
              </w:rPr>
              <w:t>С</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76EAEEBC"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 xml:space="preserve">Добре </w:t>
            </w:r>
            <w:r w:rsidRPr="008F6440">
              <w:rPr>
                <w:rFonts w:ascii="Times New Roman CYR" w:hAnsi="Times New Roman CYR" w:cs="Times New Roman CYR"/>
                <w:lang w:val="uk-UA"/>
              </w:rPr>
              <w:t>– у цілому правильна робота з певною кількістю незначних помилок</w:t>
            </w:r>
          </w:p>
        </w:tc>
        <w:tc>
          <w:tcPr>
            <w:tcW w:w="13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DD5A25A"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C21A81"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75 – 79</w:t>
            </w:r>
          </w:p>
        </w:tc>
      </w:tr>
      <w:tr w:rsidR="006E3207" w:rsidRPr="008F6440" w14:paraId="2024224F"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7B3195"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b/>
                <w:bCs/>
                <w:lang w:val="uk-UA"/>
              </w:rPr>
              <w:t>D</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062A1ABE"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Задовільно</w:t>
            </w:r>
            <w:r w:rsidRPr="008F6440">
              <w:rPr>
                <w:rFonts w:ascii="Times New Roman CYR" w:hAnsi="Times New Roman CYR" w:cs="Times New Roman CYR"/>
                <w:lang w:val="uk-UA"/>
              </w:rPr>
              <w:t xml:space="preserve"> – непогано, але зі значною кількістю недоліків</w:t>
            </w:r>
          </w:p>
        </w:tc>
        <w:tc>
          <w:tcPr>
            <w:tcW w:w="13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8509702"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3</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BDF31A"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70 – 74</w:t>
            </w:r>
          </w:p>
        </w:tc>
      </w:tr>
      <w:tr w:rsidR="006E3207" w:rsidRPr="008F6440" w14:paraId="27572199"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44FFD3"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rFonts w:ascii="Times New Roman CYR" w:hAnsi="Times New Roman CYR" w:cs="Times New Roman CYR"/>
                <w:b/>
                <w:bCs/>
                <w:lang w:val="uk-UA"/>
              </w:rPr>
              <w:t>Е</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6317144C"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Достатньо</w:t>
            </w:r>
            <w:r w:rsidRPr="008F6440">
              <w:rPr>
                <w:rFonts w:ascii="Times New Roman CYR" w:hAnsi="Times New Roman CYR" w:cs="Times New Roman CYR"/>
                <w:lang w:val="uk-UA"/>
              </w:rPr>
              <w:t xml:space="preserve"> – виконання задовольняє мінімальні критерії</w:t>
            </w:r>
          </w:p>
        </w:tc>
        <w:tc>
          <w:tcPr>
            <w:tcW w:w="13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7728EDD"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DF734D"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60 – 69</w:t>
            </w:r>
          </w:p>
        </w:tc>
      </w:tr>
      <w:tr w:rsidR="006E3207" w:rsidRPr="008F6440" w14:paraId="6CBD3213"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B0AF24"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b/>
                <w:bCs/>
                <w:lang w:val="uk-UA"/>
              </w:rPr>
              <w:t>FX</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193BD9A3"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Незадовільно</w:t>
            </w:r>
            <w:r w:rsidRPr="008F6440">
              <w:rPr>
                <w:rFonts w:ascii="Times New Roman CYR" w:hAnsi="Times New Roman CYR" w:cs="Times New Roman CYR"/>
                <w:lang w:val="uk-UA"/>
              </w:rPr>
              <w:t xml:space="preserve"> – потрібно попрацювати перед тим, як перескладати</w:t>
            </w:r>
          </w:p>
        </w:tc>
        <w:tc>
          <w:tcPr>
            <w:tcW w:w="13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281908B9"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2</w:t>
            </w: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70781F"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35 – 59</w:t>
            </w:r>
          </w:p>
        </w:tc>
      </w:tr>
      <w:tr w:rsidR="006E3207" w:rsidRPr="008F6440" w14:paraId="097426CE" w14:textId="77777777" w:rsidTr="005F64E5">
        <w:trPr>
          <w:trHeight w:val="1"/>
        </w:trPr>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36E390"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b/>
                <w:bCs/>
                <w:lang w:val="uk-UA"/>
              </w:rPr>
              <w:t>F</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14:paraId="21C4CB14" w14:textId="77777777" w:rsidR="006E3207" w:rsidRPr="008F6440" w:rsidRDefault="006E3207" w:rsidP="005F64E5">
            <w:pPr>
              <w:keepNext/>
              <w:autoSpaceDE w:val="0"/>
              <w:autoSpaceDN w:val="0"/>
              <w:adjustRightInd w:val="0"/>
              <w:jc w:val="both"/>
              <w:rPr>
                <w:rFonts w:ascii="Calibri" w:hAnsi="Calibri" w:cs="Calibri"/>
                <w:sz w:val="22"/>
                <w:szCs w:val="22"/>
                <w:lang w:val="uk-UA"/>
              </w:rPr>
            </w:pPr>
            <w:r w:rsidRPr="008F6440">
              <w:rPr>
                <w:rFonts w:ascii="Times New Roman CYR" w:hAnsi="Times New Roman CYR" w:cs="Times New Roman CYR"/>
                <w:b/>
                <w:bCs/>
                <w:lang w:val="uk-UA"/>
              </w:rPr>
              <w:t>Незадовільно</w:t>
            </w:r>
            <w:r w:rsidRPr="008F6440">
              <w:rPr>
                <w:rFonts w:ascii="Times New Roman CYR" w:hAnsi="Times New Roman CYR" w:cs="Times New Roman CYR"/>
                <w:lang w:val="uk-UA"/>
              </w:rPr>
              <w:t xml:space="preserve"> – необхідна серйозна подальша робота, обов’язковий повторний курс</w:t>
            </w:r>
          </w:p>
        </w:tc>
        <w:tc>
          <w:tcPr>
            <w:tcW w:w="13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5AF87D9" w14:textId="77777777" w:rsidR="006E3207" w:rsidRPr="008F6440" w:rsidRDefault="006E3207" w:rsidP="005F64E5">
            <w:pPr>
              <w:autoSpaceDE w:val="0"/>
              <w:autoSpaceDN w:val="0"/>
              <w:adjustRightInd w:val="0"/>
              <w:spacing w:after="200" w:line="276" w:lineRule="auto"/>
              <w:rPr>
                <w:rFonts w:ascii="Calibri" w:hAnsi="Calibri" w:cs="Calibri"/>
                <w:sz w:val="22"/>
                <w:szCs w:val="22"/>
                <w:lang w:val="uk-UA"/>
              </w:rPr>
            </w:pPr>
          </w:p>
        </w:tc>
        <w:tc>
          <w:tcPr>
            <w:tcW w:w="20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FB518C" w14:textId="77777777" w:rsidR="006E3207" w:rsidRPr="008F6440" w:rsidRDefault="006E3207" w:rsidP="005F64E5">
            <w:pPr>
              <w:keepNext/>
              <w:autoSpaceDE w:val="0"/>
              <w:autoSpaceDN w:val="0"/>
              <w:adjustRightInd w:val="0"/>
              <w:jc w:val="center"/>
              <w:rPr>
                <w:rFonts w:ascii="Calibri" w:hAnsi="Calibri" w:cs="Calibri"/>
                <w:sz w:val="22"/>
                <w:szCs w:val="22"/>
                <w:lang w:val="uk-UA"/>
              </w:rPr>
            </w:pPr>
            <w:r w:rsidRPr="008F6440">
              <w:rPr>
                <w:lang w:val="uk-UA"/>
              </w:rPr>
              <w:t>0 – 34</w:t>
            </w:r>
          </w:p>
        </w:tc>
      </w:tr>
    </w:tbl>
    <w:p w14:paraId="48015021" w14:textId="77777777" w:rsidR="006E3207" w:rsidRPr="008F6440" w:rsidRDefault="006E3207" w:rsidP="006E3207">
      <w:pPr>
        <w:keepNext/>
        <w:autoSpaceDE w:val="0"/>
        <w:autoSpaceDN w:val="0"/>
        <w:adjustRightInd w:val="0"/>
        <w:spacing w:line="360" w:lineRule="auto"/>
        <w:ind w:firstLine="709"/>
        <w:jc w:val="center"/>
        <w:rPr>
          <w:b/>
          <w:bCs/>
          <w:color w:val="0070C0"/>
          <w:lang w:val="uk-UA"/>
        </w:rPr>
      </w:pPr>
    </w:p>
    <w:p w14:paraId="756BCAAA" w14:textId="77777777" w:rsidR="006E3207" w:rsidRPr="008F6440" w:rsidRDefault="006E3207" w:rsidP="006E3207">
      <w:pPr>
        <w:keepNext/>
        <w:tabs>
          <w:tab w:val="left" w:pos="1134"/>
        </w:tabs>
        <w:autoSpaceDE w:val="0"/>
        <w:autoSpaceDN w:val="0"/>
        <w:adjustRightInd w:val="0"/>
        <w:ind w:firstLine="709"/>
        <w:jc w:val="center"/>
        <w:rPr>
          <w:rFonts w:ascii="Times New Roman CYR" w:hAnsi="Times New Roman CYR" w:cs="Times New Roman CYR"/>
          <w:b/>
          <w:bCs/>
          <w:i/>
          <w:iCs/>
          <w:sz w:val="28"/>
          <w:szCs w:val="28"/>
          <w:lang w:val="uk-UA"/>
        </w:rPr>
      </w:pPr>
      <w:r w:rsidRPr="008F6440">
        <w:rPr>
          <w:b/>
          <w:bCs/>
          <w:i/>
          <w:iCs/>
          <w:sz w:val="28"/>
          <w:szCs w:val="28"/>
          <w:lang w:val="uk-UA"/>
        </w:rPr>
        <w:t xml:space="preserve">7. </w:t>
      </w:r>
      <w:r w:rsidRPr="008F6440">
        <w:rPr>
          <w:rFonts w:ascii="Times New Roman CYR" w:hAnsi="Times New Roman CYR" w:cs="Times New Roman CYR"/>
          <w:b/>
          <w:bCs/>
          <w:i/>
          <w:iCs/>
          <w:sz w:val="28"/>
          <w:szCs w:val="28"/>
          <w:lang w:val="uk-UA"/>
        </w:rPr>
        <w:t>Інформаційне забезпечення навчальної дисципліни</w:t>
      </w:r>
    </w:p>
    <w:p w14:paraId="434AE34E" w14:textId="77777777" w:rsidR="006E3207" w:rsidRPr="008F6440" w:rsidRDefault="006E3207" w:rsidP="006E3207">
      <w:pPr>
        <w:keepNext/>
        <w:tabs>
          <w:tab w:val="left" w:pos="1134"/>
        </w:tabs>
        <w:autoSpaceDE w:val="0"/>
        <w:autoSpaceDN w:val="0"/>
        <w:adjustRightInd w:val="0"/>
        <w:ind w:firstLine="709"/>
        <w:jc w:val="center"/>
        <w:rPr>
          <w:i/>
          <w:iCs/>
          <w:sz w:val="28"/>
          <w:szCs w:val="28"/>
          <w:lang w:val="uk-UA"/>
        </w:rPr>
      </w:pPr>
    </w:p>
    <w:p w14:paraId="2AFEF171" w14:textId="77777777" w:rsidR="006E3207" w:rsidRPr="008F6440" w:rsidRDefault="006E3207" w:rsidP="006E3207">
      <w:pPr>
        <w:keepNext/>
        <w:tabs>
          <w:tab w:val="left" w:pos="1134"/>
        </w:tabs>
        <w:autoSpaceDE w:val="0"/>
        <w:autoSpaceDN w:val="0"/>
        <w:adjustRightInd w:val="0"/>
        <w:ind w:firstLine="709"/>
        <w:jc w:val="center"/>
        <w:rPr>
          <w:rFonts w:ascii="Times New Roman CYR" w:hAnsi="Times New Roman CYR" w:cs="Times New Roman CYR"/>
          <w:i/>
          <w:iCs/>
          <w:lang w:val="uk-UA"/>
        </w:rPr>
      </w:pPr>
      <w:r w:rsidRPr="008F6440">
        <w:rPr>
          <w:i/>
          <w:iCs/>
          <w:sz w:val="28"/>
          <w:szCs w:val="28"/>
          <w:lang w:val="uk-UA"/>
        </w:rPr>
        <w:t xml:space="preserve">7.1. </w:t>
      </w:r>
      <w:r w:rsidRPr="008F6440">
        <w:rPr>
          <w:rFonts w:ascii="Times New Roman CYR" w:hAnsi="Times New Roman CYR" w:cs="Times New Roman CYR"/>
          <w:i/>
          <w:iCs/>
          <w:sz w:val="28"/>
          <w:szCs w:val="28"/>
          <w:lang w:val="uk-UA"/>
        </w:rPr>
        <w:t>Література</w:t>
      </w:r>
    </w:p>
    <w:p w14:paraId="1181482E" w14:textId="77777777" w:rsidR="006E3207" w:rsidRPr="008F6440" w:rsidRDefault="006E3207" w:rsidP="006E3207">
      <w:pPr>
        <w:tabs>
          <w:tab w:val="left" w:pos="1134"/>
        </w:tabs>
        <w:autoSpaceDE w:val="0"/>
        <w:autoSpaceDN w:val="0"/>
        <w:adjustRightInd w:val="0"/>
        <w:spacing w:before="120"/>
        <w:ind w:firstLine="709"/>
        <w:jc w:val="center"/>
        <w:rPr>
          <w:rFonts w:ascii="Times New Roman CYR" w:hAnsi="Times New Roman CYR" w:cs="Times New Roman CYR"/>
          <w:i/>
          <w:iCs/>
          <w:sz w:val="28"/>
          <w:szCs w:val="28"/>
          <w:lang w:val="uk-UA"/>
        </w:rPr>
      </w:pPr>
      <w:r w:rsidRPr="008F6440">
        <w:rPr>
          <w:rFonts w:ascii="Times New Roman CYR" w:hAnsi="Times New Roman CYR" w:cs="Times New Roman CYR"/>
          <w:i/>
          <w:iCs/>
          <w:sz w:val="28"/>
          <w:szCs w:val="28"/>
          <w:lang w:val="uk-UA"/>
        </w:rPr>
        <w:t>Основна література</w:t>
      </w:r>
    </w:p>
    <w:p w14:paraId="5DFA0468" w14:textId="77777777" w:rsidR="00760029" w:rsidRPr="006F2A0C" w:rsidRDefault="00760029" w:rsidP="006E3D25">
      <w:pPr>
        <w:widowControl w:val="0"/>
        <w:tabs>
          <w:tab w:val="left" w:pos="1260"/>
        </w:tabs>
        <w:spacing w:before="120"/>
        <w:ind w:firstLine="709"/>
        <w:jc w:val="both"/>
        <w:rPr>
          <w:sz w:val="28"/>
          <w:szCs w:val="28"/>
          <w:lang w:val="uk-UA"/>
        </w:rPr>
      </w:pPr>
      <w:r w:rsidRPr="006F2A0C">
        <w:rPr>
          <w:sz w:val="28"/>
          <w:szCs w:val="28"/>
          <w:lang w:val="uk-UA"/>
        </w:rPr>
        <w:t xml:space="preserve">Велика українська юридична енциклопедія: у 20 т. Т. 2: Філософія права / </w:t>
      </w:r>
      <w:proofErr w:type="spellStart"/>
      <w:r w:rsidRPr="006F2A0C">
        <w:rPr>
          <w:sz w:val="28"/>
          <w:szCs w:val="28"/>
          <w:lang w:val="uk-UA"/>
        </w:rPr>
        <w:t>редкол</w:t>
      </w:r>
      <w:proofErr w:type="spellEnd"/>
      <w:r w:rsidRPr="006F2A0C">
        <w:rPr>
          <w:sz w:val="28"/>
          <w:szCs w:val="28"/>
          <w:lang w:val="uk-UA"/>
        </w:rPr>
        <w:t xml:space="preserve">.: С. І. Максимов (голова) та ін. / </w:t>
      </w:r>
      <w:proofErr w:type="spellStart"/>
      <w:r w:rsidRPr="006F2A0C">
        <w:rPr>
          <w:sz w:val="28"/>
          <w:szCs w:val="28"/>
          <w:lang w:val="uk-UA"/>
        </w:rPr>
        <w:t>Нац</w:t>
      </w:r>
      <w:proofErr w:type="spellEnd"/>
      <w:r w:rsidRPr="006F2A0C">
        <w:rPr>
          <w:sz w:val="28"/>
          <w:szCs w:val="28"/>
          <w:lang w:val="uk-UA"/>
        </w:rPr>
        <w:t xml:space="preserve">. акад. прав. наук України; Ін-т держави і права імені В. М. Корецького НАН України; </w:t>
      </w:r>
      <w:proofErr w:type="spellStart"/>
      <w:r w:rsidRPr="006F2A0C">
        <w:rPr>
          <w:sz w:val="28"/>
          <w:szCs w:val="28"/>
          <w:lang w:val="uk-UA"/>
        </w:rPr>
        <w:t>Нац</w:t>
      </w:r>
      <w:proofErr w:type="spellEnd"/>
      <w:r w:rsidRPr="006F2A0C">
        <w:rPr>
          <w:sz w:val="28"/>
          <w:szCs w:val="28"/>
          <w:lang w:val="uk-UA"/>
        </w:rPr>
        <w:t xml:space="preserve">. </w:t>
      </w:r>
      <w:proofErr w:type="spellStart"/>
      <w:r w:rsidRPr="006F2A0C">
        <w:rPr>
          <w:sz w:val="28"/>
          <w:szCs w:val="28"/>
          <w:lang w:val="uk-UA"/>
        </w:rPr>
        <w:t>юрид</w:t>
      </w:r>
      <w:proofErr w:type="spellEnd"/>
      <w:r w:rsidRPr="006F2A0C">
        <w:rPr>
          <w:sz w:val="28"/>
          <w:szCs w:val="28"/>
          <w:lang w:val="uk-UA"/>
        </w:rPr>
        <w:t>. ун-т. імені Ярослава Мудрого. Харків: Право, 2017. 1128 с.</w:t>
      </w:r>
    </w:p>
    <w:p w14:paraId="5B87E604" w14:textId="77777777" w:rsidR="00760029" w:rsidRPr="006F2A0C" w:rsidRDefault="00760029" w:rsidP="006E3D25">
      <w:pPr>
        <w:tabs>
          <w:tab w:val="left" w:pos="1134"/>
        </w:tabs>
        <w:spacing w:before="120"/>
        <w:ind w:firstLine="709"/>
        <w:jc w:val="both"/>
        <w:rPr>
          <w:sz w:val="28"/>
          <w:szCs w:val="28"/>
        </w:rPr>
      </w:pPr>
      <w:proofErr w:type="spellStart"/>
      <w:r w:rsidRPr="006F2A0C">
        <w:rPr>
          <w:sz w:val="28"/>
          <w:szCs w:val="28"/>
          <w:lang w:val="uk-UA"/>
        </w:rPr>
        <w:lastRenderedPageBreak/>
        <w:t>Данильян</w:t>
      </w:r>
      <w:proofErr w:type="spellEnd"/>
      <w:r w:rsidRPr="006F2A0C">
        <w:rPr>
          <w:sz w:val="28"/>
          <w:szCs w:val="28"/>
          <w:lang w:val="uk-UA"/>
        </w:rPr>
        <w:t xml:space="preserve"> О.Г., </w:t>
      </w:r>
      <w:proofErr w:type="spellStart"/>
      <w:r w:rsidRPr="006F2A0C">
        <w:rPr>
          <w:sz w:val="28"/>
          <w:szCs w:val="28"/>
          <w:lang w:val="uk-UA"/>
        </w:rPr>
        <w:t>Дзьобань</w:t>
      </w:r>
      <w:proofErr w:type="spellEnd"/>
      <w:r w:rsidRPr="006F2A0C">
        <w:rPr>
          <w:sz w:val="28"/>
          <w:szCs w:val="28"/>
          <w:lang w:val="uk-UA"/>
        </w:rPr>
        <w:t xml:space="preserve"> О.П.  Філософія: підручник. </w:t>
      </w:r>
      <w:r w:rsidRPr="006F2A0C">
        <w:rPr>
          <w:sz w:val="28"/>
          <w:szCs w:val="28"/>
        </w:rPr>
        <w:t>2-ге вид</w:t>
      </w:r>
      <w:proofErr w:type="gramStart"/>
      <w:r w:rsidRPr="006F2A0C">
        <w:rPr>
          <w:sz w:val="28"/>
          <w:szCs w:val="28"/>
        </w:rPr>
        <w:t xml:space="preserve">., </w:t>
      </w:r>
      <w:proofErr w:type="spellStart"/>
      <w:proofErr w:type="gramEnd"/>
      <w:r w:rsidRPr="006F2A0C">
        <w:rPr>
          <w:sz w:val="28"/>
          <w:szCs w:val="28"/>
        </w:rPr>
        <w:t>перероб</w:t>
      </w:r>
      <w:proofErr w:type="spellEnd"/>
      <w:r w:rsidRPr="006F2A0C">
        <w:rPr>
          <w:sz w:val="28"/>
          <w:szCs w:val="28"/>
        </w:rPr>
        <w:t xml:space="preserve">. і </w:t>
      </w:r>
      <w:proofErr w:type="spellStart"/>
      <w:r w:rsidRPr="006F2A0C">
        <w:rPr>
          <w:sz w:val="28"/>
          <w:szCs w:val="28"/>
        </w:rPr>
        <w:t>допов</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Право, 2018. 432 с.</w:t>
      </w:r>
    </w:p>
    <w:p w14:paraId="0790184D" w14:textId="77777777" w:rsidR="00760029" w:rsidRPr="006F2A0C" w:rsidRDefault="00760029" w:rsidP="00760029">
      <w:pPr>
        <w:tabs>
          <w:tab w:val="left" w:pos="1134"/>
        </w:tabs>
        <w:spacing w:before="120"/>
        <w:ind w:firstLine="709"/>
        <w:jc w:val="both"/>
        <w:rPr>
          <w:sz w:val="28"/>
          <w:szCs w:val="28"/>
          <w:shd w:val="clear" w:color="auto" w:fill="FFFFFF"/>
        </w:rPr>
      </w:pPr>
      <w:proofErr w:type="spellStart"/>
      <w:r w:rsidRPr="006F2A0C">
        <w:rPr>
          <w:sz w:val="28"/>
          <w:szCs w:val="28"/>
          <w:shd w:val="clear" w:color="auto" w:fill="FFFFFF"/>
        </w:rPr>
        <w:t>Дротянко</w:t>
      </w:r>
      <w:proofErr w:type="spellEnd"/>
      <w:r w:rsidRPr="006F2A0C">
        <w:rPr>
          <w:sz w:val="28"/>
          <w:szCs w:val="28"/>
          <w:shd w:val="clear" w:color="auto" w:fill="FFFFFF"/>
        </w:rPr>
        <w:t xml:space="preserve"> Л. Г. </w:t>
      </w:r>
      <w:proofErr w:type="spellStart"/>
      <w:r w:rsidRPr="006F2A0C">
        <w:rPr>
          <w:sz w:val="28"/>
          <w:szCs w:val="28"/>
          <w:shd w:val="clear" w:color="auto" w:fill="FFFFFF"/>
        </w:rPr>
        <w:t>Філософія</w:t>
      </w:r>
      <w:proofErr w:type="spellEnd"/>
      <w:r w:rsidRPr="006F2A0C">
        <w:rPr>
          <w:sz w:val="28"/>
          <w:szCs w:val="28"/>
          <w:shd w:val="clear" w:color="auto" w:fill="FFFFFF"/>
        </w:rPr>
        <w:t xml:space="preserve"> </w:t>
      </w:r>
      <w:proofErr w:type="spellStart"/>
      <w:r w:rsidRPr="006F2A0C">
        <w:rPr>
          <w:sz w:val="28"/>
          <w:szCs w:val="28"/>
          <w:shd w:val="clear" w:color="auto" w:fill="FFFFFF"/>
        </w:rPr>
        <w:t>наукового</w:t>
      </w:r>
      <w:proofErr w:type="spellEnd"/>
      <w:r w:rsidRPr="006F2A0C">
        <w:rPr>
          <w:sz w:val="28"/>
          <w:szCs w:val="28"/>
          <w:shd w:val="clear" w:color="auto" w:fill="FFFFFF"/>
        </w:rPr>
        <w:t xml:space="preserve"> </w:t>
      </w:r>
      <w:proofErr w:type="spellStart"/>
      <w:proofErr w:type="gramStart"/>
      <w:r w:rsidRPr="006F2A0C">
        <w:rPr>
          <w:sz w:val="28"/>
          <w:szCs w:val="28"/>
          <w:shd w:val="clear" w:color="auto" w:fill="FFFFFF"/>
        </w:rPr>
        <w:t>п</w:t>
      </w:r>
      <w:proofErr w:type="gramEnd"/>
      <w:r w:rsidRPr="006F2A0C">
        <w:rPr>
          <w:sz w:val="28"/>
          <w:szCs w:val="28"/>
          <w:shd w:val="clear" w:color="auto" w:fill="FFFFFF"/>
        </w:rPr>
        <w:t>ізнання</w:t>
      </w:r>
      <w:proofErr w:type="spellEnd"/>
      <w:r w:rsidRPr="006F2A0C">
        <w:rPr>
          <w:sz w:val="28"/>
          <w:szCs w:val="28"/>
          <w:shd w:val="clear" w:color="auto" w:fill="FFFFFF"/>
        </w:rPr>
        <w:t xml:space="preserve">: </w:t>
      </w:r>
      <w:proofErr w:type="spellStart"/>
      <w:r w:rsidRPr="006F2A0C">
        <w:rPr>
          <w:sz w:val="28"/>
          <w:szCs w:val="28"/>
          <w:shd w:val="clear" w:color="auto" w:fill="FFFFFF"/>
        </w:rPr>
        <w:t>підручник</w:t>
      </w:r>
      <w:proofErr w:type="spellEnd"/>
      <w:r w:rsidRPr="006F2A0C">
        <w:rPr>
          <w:sz w:val="28"/>
          <w:szCs w:val="28"/>
          <w:shd w:val="clear" w:color="auto" w:fill="FFFFFF"/>
        </w:rPr>
        <w:t xml:space="preserve">. </w:t>
      </w:r>
      <w:proofErr w:type="spellStart"/>
      <w:r w:rsidRPr="006F2A0C">
        <w:rPr>
          <w:sz w:val="28"/>
          <w:szCs w:val="28"/>
          <w:shd w:val="clear" w:color="auto" w:fill="FFFFFF"/>
        </w:rPr>
        <w:t>Київ</w:t>
      </w:r>
      <w:proofErr w:type="spellEnd"/>
      <w:r w:rsidRPr="006F2A0C">
        <w:rPr>
          <w:sz w:val="28"/>
          <w:szCs w:val="28"/>
          <w:shd w:val="clear" w:color="auto" w:fill="FFFFFF"/>
        </w:rPr>
        <w:t xml:space="preserve">: </w:t>
      </w:r>
      <w:proofErr w:type="gramStart"/>
      <w:r w:rsidRPr="006F2A0C">
        <w:rPr>
          <w:sz w:val="28"/>
          <w:szCs w:val="28"/>
          <w:shd w:val="clear" w:color="auto" w:fill="FFFFFF"/>
        </w:rPr>
        <w:t>Вид-во</w:t>
      </w:r>
      <w:proofErr w:type="gramEnd"/>
      <w:r w:rsidRPr="006F2A0C">
        <w:rPr>
          <w:sz w:val="28"/>
          <w:szCs w:val="28"/>
          <w:shd w:val="clear" w:color="auto" w:fill="FFFFFF"/>
        </w:rPr>
        <w:t xml:space="preserve"> Нац. </w:t>
      </w:r>
      <w:proofErr w:type="spellStart"/>
      <w:r w:rsidRPr="006F2A0C">
        <w:rPr>
          <w:sz w:val="28"/>
          <w:szCs w:val="28"/>
          <w:shd w:val="clear" w:color="auto" w:fill="FFFFFF"/>
        </w:rPr>
        <w:t>авіац</w:t>
      </w:r>
      <w:proofErr w:type="spellEnd"/>
      <w:r w:rsidRPr="006F2A0C">
        <w:rPr>
          <w:sz w:val="28"/>
          <w:szCs w:val="28"/>
          <w:shd w:val="clear" w:color="auto" w:fill="FFFFFF"/>
        </w:rPr>
        <w:t>. ун-ту «НАУ-ДРУК», 2010. 224 с.</w:t>
      </w:r>
    </w:p>
    <w:p w14:paraId="3E00E437"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Калиновський</w:t>
      </w:r>
      <w:proofErr w:type="spellEnd"/>
      <w:r w:rsidRPr="006F2A0C">
        <w:rPr>
          <w:sz w:val="28"/>
          <w:szCs w:val="28"/>
        </w:rPr>
        <w:t xml:space="preserve"> Ю. Ю. </w:t>
      </w:r>
      <w:proofErr w:type="spellStart"/>
      <w:r w:rsidRPr="006F2A0C">
        <w:rPr>
          <w:sz w:val="28"/>
          <w:szCs w:val="28"/>
        </w:rPr>
        <w:t>Парадигмальні</w:t>
      </w:r>
      <w:proofErr w:type="spellEnd"/>
      <w:r w:rsidRPr="006F2A0C">
        <w:rPr>
          <w:sz w:val="28"/>
          <w:szCs w:val="28"/>
        </w:rPr>
        <w:t xml:space="preserve"> </w:t>
      </w:r>
      <w:proofErr w:type="spellStart"/>
      <w:r w:rsidRPr="006F2A0C">
        <w:rPr>
          <w:sz w:val="28"/>
          <w:szCs w:val="28"/>
        </w:rPr>
        <w:t>виміри</w:t>
      </w:r>
      <w:proofErr w:type="spellEnd"/>
      <w:r w:rsidRPr="006F2A0C">
        <w:rPr>
          <w:sz w:val="28"/>
          <w:szCs w:val="28"/>
        </w:rPr>
        <w:t xml:space="preserve"> </w:t>
      </w:r>
      <w:proofErr w:type="spellStart"/>
      <w:r w:rsidRPr="006F2A0C">
        <w:rPr>
          <w:sz w:val="28"/>
          <w:szCs w:val="28"/>
        </w:rPr>
        <w:t>правосвідомості</w:t>
      </w:r>
      <w:proofErr w:type="spellEnd"/>
      <w:r w:rsidRPr="006F2A0C">
        <w:rPr>
          <w:sz w:val="28"/>
          <w:szCs w:val="28"/>
        </w:rPr>
        <w:t xml:space="preserve"> </w:t>
      </w:r>
      <w:proofErr w:type="spellStart"/>
      <w:r w:rsidRPr="006F2A0C">
        <w:rPr>
          <w:sz w:val="28"/>
          <w:szCs w:val="28"/>
        </w:rPr>
        <w:t>українського</w:t>
      </w:r>
      <w:proofErr w:type="spellEnd"/>
      <w:r w:rsidRPr="006F2A0C">
        <w:rPr>
          <w:sz w:val="28"/>
          <w:szCs w:val="28"/>
        </w:rPr>
        <w:t xml:space="preserve"> </w:t>
      </w:r>
      <w:proofErr w:type="spellStart"/>
      <w:r w:rsidRPr="006F2A0C">
        <w:rPr>
          <w:sz w:val="28"/>
          <w:szCs w:val="28"/>
        </w:rPr>
        <w:t>суспільства</w:t>
      </w:r>
      <w:proofErr w:type="spellEnd"/>
      <w:r w:rsidRPr="006F2A0C">
        <w:rPr>
          <w:sz w:val="28"/>
          <w:szCs w:val="28"/>
        </w:rPr>
        <w:t xml:space="preserve">: </w:t>
      </w:r>
      <w:proofErr w:type="spellStart"/>
      <w:r w:rsidRPr="006F2A0C">
        <w:rPr>
          <w:sz w:val="28"/>
          <w:szCs w:val="28"/>
        </w:rPr>
        <w:t>Монографія</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Майдан, 2012. 346 с.</w:t>
      </w:r>
    </w:p>
    <w:p w14:paraId="433FEC32" w14:textId="77777777" w:rsidR="00760029" w:rsidRPr="006F2A0C" w:rsidRDefault="00760029" w:rsidP="00760029">
      <w:pPr>
        <w:shd w:val="clear" w:color="auto" w:fill="FFFFFF"/>
        <w:spacing w:before="120"/>
        <w:ind w:firstLine="709"/>
        <w:jc w:val="both"/>
        <w:rPr>
          <w:sz w:val="28"/>
          <w:szCs w:val="28"/>
          <w:lang w:eastAsia="en-US"/>
        </w:rPr>
      </w:pPr>
      <w:proofErr w:type="spellStart"/>
      <w:r w:rsidRPr="006F2A0C">
        <w:rPr>
          <w:sz w:val="28"/>
          <w:szCs w:val="28"/>
          <w:lang w:eastAsia="en-US"/>
        </w:rPr>
        <w:t>Політико-правова</w:t>
      </w:r>
      <w:proofErr w:type="spellEnd"/>
      <w:r w:rsidRPr="006F2A0C">
        <w:rPr>
          <w:sz w:val="28"/>
          <w:szCs w:val="28"/>
          <w:lang w:eastAsia="en-US"/>
        </w:rPr>
        <w:t xml:space="preserve"> </w:t>
      </w:r>
      <w:proofErr w:type="spellStart"/>
      <w:r w:rsidRPr="006F2A0C">
        <w:rPr>
          <w:sz w:val="28"/>
          <w:szCs w:val="28"/>
          <w:lang w:eastAsia="en-US"/>
        </w:rPr>
        <w:t>ментальність</w:t>
      </w:r>
      <w:proofErr w:type="spellEnd"/>
      <w:r w:rsidRPr="006F2A0C">
        <w:rPr>
          <w:sz w:val="28"/>
          <w:szCs w:val="28"/>
          <w:lang w:eastAsia="en-US"/>
        </w:rPr>
        <w:t xml:space="preserve"> </w:t>
      </w:r>
      <w:proofErr w:type="spellStart"/>
      <w:r w:rsidRPr="006F2A0C">
        <w:rPr>
          <w:sz w:val="28"/>
          <w:szCs w:val="28"/>
          <w:lang w:eastAsia="en-US"/>
        </w:rPr>
        <w:t>українського</w:t>
      </w:r>
      <w:proofErr w:type="spellEnd"/>
      <w:r w:rsidRPr="006F2A0C">
        <w:rPr>
          <w:sz w:val="28"/>
          <w:szCs w:val="28"/>
          <w:lang w:eastAsia="en-US"/>
        </w:rPr>
        <w:t xml:space="preserve"> </w:t>
      </w:r>
      <w:proofErr w:type="spellStart"/>
      <w:proofErr w:type="gramStart"/>
      <w:r w:rsidRPr="006F2A0C">
        <w:rPr>
          <w:sz w:val="28"/>
          <w:szCs w:val="28"/>
          <w:lang w:eastAsia="en-US"/>
        </w:rPr>
        <w:t>соц</w:t>
      </w:r>
      <w:proofErr w:type="gramEnd"/>
      <w:r w:rsidRPr="006F2A0C">
        <w:rPr>
          <w:sz w:val="28"/>
          <w:szCs w:val="28"/>
          <w:lang w:eastAsia="en-US"/>
        </w:rPr>
        <w:t>іуму</w:t>
      </w:r>
      <w:proofErr w:type="spellEnd"/>
      <w:r w:rsidRPr="006F2A0C">
        <w:rPr>
          <w:sz w:val="28"/>
          <w:szCs w:val="28"/>
          <w:lang w:eastAsia="en-US"/>
        </w:rPr>
        <w:t xml:space="preserve"> в </w:t>
      </w:r>
      <w:proofErr w:type="spellStart"/>
      <w:r w:rsidRPr="006F2A0C">
        <w:rPr>
          <w:sz w:val="28"/>
          <w:szCs w:val="28"/>
          <w:lang w:eastAsia="en-US"/>
        </w:rPr>
        <w:t>умовах</w:t>
      </w:r>
      <w:proofErr w:type="spellEnd"/>
      <w:r w:rsidRPr="006F2A0C">
        <w:rPr>
          <w:sz w:val="28"/>
          <w:szCs w:val="28"/>
          <w:lang w:eastAsia="en-US"/>
        </w:rPr>
        <w:t xml:space="preserve"> </w:t>
      </w:r>
      <w:proofErr w:type="spellStart"/>
      <w:r w:rsidRPr="006F2A0C">
        <w:rPr>
          <w:sz w:val="28"/>
          <w:szCs w:val="28"/>
          <w:lang w:eastAsia="en-US"/>
        </w:rPr>
        <w:t>європейської</w:t>
      </w:r>
      <w:proofErr w:type="spellEnd"/>
      <w:r w:rsidRPr="006F2A0C">
        <w:rPr>
          <w:sz w:val="28"/>
          <w:szCs w:val="28"/>
          <w:lang w:eastAsia="en-US"/>
        </w:rPr>
        <w:t xml:space="preserve"> </w:t>
      </w:r>
      <w:proofErr w:type="spellStart"/>
      <w:r w:rsidRPr="006F2A0C">
        <w:rPr>
          <w:sz w:val="28"/>
          <w:szCs w:val="28"/>
          <w:lang w:eastAsia="en-US"/>
        </w:rPr>
        <w:t>інтеграції</w:t>
      </w:r>
      <w:proofErr w:type="spellEnd"/>
      <w:r w:rsidRPr="006F2A0C">
        <w:rPr>
          <w:sz w:val="28"/>
          <w:szCs w:val="28"/>
          <w:lang w:eastAsia="en-US"/>
        </w:rPr>
        <w:t xml:space="preserve">: </w:t>
      </w:r>
      <w:proofErr w:type="spellStart"/>
      <w:r w:rsidRPr="006F2A0C">
        <w:rPr>
          <w:sz w:val="28"/>
          <w:szCs w:val="28"/>
          <w:lang w:eastAsia="en-US"/>
        </w:rPr>
        <w:t>монографія</w:t>
      </w:r>
      <w:proofErr w:type="spellEnd"/>
      <w:r w:rsidRPr="006F2A0C">
        <w:rPr>
          <w:sz w:val="28"/>
          <w:szCs w:val="28"/>
          <w:lang w:eastAsia="en-US"/>
        </w:rPr>
        <w:t xml:space="preserve"> / О. О. Безрук, В. С. </w:t>
      </w:r>
      <w:proofErr w:type="spellStart"/>
      <w:r w:rsidRPr="006F2A0C">
        <w:rPr>
          <w:sz w:val="28"/>
          <w:szCs w:val="28"/>
          <w:lang w:eastAsia="en-US"/>
        </w:rPr>
        <w:t>Бліхар</w:t>
      </w:r>
      <w:proofErr w:type="spellEnd"/>
      <w:r w:rsidRPr="006F2A0C">
        <w:rPr>
          <w:sz w:val="28"/>
          <w:szCs w:val="28"/>
          <w:lang w:eastAsia="en-US"/>
        </w:rPr>
        <w:t xml:space="preserve">, Л. М. </w:t>
      </w:r>
      <w:proofErr w:type="spellStart"/>
      <w:r w:rsidRPr="006F2A0C">
        <w:rPr>
          <w:sz w:val="28"/>
          <w:szCs w:val="28"/>
          <w:lang w:eastAsia="en-US"/>
        </w:rPr>
        <w:t>Герасіна</w:t>
      </w:r>
      <w:proofErr w:type="spellEnd"/>
      <w:r w:rsidRPr="006F2A0C">
        <w:rPr>
          <w:sz w:val="28"/>
          <w:szCs w:val="28"/>
          <w:lang w:eastAsia="en-US"/>
        </w:rPr>
        <w:t xml:space="preserve"> та </w:t>
      </w:r>
      <w:proofErr w:type="spellStart"/>
      <w:r w:rsidRPr="006F2A0C">
        <w:rPr>
          <w:sz w:val="28"/>
          <w:szCs w:val="28"/>
          <w:lang w:eastAsia="en-US"/>
        </w:rPr>
        <w:t>ін</w:t>
      </w:r>
      <w:proofErr w:type="spellEnd"/>
      <w:r w:rsidRPr="006F2A0C">
        <w:rPr>
          <w:sz w:val="28"/>
          <w:szCs w:val="28"/>
          <w:lang w:eastAsia="en-US"/>
        </w:rPr>
        <w:t xml:space="preserve">.; за ред. М. П. </w:t>
      </w:r>
      <w:proofErr w:type="spellStart"/>
      <w:r w:rsidRPr="006F2A0C">
        <w:rPr>
          <w:sz w:val="28"/>
          <w:szCs w:val="28"/>
          <w:lang w:eastAsia="en-US"/>
        </w:rPr>
        <w:t>Требіна</w:t>
      </w:r>
      <w:proofErr w:type="spellEnd"/>
      <w:r w:rsidRPr="006F2A0C">
        <w:rPr>
          <w:sz w:val="28"/>
          <w:szCs w:val="28"/>
          <w:lang w:eastAsia="en-US"/>
        </w:rPr>
        <w:t xml:space="preserve">. </w:t>
      </w:r>
      <w:proofErr w:type="spellStart"/>
      <w:r w:rsidRPr="006F2A0C">
        <w:rPr>
          <w:sz w:val="28"/>
          <w:szCs w:val="28"/>
          <w:lang w:eastAsia="en-US"/>
        </w:rPr>
        <w:t>Харків</w:t>
      </w:r>
      <w:proofErr w:type="spellEnd"/>
      <w:r w:rsidRPr="006F2A0C">
        <w:rPr>
          <w:sz w:val="28"/>
          <w:szCs w:val="28"/>
          <w:lang w:eastAsia="en-US"/>
        </w:rPr>
        <w:t>: Право, 2019. 744 с.</w:t>
      </w:r>
    </w:p>
    <w:p w14:paraId="06550851" w14:textId="77777777" w:rsidR="00760029" w:rsidRPr="006F2A0C" w:rsidRDefault="00760029" w:rsidP="00760029">
      <w:pPr>
        <w:widowControl w:val="0"/>
        <w:tabs>
          <w:tab w:val="left" w:pos="1260"/>
        </w:tabs>
        <w:spacing w:before="120"/>
        <w:ind w:firstLine="709"/>
        <w:jc w:val="both"/>
        <w:rPr>
          <w:rFonts w:eastAsia="TimesNewRomanPSMT"/>
          <w:sz w:val="28"/>
          <w:szCs w:val="28"/>
        </w:rPr>
      </w:pPr>
      <w:proofErr w:type="spellStart"/>
      <w:r w:rsidRPr="006F2A0C">
        <w:rPr>
          <w:bCs/>
          <w:sz w:val="28"/>
          <w:szCs w:val="28"/>
        </w:rPr>
        <w:t>Правова</w:t>
      </w:r>
      <w:proofErr w:type="spellEnd"/>
      <w:r w:rsidRPr="006F2A0C">
        <w:rPr>
          <w:b/>
          <w:bCs/>
          <w:sz w:val="28"/>
          <w:szCs w:val="28"/>
        </w:rPr>
        <w:t xml:space="preserve"> </w:t>
      </w:r>
      <w:r w:rsidRPr="006F2A0C">
        <w:rPr>
          <w:rFonts w:eastAsia="TimesNewRomanPSMT"/>
          <w:sz w:val="28"/>
          <w:szCs w:val="28"/>
        </w:rPr>
        <w:t xml:space="preserve">і </w:t>
      </w:r>
      <w:proofErr w:type="spellStart"/>
      <w:r w:rsidRPr="006F2A0C">
        <w:rPr>
          <w:rFonts w:eastAsia="TimesNewRomanPSMT"/>
          <w:sz w:val="28"/>
          <w:szCs w:val="28"/>
        </w:rPr>
        <w:t>політична</w:t>
      </w:r>
      <w:proofErr w:type="spellEnd"/>
      <w:r w:rsidRPr="006F2A0C">
        <w:rPr>
          <w:rFonts w:eastAsia="TimesNewRomanPSMT"/>
          <w:sz w:val="28"/>
          <w:szCs w:val="28"/>
        </w:rPr>
        <w:t xml:space="preserve"> культура </w:t>
      </w:r>
      <w:proofErr w:type="spellStart"/>
      <w:r w:rsidRPr="006F2A0C">
        <w:rPr>
          <w:rFonts w:eastAsia="TimesNewRomanPSMT"/>
          <w:sz w:val="28"/>
          <w:szCs w:val="28"/>
        </w:rPr>
        <w:t>українського</w:t>
      </w:r>
      <w:proofErr w:type="spellEnd"/>
      <w:r w:rsidRPr="006F2A0C">
        <w:rPr>
          <w:rFonts w:eastAsia="TimesNewRomanPSMT"/>
          <w:sz w:val="28"/>
          <w:szCs w:val="28"/>
        </w:rPr>
        <w:t xml:space="preserve"> </w:t>
      </w:r>
      <w:proofErr w:type="spellStart"/>
      <w:proofErr w:type="gramStart"/>
      <w:r w:rsidRPr="006F2A0C">
        <w:rPr>
          <w:rFonts w:eastAsia="TimesNewRomanPSMT"/>
          <w:sz w:val="28"/>
          <w:szCs w:val="28"/>
        </w:rPr>
        <w:t>соц</w:t>
      </w:r>
      <w:proofErr w:type="gramEnd"/>
      <w:r w:rsidRPr="006F2A0C">
        <w:rPr>
          <w:rFonts w:eastAsia="TimesNewRomanPSMT"/>
          <w:sz w:val="28"/>
          <w:szCs w:val="28"/>
        </w:rPr>
        <w:t>іуму</w:t>
      </w:r>
      <w:proofErr w:type="spellEnd"/>
      <w:r w:rsidRPr="006F2A0C">
        <w:rPr>
          <w:rFonts w:eastAsia="TimesNewRomanPSMT"/>
          <w:sz w:val="28"/>
          <w:szCs w:val="28"/>
        </w:rPr>
        <w:t xml:space="preserve"> за умов </w:t>
      </w:r>
      <w:proofErr w:type="spellStart"/>
      <w:r w:rsidRPr="006F2A0C">
        <w:rPr>
          <w:rFonts w:eastAsia="TimesNewRomanPSMT"/>
          <w:sz w:val="28"/>
          <w:szCs w:val="28"/>
        </w:rPr>
        <w:t>модернізації</w:t>
      </w:r>
      <w:proofErr w:type="spellEnd"/>
      <w:r w:rsidRPr="006F2A0C">
        <w:rPr>
          <w:rFonts w:eastAsia="TimesNewRomanPSMT"/>
          <w:sz w:val="28"/>
          <w:szCs w:val="28"/>
        </w:rPr>
        <w:t xml:space="preserve"> </w:t>
      </w:r>
      <w:proofErr w:type="spellStart"/>
      <w:r w:rsidRPr="006F2A0C">
        <w:rPr>
          <w:rFonts w:eastAsia="TimesNewRomanPSMT"/>
          <w:sz w:val="28"/>
          <w:szCs w:val="28"/>
        </w:rPr>
        <w:t>політико</w:t>
      </w:r>
      <w:proofErr w:type="spellEnd"/>
      <w:r w:rsidRPr="006F2A0C">
        <w:rPr>
          <w:rFonts w:eastAsia="TimesNewRomanPSMT"/>
          <w:sz w:val="28"/>
          <w:szCs w:val="28"/>
        </w:rPr>
        <w:t xml:space="preserve">-правового </w:t>
      </w:r>
      <w:proofErr w:type="spellStart"/>
      <w:r w:rsidRPr="006F2A0C">
        <w:rPr>
          <w:rFonts w:eastAsia="TimesNewRomanPSMT"/>
          <w:sz w:val="28"/>
          <w:szCs w:val="28"/>
        </w:rPr>
        <w:t>життя</w:t>
      </w:r>
      <w:proofErr w:type="spellEnd"/>
      <w:r w:rsidRPr="006F2A0C">
        <w:rPr>
          <w:rFonts w:eastAsia="TimesNewRomanPSMT"/>
          <w:sz w:val="28"/>
          <w:szCs w:val="28"/>
        </w:rPr>
        <w:t xml:space="preserve"> : </w:t>
      </w:r>
      <w:proofErr w:type="spellStart"/>
      <w:r w:rsidRPr="006F2A0C">
        <w:rPr>
          <w:rFonts w:eastAsia="TimesNewRomanPSMT"/>
          <w:sz w:val="28"/>
          <w:szCs w:val="28"/>
        </w:rPr>
        <w:t>монографія</w:t>
      </w:r>
      <w:proofErr w:type="spellEnd"/>
      <w:r w:rsidRPr="006F2A0C">
        <w:rPr>
          <w:rFonts w:eastAsia="TimesNewRomanPSMT"/>
          <w:sz w:val="28"/>
          <w:szCs w:val="28"/>
        </w:rPr>
        <w:t xml:space="preserve"> / Л. М . </w:t>
      </w:r>
      <w:proofErr w:type="spellStart"/>
      <w:r w:rsidRPr="006F2A0C">
        <w:rPr>
          <w:rFonts w:eastAsia="TimesNewRomanPSMT"/>
          <w:sz w:val="28"/>
          <w:szCs w:val="28"/>
        </w:rPr>
        <w:t>Герасіна</w:t>
      </w:r>
      <w:proofErr w:type="spellEnd"/>
      <w:r w:rsidRPr="006F2A0C">
        <w:rPr>
          <w:rFonts w:eastAsia="TimesNewRomanPSMT"/>
          <w:sz w:val="28"/>
          <w:szCs w:val="28"/>
        </w:rPr>
        <w:t xml:space="preserve">, І. В . Головко, І. Д. Денисенко та </w:t>
      </w:r>
      <w:proofErr w:type="spellStart"/>
      <w:r w:rsidRPr="006F2A0C">
        <w:rPr>
          <w:rFonts w:eastAsia="TimesNewRomanPSMT"/>
          <w:sz w:val="28"/>
          <w:szCs w:val="28"/>
        </w:rPr>
        <w:t>ін</w:t>
      </w:r>
      <w:proofErr w:type="spellEnd"/>
      <w:r w:rsidRPr="006F2A0C">
        <w:rPr>
          <w:rFonts w:eastAsia="TimesNewRomanPSMT"/>
          <w:sz w:val="28"/>
          <w:szCs w:val="28"/>
        </w:rPr>
        <w:t xml:space="preserve">.; за ред. М. П. </w:t>
      </w:r>
      <w:proofErr w:type="spellStart"/>
      <w:r w:rsidRPr="006F2A0C">
        <w:rPr>
          <w:rFonts w:eastAsia="TimesNewRomanPSMT"/>
          <w:sz w:val="28"/>
          <w:szCs w:val="28"/>
        </w:rPr>
        <w:t>Требіна</w:t>
      </w:r>
      <w:proofErr w:type="spellEnd"/>
      <w:r w:rsidRPr="006F2A0C">
        <w:rPr>
          <w:rFonts w:eastAsia="TimesNewRomanPSMT"/>
          <w:sz w:val="28"/>
          <w:szCs w:val="28"/>
        </w:rPr>
        <w:t xml:space="preserve">. </w:t>
      </w:r>
      <w:proofErr w:type="spellStart"/>
      <w:r w:rsidRPr="006F2A0C">
        <w:rPr>
          <w:rFonts w:eastAsia="TimesNewRomanPSMT"/>
          <w:sz w:val="28"/>
          <w:szCs w:val="28"/>
        </w:rPr>
        <w:t>Харків</w:t>
      </w:r>
      <w:proofErr w:type="spellEnd"/>
      <w:r w:rsidRPr="006F2A0C">
        <w:rPr>
          <w:rFonts w:eastAsia="TimesNewRomanPSMT"/>
          <w:sz w:val="28"/>
          <w:szCs w:val="28"/>
        </w:rPr>
        <w:t>: Право, 2017. 560 с.</w:t>
      </w:r>
    </w:p>
    <w:p w14:paraId="072CD037"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Правове</w:t>
      </w:r>
      <w:proofErr w:type="spellEnd"/>
      <w:r w:rsidRPr="006F2A0C">
        <w:rPr>
          <w:sz w:val="28"/>
          <w:szCs w:val="28"/>
        </w:rPr>
        <w:t xml:space="preserve"> </w:t>
      </w:r>
      <w:proofErr w:type="spellStart"/>
      <w:r w:rsidRPr="006F2A0C">
        <w:rPr>
          <w:sz w:val="28"/>
          <w:szCs w:val="28"/>
        </w:rPr>
        <w:t>виховання</w:t>
      </w:r>
      <w:proofErr w:type="spellEnd"/>
      <w:r w:rsidRPr="006F2A0C">
        <w:rPr>
          <w:sz w:val="28"/>
          <w:szCs w:val="28"/>
        </w:rPr>
        <w:t xml:space="preserve"> в </w:t>
      </w:r>
      <w:proofErr w:type="spellStart"/>
      <w:r w:rsidRPr="006F2A0C">
        <w:rPr>
          <w:sz w:val="28"/>
          <w:szCs w:val="28"/>
        </w:rPr>
        <w:t>сучасній</w:t>
      </w:r>
      <w:proofErr w:type="spellEnd"/>
      <w:r w:rsidRPr="006F2A0C">
        <w:rPr>
          <w:sz w:val="28"/>
          <w:szCs w:val="28"/>
        </w:rPr>
        <w:t xml:space="preserve"> </w:t>
      </w:r>
      <w:proofErr w:type="spellStart"/>
      <w:r w:rsidRPr="006F2A0C">
        <w:rPr>
          <w:sz w:val="28"/>
          <w:szCs w:val="28"/>
        </w:rPr>
        <w:t>Україні</w:t>
      </w:r>
      <w:proofErr w:type="spellEnd"/>
      <w:r w:rsidRPr="006F2A0C">
        <w:rPr>
          <w:sz w:val="28"/>
          <w:szCs w:val="28"/>
        </w:rPr>
        <w:t xml:space="preserve">: </w:t>
      </w:r>
      <w:proofErr w:type="spellStart"/>
      <w:r w:rsidRPr="006F2A0C">
        <w:rPr>
          <w:sz w:val="28"/>
          <w:szCs w:val="28"/>
        </w:rPr>
        <w:t>монографія</w:t>
      </w:r>
      <w:proofErr w:type="spellEnd"/>
      <w:r w:rsidRPr="006F2A0C">
        <w:rPr>
          <w:sz w:val="28"/>
          <w:szCs w:val="28"/>
        </w:rPr>
        <w:t xml:space="preserve"> / А. П. </w:t>
      </w:r>
      <w:proofErr w:type="spellStart"/>
      <w:r w:rsidRPr="006F2A0C">
        <w:rPr>
          <w:sz w:val="28"/>
          <w:szCs w:val="28"/>
        </w:rPr>
        <w:t>Гетьман</w:t>
      </w:r>
      <w:proofErr w:type="spellEnd"/>
      <w:r w:rsidRPr="006F2A0C">
        <w:rPr>
          <w:sz w:val="28"/>
          <w:szCs w:val="28"/>
        </w:rPr>
        <w:t>, Л. М. </w:t>
      </w:r>
      <w:proofErr w:type="spellStart"/>
      <w:r w:rsidRPr="006F2A0C">
        <w:rPr>
          <w:sz w:val="28"/>
          <w:szCs w:val="28"/>
        </w:rPr>
        <w:t>Герасіна</w:t>
      </w:r>
      <w:proofErr w:type="spellEnd"/>
      <w:r w:rsidRPr="006F2A0C">
        <w:rPr>
          <w:sz w:val="28"/>
          <w:szCs w:val="28"/>
        </w:rPr>
        <w:t>, О. Г. </w:t>
      </w:r>
      <w:proofErr w:type="spellStart"/>
      <w:r w:rsidRPr="006F2A0C">
        <w:rPr>
          <w:sz w:val="28"/>
          <w:szCs w:val="28"/>
        </w:rPr>
        <w:t>Данильян</w:t>
      </w:r>
      <w:proofErr w:type="spellEnd"/>
      <w:r w:rsidRPr="006F2A0C">
        <w:rPr>
          <w:sz w:val="28"/>
          <w:szCs w:val="28"/>
        </w:rPr>
        <w:t xml:space="preserve"> та </w:t>
      </w:r>
      <w:proofErr w:type="spellStart"/>
      <w:r w:rsidRPr="006F2A0C">
        <w:rPr>
          <w:sz w:val="28"/>
          <w:szCs w:val="28"/>
        </w:rPr>
        <w:t>ін</w:t>
      </w:r>
      <w:proofErr w:type="spellEnd"/>
      <w:r w:rsidRPr="006F2A0C">
        <w:rPr>
          <w:sz w:val="28"/>
          <w:szCs w:val="28"/>
        </w:rPr>
        <w:t>.; за ред. акад. В. Я. </w:t>
      </w:r>
      <w:proofErr w:type="spellStart"/>
      <w:r w:rsidRPr="006F2A0C">
        <w:rPr>
          <w:sz w:val="28"/>
          <w:szCs w:val="28"/>
        </w:rPr>
        <w:t>Тація</w:t>
      </w:r>
      <w:proofErr w:type="spellEnd"/>
      <w:r w:rsidRPr="006F2A0C">
        <w:rPr>
          <w:sz w:val="28"/>
          <w:szCs w:val="28"/>
        </w:rPr>
        <w:t>, акад. А. П. </w:t>
      </w:r>
      <w:proofErr w:type="spellStart"/>
      <w:r w:rsidRPr="006F2A0C">
        <w:rPr>
          <w:sz w:val="28"/>
          <w:szCs w:val="28"/>
        </w:rPr>
        <w:t>Гетьмана</w:t>
      </w:r>
      <w:proofErr w:type="spellEnd"/>
      <w:r w:rsidRPr="006F2A0C">
        <w:rPr>
          <w:sz w:val="28"/>
          <w:szCs w:val="28"/>
        </w:rPr>
        <w:t>, проф. О. Г. </w:t>
      </w:r>
      <w:proofErr w:type="spellStart"/>
      <w:r w:rsidRPr="006F2A0C">
        <w:rPr>
          <w:sz w:val="28"/>
          <w:szCs w:val="28"/>
        </w:rPr>
        <w:t>Данильяна</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Право, 2010. 368 с.</w:t>
      </w:r>
    </w:p>
    <w:p w14:paraId="5D3C77B7"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Правове</w:t>
      </w:r>
      <w:proofErr w:type="spellEnd"/>
      <w:r w:rsidRPr="006F2A0C">
        <w:rPr>
          <w:sz w:val="28"/>
          <w:szCs w:val="28"/>
        </w:rPr>
        <w:t xml:space="preserve"> </w:t>
      </w:r>
      <w:proofErr w:type="spellStart"/>
      <w:r w:rsidRPr="006F2A0C">
        <w:rPr>
          <w:sz w:val="28"/>
          <w:szCs w:val="28"/>
        </w:rPr>
        <w:t>виховання</w:t>
      </w:r>
      <w:proofErr w:type="spellEnd"/>
      <w:r w:rsidRPr="006F2A0C">
        <w:rPr>
          <w:sz w:val="28"/>
          <w:szCs w:val="28"/>
        </w:rPr>
        <w:t xml:space="preserve"> в </w:t>
      </w:r>
      <w:proofErr w:type="spellStart"/>
      <w:r w:rsidRPr="006F2A0C">
        <w:rPr>
          <w:sz w:val="28"/>
          <w:szCs w:val="28"/>
        </w:rPr>
        <w:t>сучасній</w:t>
      </w:r>
      <w:proofErr w:type="spellEnd"/>
      <w:r w:rsidRPr="006F2A0C">
        <w:rPr>
          <w:sz w:val="28"/>
          <w:szCs w:val="28"/>
        </w:rPr>
        <w:t xml:space="preserve"> </w:t>
      </w:r>
      <w:proofErr w:type="spellStart"/>
      <w:r w:rsidRPr="006F2A0C">
        <w:rPr>
          <w:sz w:val="28"/>
          <w:szCs w:val="28"/>
        </w:rPr>
        <w:t>Україні</w:t>
      </w:r>
      <w:proofErr w:type="spellEnd"/>
      <w:r w:rsidRPr="006F2A0C">
        <w:rPr>
          <w:sz w:val="28"/>
          <w:szCs w:val="28"/>
        </w:rPr>
        <w:t xml:space="preserve">: </w:t>
      </w:r>
      <w:proofErr w:type="spellStart"/>
      <w:r w:rsidRPr="006F2A0C">
        <w:rPr>
          <w:sz w:val="28"/>
          <w:szCs w:val="28"/>
        </w:rPr>
        <w:t>монографія</w:t>
      </w:r>
      <w:proofErr w:type="spellEnd"/>
      <w:r w:rsidRPr="006F2A0C">
        <w:rPr>
          <w:sz w:val="28"/>
          <w:szCs w:val="28"/>
        </w:rPr>
        <w:t xml:space="preserve"> / А. П. </w:t>
      </w:r>
      <w:proofErr w:type="spellStart"/>
      <w:r w:rsidRPr="006F2A0C">
        <w:rPr>
          <w:sz w:val="28"/>
          <w:szCs w:val="28"/>
        </w:rPr>
        <w:t>Гетьман</w:t>
      </w:r>
      <w:proofErr w:type="spellEnd"/>
      <w:r w:rsidRPr="006F2A0C">
        <w:rPr>
          <w:sz w:val="28"/>
          <w:szCs w:val="28"/>
        </w:rPr>
        <w:t>, Л. М. </w:t>
      </w:r>
      <w:proofErr w:type="spellStart"/>
      <w:r w:rsidRPr="006F2A0C">
        <w:rPr>
          <w:sz w:val="28"/>
          <w:szCs w:val="28"/>
        </w:rPr>
        <w:t>Герасіна</w:t>
      </w:r>
      <w:proofErr w:type="spellEnd"/>
      <w:r w:rsidRPr="006F2A0C">
        <w:rPr>
          <w:sz w:val="28"/>
          <w:szCs w:val="28"/>
        </w:rPr>
        <w:t>, О. Г. </w:t>
      </w:r>
      <w:proofErr w:type="spellStart"/>
      <w:r w:rsidRPr="006F2A0C">
        <w:rPr>
          <w:sz w:val="28"/>
          <w:szCs w:val="28"/>
        </w:rPr>
        <w:t>Данильян</w:t>
      </w:r>
      <w:proofErr w:type="spellEnd"/>
      <w:r w:rsidRPr="006F2A0C">
        <w:rPr>
          <w:sz w:val="28"/>
          <w:szCs w:val="28"/>
        </w:rPr>
        <w:t xml:space="preserve"> та </w:t>
      </w:r>
      <w:proofErr w:type="spellStart"/>
      <w:r w:rsidRPr="006F2A0C">
        <w:rPr>
          <w:sz w:val="28"/>
          <w:szCs w:val="28"/>
        </w:rPr>
        <w:t>ін</w:t>
      </w:r>
      <w:proofErr w:type="spellEnd"/>
      <w:r w:rsidRPr="006F2A0C">
        <w:rPr>
          <w:sz w:val="28"/>
          <w:szCs w:val="28"/>
        </w:rPr>
        <w:t>. ; за ред. акад. В. Я. </w:t>
      </w:r>
      <w:proofErr w:type="spellStart"/>
      <w:r w:rsidRPr="006F2A0C">
        <w:rPr>
          <w:sz w:val="28"/>
          <w:szCs w:val="28"/>
        </w:rPr>
        <w:t>Тація</w:t>
      </w:r>
      <w:proofErr w:type="spellEnd"/>
      <w:r w:rsidRPr="006F2A0C">
        <w:rPr>
          <w:sz w:val="28"/>
          <w:szCs w:val="28"/>
        </w:rPr>
        <w:t>, акад. А. П. </w:t>
      </w:r>
      <w:proofErr w:type="spellStart"/>
      <w:r w:rsidRPr="006F2A0C">
        <w:rPr>
          <w:sz w:val="28"/>
          <w:szCs w:val="28"/>
        </w:rPr>
        <w:t>Гетьмана</w:t>
      </w:r>
      <w:proofErr w:type="spellEnd"/>
      <w:r w:rsidRPr="006F2A0C">
        <w:rPr>
          <w:sz w:val="28"/>
          <w:szCs w:val="28"/>
        </w:rPr>
        <w:t>, проф. О. Г. </w:t>
      </w:r>
      <w:proofErr w:type="spellStart"/>
      <w:r w:rsidRPr="006F2A0C">
        <w:rPr>
          <w:sz w:val="28"/>
          <w:szCs w:val="28"/>
        </w:rPr>
        <w:t>Данильяна</w:t>
      </w:r>
      <w:proofErr w:type="spellEnd"/>
      <w:r w:rsidRPr="006F2A0C">
        <w:rPr>
          <w:sz w:val="28"/>
          <w:szCs w:val="28"/>
        </w:rPr>
        <w:t>. 2-ге вид</w:t>
      </w:r>
      <w:proofErr w:type="gramStart"/>
      <w:r w:rsidRPr="006F2A0C">
        <w:rPr>
          <w:sz w:val="28"/>
          <w:szCs w:val="28"/>
        </w:rPr>
        <w:t xml:space="preserve">., </w:t>
      </w:r>
      <w:proofErr w:type="spellStart"/>
      <w:proofErr w:type="gramEnd"/>
      <w:r w:rsidRPr="006F2A0C">
        <w:rPr>
          <w:sz w:val="28"/>
          <w:szCs w:val="28"/>
        </w:rPr>
        <w:t>переробл</w:t>
      </w:r>
      <w:proofErr w:type="spellEnd"/>
      <w:r w:rsidRPr="006F2A0C">
        <w:rPr>
          <w:sz w:val="28"/>
          <w:szCs w:val="28"/>
        </w:rPr>
        <w:t xml:space="preserve">. і </w:t>
      </w:r>
      <w:proofErr w:type="spellStart"/>
      <w:r w:rsidRPr="006F2A0C">
        <w:rPr>
          <w:sz w:val="28"/>
          <w:szCs w:val="28"/>
        </w:rPr>
        <w:t>допов</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Право, 2013. 440 с.</w:t>
      </w:r>
    </w:p>
    <w:p w14:paraId="73C987FC"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Правосвідомість</w:t>
      </w:r>
      <w:proofErr w:type="spellEnd"/>
      <w:r w:rsidRPr="006F2A0C">
        <w:rPr>
          <w:sz w:val="28"/>
          <w:szCs w:val="28"/>
        </w:rPr>
        <w:t xml:space="preserve"> і </w:t>
      </w:r>
      <w:proofErr w:type="spellStart"/>
      <w:r w:rsidRPr="006F2A0C">
        <w:rPr>
          <w:sz w:val="28"/>
          <w:szCs w:val="28"/>
        </w:rPr>
        <w:t>правова</w:t>
      </w:r>
      <w:proofErr w:type="spellEnd"/>
      <w:r w:rsidRPr="006F2A0C">
        <w:rPr>
          <w:sz w:val="28"/>
          <w:szCs w:val="28"/>
        </w:rPr>
        <w:t xml:space="preserve"> культура як </w:t>
      </w:r>
      <w:proofErr w:type="spellStart"/>
      <w:r w:rsidRPr="006F2A0C">
        <w:rPr>
          <w:sz w:val="28"/>
          <w:szCs w:val="28"/>
        </w:rPr>
        <w:t>базові</w:t>
      </w:r>
      <w:proofErr w:type="spellEnd"/>
      <w:r w:rsidRPr="006F2A0C">
        <w:rPr>
          <w:sz w:val="28"/>
          <w:szCs w:val="28"/>
        </w:rPr>
        <w:t xml:space="preserve"> </w:t>
      </w:r>
      <w:proofErr w:type="spellStart"/>
      <w:r w:rsidRPr="006F2A0C">
        <w:rPr>
          <w:sz w:val="28"/>
          <w:szCs w:val="28"/>
        </w:rPr>
        <w:t>чинники</w:t>
      </w:r>
      <w:proofErr w:type="spellEnd"/>
      <w:r w:rsidRPr="006F2A0C">
        <w:rPr>
          <w:sz w:val="28"/>
          <w:szCs w:val="28"/>
        </w:rPr>
        <w:t xml:space="preserve"> </w:t>
      </w:r>
      <w:proofErr w:type="spellStart"/>
      <w:r w:rsidRPr="006F2A0C">
        <w:rPr>
          <w:sz w:val="28"/>
          <w:szCs w:val="28"/>
        </w:rPr>
        <w:t>державотворчого</w:t>
      </w:r>
      <w:proofErr w:type="spellEnd"/>
      <w:r w:rsidRPr="006F2A0C">
        <w:rPr>
          <w:sz w:val="28"/>
          <w:szCs w:val="28"/>
        </w:rPr>
        <w:t xml:space="preserve"> </w:t>
      </w:r>
      <w:proofErr w:type="spellStart"/>
      <w:r w:rsidRPr="006F2A0C">
        <w:rPr>
          <w:sz w:val="28"/>
          <w:szCs w:val="28"/>
        </w:rPr>
        <w:t>процесу</w:t>
      </w:r>
      <w:proofErr w:type="spellEnd"/>
      <w:r w:rsidRPr="006F2A0C">
        <w:rPr>
          <w:sz w:val="28"/>
          <w:szCs w:val="28"/>
        </w:rPr>
        <w:t xml:space="preserve"> в </w:t>
      </w:r>
      <w:proofErr w:type="spellStart"/>
      <w:r w:rsidRPr="006F2A0C">
        <w:rPr>
          <w:sz w:val="28"/>
          <w:szCs w:val="28"/>
        </w:rPr>
        <w:t>Україні</w:t>
      </w:r>
      <w:proofErr w:type="spellEnd"/>
      <w:r w:rsidRPr="006F2A0C">
        <w:rPr>
          <w:sz w:val="28"/>
          <w:szCs w:val="28"/>
        </w:rPr>
        <w:t xml:space="preserve">: </w:t>
      </w:r>
      <w:proofErr w:type="spellStart"/>
      <w:r w:rsidRPr="006F2A0C">
        <w:rPr>
          <w:sz w:val="28"/>
          <w:szCs w:val="28"/>
        </w:rPr>
        <w:t>монографія</w:t>
      </w:r>
      <w:proofErr w:type="spellEnd"/>
      <w:r w:rsidRPr="006F2A0C">
        <w:rPr>
          <w:sz w:val="28"/>
          <w:szCs w:val="28"/>
        </w:rPr>
        <w:t xml:space="preserve"> / Л. М. </w:t>
      </w:r>
      <w:proofErr w:type="spellStart"/>
      <w:r w:rsidRPr="006F2A0C">
        <w:rPr>
          <w:sz w:val="28"/>
          <w:szCs w:val="28"/>
        </w:rPr>
        <w:t>Герасіна</w:t>
      </w:r>
      <w:proofErr w:type="spellEnd"/>
      <w:r w:rsidRPr="006F2A0C">
        <w:rPr>
          <w:sz w:val="28"/>
          <w:szCs w:val="28"/>
        </w:rPr>
        <w:t xml:space="preserve">, О. Г. </w:t>
      </w:r>
      <w:proofErr w:type="spellStart"/>
      <w:r w:rsidRPr="006F2A0C">
        <w:rPr>
          <w:sz w:val="28"/>
          <w:szCs w:val="28"/>
        </w:rPr>
        <w:t>Данильян</w:t>
      </w:r>
      <w:proofErr w:type="spellEnd"/>
      <w:r w:rsidRPr="006F2A0C">
        <w:rPr>
          <w:sz w:val="28"/>
          <w:szCs w:val="28"/>
        </w:rPr>
        <w:t xml:space="preserve">, О. П. </w:t>
      </w:r>
      <w:proofErr w:type="spellStart"/>
      <w:r w:rsidRPr="006F2A0C">
        <w:rPr>
          <w:sz w:val="28"/>
          <w:szCs w:val="28"/>
        </w:rPr>
        <w:t>Дзьобань</w:t>
      </w:r>
      <w:proofErr w:type="spellEnd"/>
      <w:r w:rsidRPr="006F2A0C">
        <w:rPr>
          <w:sz w:val="28"/>
          <w:szCs w:val="28"/>
        </w:rPr>
        <w:t xml:space="preserve"> та </w:t>
      </w:r>
      <w:proofErr w:type="spellStart"/>
      <w:r w:rsidRPr="006F2A0C">
        <w:rPr>
          <w:sz w:val="28"/>
          <w:szCs w:val="28"/>
        </w:rPr>
        <w:t>ін</w:t>
      </w:r>
      <w:proofErr w:type="spellEnd"/>
      <w:r w:rsidRPr="006F2A0C">
        <w:rPr>
          <w:sz w:val="28"/>
          <w:szCs w:val="28"/>
        </w:rPr>
        <w:t xml:space="preserve">. </w:t>
      </w:r>
      <w:proofErr w:type="spellStart"/>
      <w:r w:rsidRPr="006F2A0C">
        <w:rPr>
          <w:sz w:val="28"/>
          <w:szCs w:val="28"/>
        </w:rPr>
        <w:t>Харкв</w:t>
      </w:r>
      <w:proofErr w:type="spellEnd"/>
      <w:r w:rsidRPr="006F2A0C">
        <w:rPr>
          <w:sz w:val="28"/>
          <w:szCs w:val="28"/>
        </w:rPr>
        <w:t>: Право, 2009. 352 с.</w:t>
      </w:r>
    </w:p>
    <w:p w14:paraId="1572CCF4" w14:textId="77777777" w:rsidR="00760029" w:rsidRPr="006F2A0C" w:rsidRDefault="00760029" w:rsidP="00760029">
      <w:pPr>
        <w:widowControl w:val="0"/>
        <w:tabs>
          <w:tab w:val="left" w:pos="1260"/>
        </w:tabs>
        <w:spacing w:before="120"/>
        <w:ind w:firstLine="709"/>
        <w:jc w:val="both"/>
        <w:rPr>
          <w:sz w:val="28"/>
          <w:szCs w:val="28"/>
        </w:rPr>
      </w:pPr>
      <w:proofErr w:type="spellStart"/>
      <w:proofErr w:type="gramStart"/>
      <w:r w:rsidRPr="006F2A0C">
        <w:rPr>
          <w:rStyle w:val="A20"/>
          <w:rFonts w:ascii="Times New Roman" w:hAnsi="Times New Roman" w:cs="Times New Roman"/>
          <w:color w:val="auto"/>
          <w:sz w:val="28"/>
          <w:szCs w:val="28"/>
        </w:rPr>
        <w:t>Соц</w:t>
      </w:r>
      <w:proofErr w:type="gramEnd"/>
      <w:r w:rsidRPr="006F2A0C">
        <w:rPr>
          <w:rStyle w:val="A20"/>
          <w:rFonts w:ascii="Times New Roman" w:hAnsi="Times New Roman" w:cs="Times New Roman"/>
          <w:color w:val="auto"/>
          <w:sz w:val="28"/>
          <w:szCs w:val="28"/>
        </w:rPr>
        <w:t>іально-гуманітарна</w:t>
      </w:r>
      <w:proofErr w:type="spellEnd"/>
      <w:r w:rsidRPr="006F2A0C">
        <w:rPr>
          <w:rStyle w:val="A20"/>
          <w:rFonts w:ascii="Times New Roman" w:hAnsi="Times New Roman" w:cs="Times New Roman"/>
          <w:color w:val="auto"/>
          <w:sz w:val="28"/>
          <w:szCs w:val="28"/>
        </w:rPr>
        <w:t xml:space="preserve"> сфера </w:t>
      </w:r>
      <w:proofErr w:type="spellStart"/>
      <w:r w:rsidRPr="006F2A0C">
        <w:rPr>
          <w:rStyle w:val="A20"/>
          <w:rFonts w:ascii="Times New Roman" w:hAnsi="Times New Roman" w:cs="Times New Roman"/>
          <w:color w:val="auto"/>
          <w:sz w:val="28"/>
          <w:szCs w:val="28"/>
        </w:rPr>
        <w:t>України</w:t>
      </w:r>
      <w:proofErr w:type="spellEnd"/>
      <w:r w:rsidRPr="006F2A0C">
        <w:rPr>
          <w:rStyle w:val="A20"/>
          <w:rFonts w:ascii="Times New Roman" w:hAnsi="Times New Roman" w:cs="Times New Roman"/>
          <w:color w:val="auto"/>
          <w:sz w:val="28"/>
          <w:szCs w:val="28"/>
        </w:rPr>
        <w:t xml:space="preserve"> в </w:t>
      </w:r>
      <w:proofErr w:type="spellStart"/>
      <w:r w:rsidRPr="006F2A0C">
        <w:rPr>
          <w:rStyle w:val="A20"/>
          <w:rFonts w:ascii="Times New Roman" w:hAnsi="Times New Roman" w:cs="Times New Roman"/>
          <w:color w:val="auto"/>
          <w:sz w:val="28"/>
          <w:szCs w:val="28"/>
        </w:rPr>
        <w:t>сучасних</w:t>
      </w:r>
      <w:proofErr w:type="spellEnd"/>
      <w:r w:rsidRPr="006F2A0C">
        <w:rPr>
          <w:rStyle w:val="A20"/>
          <w:rFonts w:ascii="Times New Roman" w:hAnsi="Times New Roman" w:cs="Times New Roman"/>
          <w:color w:val="auto"/>
          <w:sz w:val="28"/>
          <w:szCs w:val="28"/>
        </w:rPr>
        <w:t xml:space="preserve"> дискурсах: </w:t>
      </w:r>
      <w:proofErr w:type="spellStart"/>
      <w:r w:rsidRPr="006F2A0C">
        <w:rPr>
          <w:rStyle w:val="A20"/>
          <w:rFonts w:ascii="Times New Roman" w:hAnsi="Times New Roman" w:cs="Times New Roman"/>
          <w:color w:val="auto"/>
          <w:sz w:val="28"/>
          <w:szCs w:val="28"/>
        </w:rPr>
        <w:t>монографія</w:t>
      </w:r>
      <w:proofErr w:type="spellEnd"/>
      <w:r w:rsidRPr="006F2A0C">
        <w:rPr>
          <w:rStyle w:val="A20"/>
          <w:rFonts w:ascii="Times New Roman" w:hAnsi="Times New Roman" w:cs="Times New Roman"/>
          <w:color w:val="auto"/>
          <w:sz w:val="28"/>
          <w:szCs w:val="28"/>
        </w:rPr>
        <w:t xml:space="preserve"> / за </w:t>
      </w:r>
      <w:proofErr w:type="spellStart"/>
      <w:r w:rsidRPr="006F2A0C">
        <w:rPr>
          <w:rStyle w:val="A20"/>
          <w:rFonts w:ascii="Times New Roman" w:hAnsi="Times New Roman" w:cs="Times New Roman"/>
          <w:color w:val="auto"/>
          <w:sz w:val="28"/>
          <w:szCs w:val="28"/>
        </w:rPr>
        <w:t>заг</w:t>
      </w:r>
      <w:proofErr w:type="spellEnd"/>
      <w:r w:rsidRPr="006F2A0C">
        <w:rPr>
          <w:rStyle w:val="A20"/>
          <w:rFonts w:ascii="Times New Roman" w:hAnsi="Times New Roman" w:cs="Times New Roman"/>
          <w:color w:val="auto"/>
          <w:sz w:val="28"/>
          <w:szCs w:val="28"/>
        </w:rPr>
        <w:t xml:space="preserve">. ред. проф. О .Ю. </w:t>
      </w:r>
      <w:proofErr w:type="spellStart"/>
      <w:r w:rsidRPr="006F2A0C">
        <w:rPr>
          <w:rStyle w:val="A20"/>
          <w:rFonts w:ascii="Times New Roman" w:hAnsi="Times New Roman" w:cs="Times New Roman"/>
          <w:color w:val="auto"/>
          <w:sz w:val="28"/>
          <w:szCs w:val="28"/>
        </w:rPr>
        <w:t>Панфілова</w:t>
      </w:r>
      <w:proofErr w:type="spellEnd"/>
      <w:r w:rsidRPr="006F2A0C">
        <w:rPr>
          <w:rStyle w:val="A20"/>
          <w:rFonts w:ascii="Times New Roman" w:hAnsi="Times New Roman" w:cs="Times New Roman"/>
          <w:color w:val="auto"/>
          <w:sz w:val="28"/>
          <w:szCs w:val="28"/>
        </w:rPr>
        <w:t xml:space="preserve">. </w:t>
      </w:r>
      <w:proofErr w:type="spellStart"/>
      <w:r w:rsidRPr="006F2A0C">
        <w:rPr>
          <w:rStyle w:val="A20"/>
          <w:rFonts w:ascii="Times New Roman" w:hAnsi="Times New Roman" w:cs="Times New Roman"/>
          <w:color w:val="auto"/>
          <w:sz w:val="28"/>
          <w:szCs w:val="28"/>
        </w:rPr>
        <w:t>Харків</w:t>
      </w:r>
      <w:proofErr w:type="spellEnd"/>
      <w:r w:rsidRPr="006F2A0C">
        <w:rPr>
          <w:rStyle w:val="A20"/>
          <w:rFonts w:ascii="Times New Roman" w:hAnsi="Times New Roman" w:cs="Times New Roman"/>
          <w:color w:val="auto"/>
          <w:sz w:val="28"/>
          <w:szCs w:val="28"/>
        </w:rPr>
        <w:t xml:space="preserve">: </w:t>
      </w:r>
      <w:r w:rsidRPr="006F2A0C">
        <w:rPr>
          <w:rStyle w:val="A30"/>
          <w:color w:val="auto"/>
          <w:sz w:val="28"/>
          <w:szCs w:val="28"/>
        </w:rPr>
        <w:t xml:space="preserve">ХІФ КНТЕУ, </w:t>
      </w:r>
      <w:r w:rsidRPr="006F2A0C">
        <w:rPr>
          <w:rStyle w:val="A20"/>
          <w:rFonts w:ascii="Times New Roman" w:hAnsi="Times New Roman" w:cs="Times New Roman"/>
          <w:color w:val="auto"/>
          <w:sz w:val="28"/>
          <w:szCs w:val="28"/>
        </w:rPr>
        <w:t>2019. 280 с.</w:t>
      </w:r>
    </w:p>
    <w:p w14:paraId="702D7099" w14:textId="77777777" w:rsidR="00760029" w:rsidRPr="006F2A0C" w:rsidRDefault="00760029" w:rsidP="00760029">
      <w:pPr>
        <w:pStyle w:val="ad"/>
        <w:spacing w:before="120"/>
        <w:ind w:left="0" w:firstLine="709"/>
        <w:jc w:val="both"/>
        <w:rPr>
          <w:sz w:val="28"/>
          <w:szCs w:val="28"/>
          <w:lang w:val="uk-UA"/>
        </w:rPr>
      </w:pPr>
      <w:r w:rsidRPr="006F2A0C">
        <w:rPr>
          <w:iCs/>
          <w:sz w:val="28"/>
          <w:szCs w:val="28"/>
          <w:lang w:val="uk-UA"/>
        </w:rPr>
        <w:t xml:space="preserve">Соціологія права: енциклопедичний словник / Л. М. </w:t>
      </w:r>
      <w:proofErr w:type="spellStart"/>
      <w:r w:rsidRPr="006F2A0C">
        <w:rPr>
          <w:iCs/>
          <w:sz w:val="28"/>
          <w:szCs w:val="28"/>
          <w:lang w:val="uk-UA"/>
        </w:rPr>
        <w:t>Герасіна</w:t>
      </w:r>
      <w:proofErr w:type="spellEnd"/>
      <w:r w:rsidRPr="006F2A0C">
        <w:rPr>
          <w:iCs/>
          <w:sz w:val="28"/>
          <w:szCs w:val="28"/>
          <w:lang w:val="uk-UA"/>
        </w:rPr>
        <w:t xml:space="preserve">, О. Ю. Панфілов, В. Л. Погрібна та ін.; за ред. М. П. </w:t>
      </w:r>
      <w:proofErr w:type="spellStart"/>
      <w:r w:rsidRPr="006F2A0C">
        <w:rPr>
          <w:iCs/>
          <w:sz w:val="28"/>
          <w:szCs w:val="28"/>
          <w:lang w:val="uk-UA"/>
        </w:rPr>
        <w:t>Требіна</w:t>
      </w:r>
      <w:proofErr w:type="spellEnd"/>
      <w:r w:rsidRPr="006F2A0C">
        <w:rPr>
          <w:iCs/>
          <w:sz w:val="28"/>
          <w:szCs w:val="28"/>
          <w:lang w:val="uk-UA"/>
        </w:rPr>
        <w:t>. Харків: Право, 2020. 984 с.</w:t>
      </w:r>
    </w:p>
    <w:p w14:paraId="1A45941F" w14:textId="77777777" w:rsidR="00760029" w:rsidRPr="006F2A0C" w:rsidRDefault="00760029" w:rsidP="006E3207">
      <w:pPr>
        <w:tabs>
          <w:tab w:val="left" w:pos="1134"/>
        </w:tabs>
        <w:spacing w:before="60"/>
        <w:ind w:firstLine="709"/>
        <w:jc w:val="both"/>
        <w:rPr>
          <w:rStyle w:val="HTML"/>
          <w:rFonts w:ascii="Times New Roman" w:hAnsi="Times New Roman" w:cs="Times New Roman"/>
          <w:sz w:val="28"/>
          <w:szCs w:val="28"/>
          <w:lang w:val="uk-UA"/>
        </w:rPr>
      </w:pPr>
      <w:r w:rsidRPr="006F2A0C">
        <w:rPr>
          <w:sz w:val="28"/>
          <w:szCs w:val="28"/>
          <w:lang w:val="uk-UA"/>
        </w:rPr>
        <w:t xml:space="preserve">Суспільство, людина, право: досвід </w:t>
      </w:r>
      <w:proofErr w:type="spellStart"/>
      <w:r w:rsidRPr="006F2A0C">
        <w:rPr>
          <w:sz w:val="28"/>
          <w:szCs w:val="28"/>
          <w:lang w:val="uk-UA"/>
        </w:rPr>
        <w:t>філософсько</w:t>
      </w:r>
      <w:proofErr w:type="spellEnd"/>
      <w:r w:rsidRPr="006F2A0C">
        <w:rPr>
          <w:sz w:val="28"/>
          <w:szCs w:val="28"/>
          <w:lang w:val="uk-UA"/>
        </w:rPr>
        <w:t xml:space="preserve">-правового осмислення: монографія / [О. Г. </w:t>
      </w:r>
      <w:proofErr w:type="spellStart"/>
      <w:r w:rsidRPr="006F2A0C">
        <w:rPr>
          <w:sz w:val="28"/>
          <w:szCs w:val="28"/>
          <w:lang w:val="uk-UA"/>
        </w:rPr>
        <w:t>Данильян</w:t>
      </w:r>
      <w:proofErr w:type="spellEnd"/>
      <w:r w:rsidRPr="006F2A0C">
        <w:rPr>
          <w:sz w:val="28"/>
          <w:szCs w:val="28"/>
          <w:lang w:val="uk-UA"/>
        </w:rPr>
        <w:t xml:space="preserve">, О. П. </w:t>
      </w:r>
      <w:proofErr w:type="spellStart"/>
      <w:r w:rsidRPr="006F2A0C">
        <w:rPr>
          <w:sz w:val="28"/>
          <w:szCs w:val="28"/>
          <w:lang w:val="uk-UA"/>
        </w:rPr>
        <w:t>Дзьобань</w:t>
      </w:r>
      <w:proofErr w:type="spellEnd"/>
      <w:r w:rsidRPr="006F2A0C">
        <w:rPr>
          <w:sz w:val="28"/>
          <w:szCs w:val="28"/>
          <w:lang w:val="uk-UA"/>
        </w:rPr>
        <w:t xml:space="preserve">, С. Б. </w:t>
      </w:r>
      <w:proofErr w:type="spellStart"/>
      <w:r w:rsidRPr="006F2A0C">
        <w:rPr>
          <w:sz w:val="28"/>
          <w:szCs w:val="28"/>
          <w:lang w:val="uk-UA"/>
        </w:rPr>
        <w:t>Жданенко</w:t>
      </w:r>
      <w:proofErr w:type="spellEnd"/>
      <w:r w:rsidRPr="006F2A0C">
        <w:rPr>
          <w:sz w:val="28"/>
          <w:szCs w:val="28"/>
          <w:lang w:val="uk-UA"/>
        </w:rPr>
        <w:t xml:space="preserve">, Ю. Ю. Калиновський та ін.] ; за ред. О. Г. </w:t>
      </w:r>
      <w:proofErr w:type="spellStart"/>
      <w:r w:rsidRPr="006F2A0C">
        <w:rPr>
          <w:sz w:val="28"/>
          <w:szCs w:val="28"/>
          <w:lang w:val="uk-UA"/>
        </w:rPr>
        <w:t>Данильяна</w:t>
      </w:r>
      <w:proofErr w:type="spellEnd"/>
      <w:r w:rsidRPr="006F2A0C">
        <w:rPr>
          <w:sz w:val="28"/>
          <w:szCs w:val="28"/>
          <w:lang w:val="uk-UA"/>
        </w:rPr>
        <w:t xml:space="preserve">. Харків: Право, 2018. 350 с. URL: </w:t>
      </w:r>
      <w:hyperlink r:id="rId8" w:history="1">
        <w:r w:rsidRPr="006F2A0C">
          <w:rPr>
            <w:rStyle w:val="a7"/>
            <w:color w:val="auto"/>
            <w:sz w:val="28"/>
            <w:szCs w:val="28"/>
            <w:u w:val="none"/>
          </w:rPr>
          <w:t>http://dspace.nlu.edu.ua/handle/123456789/15710</w:t>
        </w:r>
      </w:hyperlink>
    </w:p>
    <w:p w14:paraId="7A502A85" w14:textId="77777777" w:rsidR="00760029" w:rsidRPr="006F2A0C" w:rsidRDefault="00760029" w:rsidP="006E3207">
      <w:pPr>
        <w:tabs>
          <w:tab w:val="left" w:pos="1134"/>
        </w:tabs>
        <w:spacing w:before="60"/>
        <w:ind w:firstLine="709"/>
        <w:jc w:val="both"/>
        <w:rPr>
          <w:sz w:val="28"/>
          <w:szCs w:val="28"/>
          <w:lang w:val="uk-UA"/>
        </w:rPr>
      </w:pPr>
      <w:r w:rsidRPr="006F2A0C">
        <w:rPr>
          <w:sz w:val="28"/>
          <w:szCs w:val="28"/>
          <w:lang w:val="uk-UA"/>
        </w:rPr>
        <w:t xml:space="preserve">Суспільство, людина, право: сучасні дослідження актуальних проблем: монографія / О. Г. </w:t>
      </w:r>
      <w:proofErr w:type="spellStart"/>
      <w:r w:rsidRPr="006F2A0C">
        <w:rPr>
          <w:sz w:val="28"/>
          <w:szCs w:val="28"/>
          <w:lang w:val="uk-UA"/>
        </w:rPr>
        <w:t>Данильян</w:t>
      </w:r>
      <w:proofErr w:type="spellEnd"/>
      <w:r w:rsidRPr="006F2A0C">
        <w:rPr>
          <w:sz w:val="28"/>
          <w:szCs w:val="28"/>
          <w:lang w:val="uk-UA"/>
        </w:rPr>
        <w:t xml:space="preserve">, О. П. </w:t>
      </w:r>
      <w:proofErr w:type="spellStart"/>
      <w:r w:rsidRPr="006F2A0C">
        <w:rPr>
          <w:sz w:val="28"/>
          <w:szCs w:val="28"/>
          <w:lang w:val="uk-UA"/>
        </w:rPr>
        <w:t>Дзьобань</w:t>
      </w:r>
      <w:proofErr w:type="spellEnd"/>
      <w:r w:rsidRPr="006F2A0C">
        <w:rPr>
          <w:sz w:val="28"/>
          <w:szCs w:val="28"/>
          <w:lang w:val="uk-UA"/>
        </w:rPr>
        <w:t xml:space="preserve">, С. Б. </w:t>
      </w:r>
      <w:proofErr w:type="spellStart"/>
      <w:r w:rsidRPr="006F2A0C">
        <w:rPr>
          <w:sz w:val="28"/>
          <w:szCs w:val="28"/>
          <w:lang w:val="uk-UA"/>
        </w:rPr>
        <w:t>Жданенко</w:t>
      </w:r>
      <w:proofErr w:type="spellEnd"/>
      <w:r w:rsidRPr="006F2A0C">
        <w:rPr>
          <w:sz w:val="28"/>
          <w:szCs w:val="28"/>
          <w:lang w:val="uk-UA"/>
        </w:rPr>
        <w:t xml:space="preserve">, Ю. Ю. Калиновський та ін.; за ред. О. Г. </w:t>
      </w:r>
      <w:proofErr w:type="spellStart"/>
      <w:r w:rsidRPr="006F2A0C">
        <w:rPr>
          <w:sz w:val="28"/>
          <w:szCs w:val="28"/>
          <w:lang w:val="uk-UA"/>
        </w:rPr>
        <w:t>Данильяна</w:t>
      </w:r>
      <w:proofErr w:type="spellEnd"/>
      <w:r w:rsidRPr="006F2A0C">
        <w:rPr>
          <w:sz w:val="28"/>
          <w:szCs w:val="28"/>
          <w:lang w:val="uk-UA"/>
        </w:rPr>
        <w:t>. Харків: Право, 2014. 392 с.</w:t>
      </w:r>
    </w:p>
    <w:p w14:paraId="707C3889" w14:textId="77777777" w:rsidR="00760029" w:rsidRPr="006F2A0C" w:rsidRDefault="00760029" w:rsidP="00760029">
      <w:pPr>
        <w:pStyle w:val="ad"/>
        <w:spacing w:before="120"/>
        <w:ind w:left="0" w:firstLine="709"/>
        <w:jc w:val="both"/>
        <w:rPr>
          <w:sz w:val="28"/>
          <w:szCs w:val="28"/>
          <w:lang w:val="uk-UA"/>
        </w:rPr>
      </w:pPr>
      <w:r w:rsidRPr="006F2A0C">
        <w:rPr>
          <w:sz w:val="28"/>
          <w:szCs w:val="28"/>
          <w:lang w:val="uk-UA"/>
        </w:rPr>
        <w:t xml:space="preserve">Сучасне суспільство, людина, право в умовах глобальних трансформацій: монографія / О. Г. </w:t>
      </w:r>
      <w:proofErr w:type="spellStart"/>
      <w:r w:rsidRPr="006F2A0C">
        <w:rPr>
          <w:sz w:val="28"/>
          <w:szCs w:val="28"/>
          <w:lang w:val="uk-UA"/>
        </w:rPr>
        <w:t>Данильян</w:t>
      </w:r>
      <w:proofErr w:type="spellEnd"/>
      <w:r w:rsidRPr="006F2A0C">
        <w:rPr>
          <w:sz w:val="28"/>
          <w:szCs w:val="28"/>
          <w:lang w:val="uk-UA"/>
        </w:rPr>
        <w:t xml:space="preserve">, О. П. </w:t>
      </w:r>
      <w:proofErr w:type="spellStart"/>
      <w:r w:rsidRPr="006F2A0C">
        <w:rPr>
          <w:sz w:val="28"/>
          <w:szCs w:val="28"/>
          <w:lang w:val="uk-UA"/>
        </w:rPr>
        <w:t>Дзьобань</w:t>
      </w:r>
      <w:proofErr w:type="spellEnd"/>
      <w:r w:rsidRPr="006F2A0C">
        <w:rPr>
          <w:sz w:val="28"/>
          <w:szCs w:val="28"/>
          <w:lang w:val="uk-UA"/>
        </w:rPr>
        <w:t xml:space="preserve">, С. Б. </w:t>
      </w:r>
      <w:proofErr w:type="spellStart"/>
      <w:r w:rsidRPr="006F2A0C">
        <w:rPr>
          <w:sz w:val="28"/>
          <w:szCs w:val="28"/>
          <w:lang w:val="uk-UA"/>
        </w:rPr>
        <w:t>Жданенко</w:t>
      </w:r>
      <w:proofErr w:type="spellEnd"/>
      <w:r w:rsidRPr="006F2A0C">
        <w:rPr>
          <w:sz w:val="28"/>
          <w:szCs w:val="28"/>
          <w:lang w:val="uk-UA"/>
        </w:rPr>
        <w:t xml:space="preserve"> та ін.; за ред. О. Г. </w:t>
      </w:r>
      <w:proofErr w:type="spellStart"/>
      <w:r w:rsidRPr="006F2A0C">
        <w:rPr>
          <w:sz w:val="28"/>
          <w:szCs w:val="28"/>
          <w:lang w:val="uk-UA"/>
        </w:rPr>
        <w:t>Данильяна</w:t>
      </w:r>
      <w:proofErr w:type="spellEnd"/>
      <w:r w:rsidRPr="006F2A0C">
        <w:rPr>
          <w:sz w:val="28"/>
          <w:szCs w:val="28"/>
          <w:lang w:val="uk-UA"/>
        </w:rPr>
        <w:t>. Харків: Право, 2020. 344 с.</w:t>
      </w:r>
    </w:p>
    <w:p w14:paraId="6891C24C" w14:textId="77777777" w:rsidR="00760029" w:rsidRPr="006F2A0C" w:rsidRDefault="00760029" w:rsidP="006E3207">
      <w:pPr>
        <w:tabs>
          <w:tab w:val="left" w:pos="1134"/>
        </w:tabs>
        <w:spacing w:before="60"/>
        <w:ind w:firstLine="709"/>
        <w:jc w:val="both"/>
        <w:rPr>
          <w:sz w:val="28"/>
          <w:szCs w:val="28"/>
          <w:lang w:val="uk-UA"/>
        </w:rPr>
      </w:pPr>
      <w:r w:rsidRPr="006F2A0C">
        <w:rPr>
          <w:sz w:val="28"/>
          <w:szCs w:val="28"/>
          <w:lang w:val="uk-UA"/>
        </w:rPr>
        <w:lastRenderedPageBreak/>
        <w:t xml:space="preserve">Сучасне суспільство: </w:t>
      </w:r>
      <w:proofErr w:type="spellStart"/>
      <w:r w:rsidRPr="006F2A0C">
        <w:rPr>
          <w:sz w:val="28"/>
          <w:szCs w:val="28"/>
          <w:lang w:val="uk-UA"/>
        </w:rPr>
        <w:t>філософсько</w:t>
      </w:r>
      <w:proofErr w:type="spellEnd"/>
      <w:r w:rsidRPr="006F2A0C">
        <w:rPr>
          <w:sz w:val="28"/>
          <w:szCs w:val="28"/>
          <w:lang w:val="uk-UA"/>
        </w:rPr>
        <w:t xml:space="preserve">-правове дослідження актуальних проблем: монографія / О. Г. </w:t>
      </w:r>
      <w:proofErr w:type="spellStart"/>
      <w:r w:rsidRPr="006F2A0C">
        <w:rPr>
          <w:sz w:val="28"/>
          <w:szCs w:val="28"/>
          <w:lang w:val="uk-UA"/>
        </w:rPr>
        <w:t>Данильян</w:t>
      </w:r>
      <w:proofErr w:type="spellEnd"/>
      <w:r w:rsidRPr="006F2A0C">
        <w:rPr>
          <w:sz w:val="28"/>
          <w:szCs w:val="28"/>
          <w:lang w:val="uk-UA"/>
        </w:rPr>
        <w:t xml:space="preserve">, О. П. </w:t>
      </w:r>
      <w:proofErr w:type="spellStart"/>
      <w:r w:rsidRPr="006F2A0C">
        <w:rPr>
          <w:sz w:val="28"/>
          <w:szCs w:val="28"/>
          <w:lang w:val="uk-UA"/>
        </w:rPr>
        <w:t>Дзьобань</w:t>
      </w:r>
      <w:proofErr w:type="spellEnd"/>
      <w:r w:rsidRPr="006F2A0C">
        <w:rPr>
          <w:sz w:val="28"/>
          <w:szCs w:val="28"/>
          <w:lang w:val="uk-UA"/>
        </w:rPr>
        <w:t xml:space="preserve">, С. Б. </w:t>
      </w:r>
      <w:proofErr w:type="spellStart"/>
      <w:r w:rsidRPr="006F2A0C">
        <w:rPr>
          <w:sz w:val="28"/>
          <w:szCs w:val="28"/>
          <w:lang w:val="uk-UA"/>
        </w:rPr>
        <w:t>Жданенко</w:t>
      </w:r>
      <w:proofErr w:type="spellEnd"/>
      <w:r w:rsidRPr="006F2A0C">
        <w:rPr>
          <w:sz w:val="28"/>
          <w:szCs w:val="28"/>
          <w:lang w:val="uk-UA"/>
        </w:rPr>
        <w:t xml:space="preserve">, Ю. Ю. Калиновський та ін.; за ред. О. Г. </w:t>
      </w:r>
      <w:proofErr w:type="spellStart"/>
      <w:r w:rsidRPr="006F2A0C">
        <w:rPr>
          <w:sz w:val="28"/>
          <w:szCs w:val="28"/>
          <w:lang w:val="uk-UA"/>
        </w:rPr>
        <w:t>Данильяна</w:t>
      </w:r>
      <w:proofErr w:type="spellEnd"/>
      <w:r w:rsidRPr="006F2A0C">
        <w:rPr>
          <w:sz w:val="28"/>
          <w:szCs w:val="28"/>
          <w:lang w:val="uk-UA"/>
        </w:rPr>
        <w:t xml:space="preserve">. 2-ге вид., перероб. та </w:t>
      </w:r>
      <w:proofErr w:type="spellStart"/>
      <w:r w:rsidRPr="006F2A0C">
        <w:rPr>
          <w:sz w:val="28"/>
          <w:szCs w:val="28"/>
          <w:lang w:val="uk-UA"/>
        </w:rPr>
        <w:t>допов</w:t>
      </w:r>
      <w:proofErr w:type="spellEnd"/>
      <w:r w:rsidRPr="006F2A0C">
        <w:rPr>
          <w:sz w:val="28"/>
          <w:szCs w:val="28"/>
          <w:lang w:val="uk-UA"/>
        </w:rPr>
        <w:t xml:space="preserve">. Харків: Право, 2017. 416 с. URL: </w:t>
      </w:r>
      <w:hyperlink r:id="rId9" w:history="1">
        <w:r w:rsidRPr="006F2A0C">
          <w:rPr>
            <w:rStyle w:val="a7"/>
            <w:color w:val="auto"/>
            <w:sz w:val="28"/>
            <w:szCs w:val="28"/>
            <w:u w:val="none"/>
            <w:lang w:val="en-US"/>
          </w:rPr>
          <w:t>http://dspace.nlu.edu.ua/bitstream/123456789/15606/1/Monokol_Danilian_suchasne%20sus-vo_2017_final.pdf</w:t>
        </w:r>
      </w:hyperlink>
    </w:p>
    <w:p w14:paraId="3AD7D86B"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Філософія</w:t>
      </w:r>
      <w:proofErr w:type="spellEnd"/>
      <w:r w:rsidRPr="006F2A0C">
        <w:rPr>
          <w:sz w:val="28"/>
          <w:szCs w:val="28"/>
        </w:rPr>
        <w:t xml:space="preserve"> правового </w:t>
      </w:r>
      <w:proofErr w:type="spellStart"/>
      <w:r w:rsidRPr="006F2A0C">
        <w:rPr>
          <w:sz w:val="28"/>
          <w:szCs w:val="28"/>
        </w:rPr>
        <w:t>виховання</w:t>
      </w:r>
      <w:proofErr w:type="spellEnd"/>
      <w:r w:rsidRPr="006F2A0C">
        <w:rPr>
          <w:sz w:val="28"/>
          <w:szCs w:val="28"/>
        </w:rPr>
        <w:t xml:space="preserve">: </w:t>
      </w:r>
      <w:proofErr w:type="spellStart"/>
      <w:r w:rsidRPr="006F2A0C">
        <w:rPr>
          <w:sz w:val="28"/>
          <w:szCs w:val="28"/>
        </w:rPr>
        <w:t>навч</w:t>
      </w:r>
      <w:proofErr w:type="spellEnd"/>
      <w:r w:rsidRPr="006F2A0C">
        <w:rPr>
          <w:sz w:val="28"/>
          <w:szCs w:val="28"/>
        </w:rPr>
        <w:t xml:space="preserve">. </w:t>
      </w:r>
      <w:proofErr w:type="spellStart"/>
      <w:proofErr w:type="gramStart"/>
      <w:r w:rsidRPr="006F2A0C">
        <w:rPr>
          <w:sz w:val="28"/>
          <w:szCs w:val="28"/>
        </w:rPr>
        <w:t>пос</w:t>
      </w:r>
      <w:proofErr w:type="gramEnd"/>
      <w:r w:rsidRPr="006F2A0C">
        <w:rPr>
          <w:sz w:val="28"/>
          <w:szCs w:val="28"/>
        </w:rPr>
        <w:t>іб</w:t>
      </w:r>
      <w:proofErr w:type="spellEnd"/>
      <w:r w:rsidRPr="006F2A0C">
        <w:rPr>
          <w:sz w:val="28"/>
          <w:szCs w:val="28"/>
        </w:rPr>
        <w:t xml:space="preserve">. / А. П. </w:t>
      </w:r>
      <w:proofErr w:type="spellStart"/>
      <w:r w:rsidRPr="006F2A0C">
        <w:rPr>
          <w:sz w:val="28"/>
          <w:szCs w:val="28"/>
        </w:rPr>
        <w:t>Гетьман</w:t>
      </w:r>
      <w:proofErr w:type="spellEnd"/>
      <w:r w:rsidRPr="006F2A0C">
        <w:rPr>
          <w:sz w:val="28"/>
          <w:szCs w:val="28"/>
        </w:rPr>
        <w:t>, О. Г. </w:t>
      </w:r>
      <w:proofErr w:type="spellStart"/>
      <w:r w:rsidRPr="006F2A0C">
        <w:rPr>
          <w:sz w:val="28"/>
          <w:szCs w:val="28"/>
        </w:rPr>
        <w:t>Данильян</w:t>
      </w:r>
      <w:proofErr w:type="spellEnd"/>
      <w:r w:rsidRPr="006F2A0C">
        <w:rPr>
          <w:sz w:val="28"/>
          <w:szCs w:val="28"/>
        </w:rPr>
        <w:t xml:space="preserve">, О. П. </w:t>
      </w:r>
      <w:proofErr w:type="spellStart"/>
      <w:r w:rsidRPr="006F2A0C">
        <w:rPr>
          <w:sz w:val="28"/>
          <w:szCs w:val="28"/>
        </w:rPr>
        <w:t>Дзьобань</w:t>
      </w:r>
      <w:proofErr w:type="spellEnd"/>
      <w:r w:rsidRPr="006F2A0C">
        <w:rPr>
          <w:sz w:val="28"/>
          <w:szCs w:val="28"/>
        </w:rPr>
        <w:t xml:space="preserve"> та </w:t>
      </w:r>
      <w:proofErr w:type="spellStart"/>
      <w:r w:rsidRPr="006F2A0C">
        <w:rPr>
          <w:sz w:val="28"/>
          <w:szCs w:val="28"/>
        </w:rPr>
        <w:t>ін</w:t>
      </w:r>
      <w:proofErr w:type="spellEnd"/>
      <w:r w:rsidRPr="006F2A0C">
        <w:rPr>
          <w:sz w:val="28"/>
          <w:szCs w:val="28"/>
        </w:rPr>
        <w:t xml:space="preserve">. ; за ред. А. П. </w:t>
      </w:r>
      <w:proofErr w:type="spellStart"/>
      <w:r w:rsidRPr="006F2A0C">
        <w:rPr>
          <w:sz w:val="28"/>
          <w:szCs w:val="28"/>
        </w:rPr>
        <w:t>Гетьмана</w:t>
      </w:r>
      <w:proofErr w:type="spellEnd"/>
      <w:r w:rsidRPr="006F2A0C">
        <w:rPr>
          <w:sz w:val="28"/>
          <w:szCs w:val="28"/>
        </w:rPr>
        <w:t xml:space="preserve">, О. Г. </w:t>
      </w:r>
      <w:proofErr w:type="spellStart"/>
      <w:r w:rsidRPr="006F2A0C">
        <w:rPr>
          <w:sz w:val="28"/>
          <w:szCs w:val="28"/>
        </w:rPr>
        <w:t>Данильяна</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Право, 2012. 248 с.</w:t>
      </w:r>
    </w:p>
    <w:p w14:paraId="05964F8D" w14:textId="77777777" w:rsidR="00760029" w:rsidRPr="006F2A0C" w:rsidRDefault="00760029" w:rsidP="00760029">
      <w:pPr>
        <w:widowControl w:val="0"/>
        <w:tabs>
          <w:tab w:val="left" w:pos="1260"/>
        </w:tabs>
        <w:spacing w:before="120"/>
        <w:ind w:firstLine="709"/>
        <w:jc w:val="both"/>
        <w:rPr>
          <w:sz w:val="28"/>
          <w:szCs w:val="28"/>
        </w:rPr>
      </w:pPr>
      <w:proofErr w:type="spellStart"/>
      <w:r w:rsidRPr="006F2A0C">
        <w:rPr>
          <w:sz w:val="28"/>
          <w:szCs w:val="28"/>
        </w:rPr>
        <w:t>Філософія</w:t>
      </w:r>
      <w:proofErr w:type="spellEnd"/>
      <w:r w:rsidRPr="006F2A0C">
        <w:rPr>
          <w:sz w:val="28"/>
          <w:szCs w:val="28"/>
        </w:rPr>
        <w:t xml:space="preserve"> правового </w:t>
      </w:r>
      <w:proofErr w:type="spellStart"/>
      <w:r w:rsidRPr="006F2A0C">
        <w:rPr>
          <w:sz w:val="28"/>
          <w:szCs w:val="28"/>
        </w:rPr>
        <w:t>виховання</w:t>
      </w:r>
      <w:proofErr w:type="spellEnd"/>
      <w:r w:rsidRPr="006F2A0C">
        <w:rPr>
          <w:sz w:val="28"/>
          <w:szCs w:val="28"/>
        </w:rPr>
        <w:t xml:space="preserve">: </w:t>
      </w:r>
      <w:proofErr w:type="spellStart"/>
      <w:r w:rsidRPr="006F2A0C">
        <w:rPr>
          <w:sz w:val="28"/>
          <w:szCs w:val="28"/>
        </w:rPr>
        <w:t>навч</w:t>
      </w:r>
      <w:proofErr w:type="spellEnd"/>
      <w:r w:rsidRPr="006F2A0C">
        <w:rPr>
          <w:sz w:val="28"/>
          <w:szCs w:val="28"/>
        </w:rPr>
        <w:t xml:space="preserve">. </w:t>
      </w:r>
      <w:proofErr w:type="spellStart"/>
      <w:proofErr w:type="gramStart"/>
      <w:r w:rsidRPr="006F2A0C">
        <w:rPr>
          <w:sz w:val="28"/>
          <w:szCs w:val="28"/>
        </w:rPr>
        <w:t>пос</w:t>
      </w:r>
      <w:proofErr w:type="gramEnd"/>
      <w:r w:rsidRPr="006F2A0C">
        <w:rPr>
          <w:sz w:val="28"/>
          <w:szCs w:val="28"/>
        </w:rPr>
        <w:t>іб</w:t>
      </w:r>
      <w:proofErr w:type="spellEnd"/>
      <w:r w:rsidRPr="006F2A0C">
        <w:rPr>
          <w:sz w:val="28"/>
          <w:szCs w:val="28"/>
        </w:rPr>
        <w:t xml:space="preserve">. / А. П. </w:t>
      </w:r>
      <w:proofErr w:type="spellStart"/>
      <w:r w:rsidRPr="006F2A0C">
        <w:rPr>
          <w:sz w:val="28"/>
          <w:szCs w:val="28"/>
        </w:rPr>
        <w:t>Гетьман</w:t>
      </w:r>
      <w:proofErr w:type="spellEnd"/>
      <w:r w:rsidRPr="006F2A0C">
        <w:rPr>
          <w:sz w:val="28"/>
          <w:szCs w:val="28"/>
        </w:rPr>
        <w:t>, О. Г. </w:t>
      </w:r>
      <w:proofErr w:type="spellStart"/>
      <w:r w:rsidRPr="006F2A0C">
        <w:rPr>
          <w:sz w:val="28"/>
          <w:szCs w:val="28"/>
        </w:rPr>
        <w:t>Данильян</w:t>
      </w:r>
      <w:proofErr w:type="spellEnd"/>
      <w:r w:rsidRPr="006F2A0C">
        <w:rPr>
          <w:sz w:val="28"/>
          <w:szCs w:val="28"/>
        </w:rPr>
        <w:t>, О. П. </w:t>
      </w:r>
      <w:proofErr w:type="spellStart"/>
      <w:r w:rsidRPr="006F2A0C">
        <w:rPr>
          <w:sz w:val="28"/>
          <w:szCs w:val="28"/>
        </w:rPr>
        <w:t>Дзьобань</w:t>
      </w:r>
      <w:proofErr w:type="spellEnd"/>
      <w:r w:rsidRPr="006F2A0C">
        <w:rPr>
          <w:sz w:val="28"/>
          <w:szCs w:val="28"/>
        </w:rPr>
        <w:t xml:space="preserve"> та </w:t>
      </w:r>
      <w:proofErr w:type="spellStart"/>
      <w:r w:rsidRPr="006F2A0C">
        <w:rPr>
          <w:sz w:val="28"/>
          <w:szCs w:val="28"/>
        </w:rPr>
        <w:t>ін</w:t>
      </w:r>
      <w:proofErr w:type="spellEnd"/>
      <w:r w:rsidRPr="006F2A0C">
        <w:rPr>
          <w:sz w:val="28"/>
          <w:szCs w:val="28"/>
        </w:rPr>
        <w:t xml:space="preserve">. ; за </w:t>
      </w:r>
      <w:proofErr w:type="spellStart"/>
      <w:r w:rsidRPr="006F2A0C">
        <w:rPr>
          <w:sz w:val="28"/>
          <w:szCs w:val="28"/>
        </w:rPr>
        <w:t>заг</w:t>
      </w:r>
      <w:proofErr w:type="spellEnd"/>
      <w:r w:rsidRPr="006F2A0C">
        <w:rPr>
          <w:sz w:val="28"/>
          <w:szCs w:val="28"/>
        </w:rPr>
        <w:t xml:space="preserve">. ред. А. П. </w:t>
      </w:r>
      <w:proofErr w:type="spellStart"/>
      <w:r w:rsidRPr="006F2A0C">
        <w:rPr>
          <w:sz w:val="28"/>
          <w:szCs w:val="28"/>
        </w:rPr>
        <w:t>Гетьмана</w:t>
      </w:r>
      <w:proofErr w:type="spellEnd"/>
      <w:r w:rsidRPr="006F2A0C">
        <w:rPr>
          <w:sz w:val="28"/>
          <w:szCs w:val="28"/>
        </w:rPr>
        <w:t>, О. Г. </w:t>
      </w:r>
      <w:proofErr w:type="spellStart"/>
      <w:r w:rsidRPr="006F2A0C">
        <w:rPr>
          <w:sz w:val="28"/>
          <w:szCs w:val="28"/>
        </w:rPr>
        <w:t>Данильяна</w:t>
      </w:r>
      <w:proofErr w:type="spellEnd"/>
      <w:r w:rsidRPr="006F2A0C">
        <w:rPr>
          <w:sz w:val="28"/>
          <w:szCs w:val="28"/>
        </w:rPr>
        <w:t xml:space="preserve">. 2-ге вид., </w:t>
      </w:r>
      <w:proofErr w:type="spellStart"/>
      <w:r w:rsidRPr="006F2A0C">
        <w:rPr>
          <w:sz w:val="28"/>
          <w:szCs w:val="28"/>
        </w:rPr>
        <w:t>допов</w:t>
      </w:r>
      <w:proofErr w:type="spellEnd"/>
      <w:r w:rsidRPr="006F2A0C">
        <w:rPr>
          <w:sz w:val="28"/>
          <w:szCs w:val="28"/>
        </w:rPr>
        <w:t xml:space="preserve">. </w:t>
      </w:r>
      <w:proofErr w:type="spellStart"/>
      <w:r w:rsidRPr="006F2A0C">
        <w:rPr>
          <w:sz w:val="28"/>
          <w:szCs w:val="28"/>
        </w:rPr>
        <w:t>Харків</w:t>
      </w:r>
      <w:proofErr w:type="spellEnd"/>
      <w:r w:rsidRPr="006F2A0C">
        <w:rPr>
          <w:sz w:val="28"/>
          <w:szCs w:val="28"/>
        </w:rPr>
        <w:t>: Право, 2014. 248 с.</w:t>
      </w:r>
    </w:p>
    <w:p w14:paraId="72767D0E" w14:textId="77777777" w:rsidR="00760029" w:rsidRPr="006F2A0C" w:rsidRDefault="00760029" w:rsidP="006E3207">
      <w:pPr>
        <w:tabs>
          <w:tab w:val="left" w:pos="1134"/>
        </w:tabs>
        <w:spacing w:before="60"/>
        <w:ind w:firstLine="709"/>
        <w:jc w:val="both"/>
        <w:rPr>
          <w:rStyle w:val="HTML"/>
          <w:rFonts w:ascii="Times New Roman" w:hAnsi="Times New Roman" w:cs="Times New Roman"/>
          <w:sz w:val="28"/>
          <w:szCs w:val="28"/>
          <w:lang w:val="uk-UA"/>
        </w:rPr>
      </w:pPr>
      <w:r w:rsidRPr="006F2A0C">
        <w:rPr>
          <w:bCs/>
          <w:sz w:val="28"/>
          <w:szCs w:val="28"/>
          <w:shd w:val="clear" w:color="auto" w:fill="FFFFFF"/>
          <w:lang w:val="uk-UA"/>
        </w:rPr>
        <w:t>Філософія: хрестоматія. Від</w:t>
      </w:r>
      <w:r w:rsidRPr="006F2A0C">
        <w:rPr>
          <w:sz w:val="28"/>
          <w:szCs w:val="28"/>
          <w:shd w:val="clear" w:color="auto" w:fill="FFFFFF"/>
          <w:lang w:val="uk-UA"/>
        </w:rPr>
        <w:t xml:space="preserve"> витоків до сьогодення: </w:t>
      </w:r>
      <w:proofErr w:type="spellStart"/>
      <w:r w:rsidRPr="006F2A0C">
        <w:rPr>
          <w:sz w:val="28"/>
          <w:szCs w:val="28"/>
          <w:shd w:val="clear" w:color="auto" w:fill="FFFFFF"/>
          <w:lang w:val="uk-UA"/>
        </w:rPr>
        <w:t>навч</w:t>
      </w:r>
      <w:proofErr w:type="spellEnd"/>
      <w:r w:rsidRPr="006F2A0C">
        <w:rPr>
          <w:sz w:val="28"/>
          <w:szCs w:val="28"/>
          <w:shd w:val="clear" w:color="auto" w:fill="FFFFFF"/>
          <w:lang w:val="uk-UA"/>
        </w:rPr>
        <w:t xml:space="preserve">. </w:t>
      </w:r>
      <w:proofErr w:type="spellStart"/>
      <w:r w:rsidRPr="006F2A0C">
        <w:rPr>
          <w:sz w:val="28"/>
          <w:szCs w:val="28"/>
          <w:shd w:val="clear" w:color="auto" w:fill="FFFFFF"/>
          <w:lang w:val="uk-UA"/>
        </w:rPr>
        <w:t>посіб</w:t>
      </w:r>
      <w:proofErr w:type="spellEnd"/>
      <w:r w:rsidRPr="006F2A0C">
        <w:rPr>
          <w:sz w:val="28"/>
          <w:szCs w:val="28"/>
          <w:shd w:val="clear" w:color="auto" w:fill="FFFFFF"/>
          <w:lang w:val="uk-UA"/>
        </w:rPr>
        <w:t xml:space="preserve">.; за ред. Л. В. </w:t>
      </w:r>
      <w:proofErr w:type="spellStart"/>
      <w:r w:rsidRPr="006F2A0C">
        <w:rPr>
          <w:sz w:val="28"/>
          <w:szCs w:val="28"/>
          <w:shd w:val="clear" w:color="auto" w:fill="FFFFFF"/>
          <w:lang w:val="uk-UA"/>
        </w:rPr>
        <w:t>Губерського</w:t>
      </w:r>
      <w:proofErr w:type="spellEnd"/>
      <w:r w:rsidRPr="006F2A0C">
        <w:rPr>
          <w:sz w:val="28"/>
          <w:szCs w:val="28"/>
          <w:shd w:val="clear" w:color="auto" w:fill="FFFFFF"/>
          <w:lang w:val="uk-UA"/>
        </w:rPr>
        <w:t>. 2-ге вид., стереотип. Київ : Знання, 2012. 621 с.</w:t>
      </w:r>
    </w:p>
    <w:p w14:paraId="6A38063C" w14:textId="77777777" w:rsidR="00881AD7" w:rsidRPr="006F2A0C" w:rsidRDefault="00881AD7" w:rsidP="006E3207">
      <w:pPr>
        <w:tabs>
          <w:tab w:val="left" w:pos="1134"/>
        </w:tabs>
        <w:autoSpaceDE w:val="0"/>
        <w:autoSpaceDN w:val="0"/>
        <w:adjustRightInd w:val="0"/>
        <w:ind w:firstLine="709"/>
        <w:jc w:val="center"/>
        <w:rPr>
          <w:rFonts w:ascii="Times New Roman CYR" w:hAnsi="Times New Roman CYR" w:cs="Times New Roman CYR"/>
          <w:i/>
          <w:iCs/>
          <w:sz w:val="28"/>
          <w:szCs w:val="28"/>
          <w:lang w:val="uk-UA"/>
        </w:rPr>
      </w:pPr>
    </w:p>
    <w:p w14:paraId="60A72967" w14:textId="61ED5DE5" w:rsidR="006E3207" w:rsidRPr="008F6440" w:rsidRDefault="006E3207" w:rsidP="006E3207">
      <w:pPr>
        <w:tabs>
          <w:tab w:val="left" w:pos="1134"/>
        </w:tabs>
        <w:autoSpaceDE w:val="0"/>
        <w:autoSpaceDN w:val="0"/>
        <w:adjustRightInd w:val="0"/>
        <w:ind w:firstLine="709"/>
        <w:jc w:val="center"/>
        <w:rPr>
          <w:rFonts w:ascii="Times New Roman CYR" w:hAnsi="Times New Roman CYR" w:cs="Times New Roman CYR"/>
          <w:i/>
          <w:iCs/>
          <w:sz w:val="28"/>
          <w:szCs w:val="28"/>
          <w:lang w:val="uk-UA"/>
        </w:rPr>
      </w:pPr>
      <w:r w:rsidRPr="008F6440">
        <w:rPr>
          <w:rFonts w:ascii="Times New Roman CYR" w:hAnsi="Times New Roman CYR" w:cs="Times New Roman CYR"/>
          <w:i/>
          <w:iCs/>
          <w:sz w:val="28"/>
          <w:szCs w:val="28"/>
          <w:lang w:val="uk-UA"/>
        </w:rPr>
        <w:t>Додаткова література</w:t>
      </w:r>
    </w:p>
    <w:p w14:paraId="6441E466"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 Г. Деякі проблеми соціального контролю у сфері правового виховання в перехідному суспільстві. </w:t>
      </w:r>
      <w:r w:rsidRPr="006F2A0C">
        <w:rPr>
          <w:i/>
          <w:iCs/>
          <w:sz w:val="28"/>
          <w:szCs w:val="28"/>
          <w:lang w:val="uk-UA"/>
        </w:rPr>
        <w:t xml:space="preserve">Вісник Національної юридичної академії України ім. Ярослава Мудрого. Серія: Філософія, філософія права, політологія, соціологія. </w:t>
      </w:r>
      <w:r w:rsidRPr="006F2A0C">
        <w:rPr>
          <w:sz w:val="28"/>
          <w:szCs w:val="28"/>
          <w:lang w:val="uk-UA"/>
        </w:rPr>
        <w:t>2011. №10.  С. 225-226.</w:t>
      </w:r>
    </w:p>
    <w:p w14:paraId="4EE41371"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 Г. Досвід організації правового виховання в системі середньої освіти Німеччини. </w:t>
      </w:r>
      <w:r w:rsidRPr="006F2A0C">
        <w:rPr>
          <w:i/>
          <w:iCs/>
          <w:sz w:val="28"/>
          <w:szCs w:val="28"/>
          <w:lang w:val="uk-UA"/>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6F2A0C">
        <w:rPr>
          <w:sz w:val="28"/>
          <w:szCs w:val="28"/>
          <w:lang w:val="uk-UA"/>
        </w:rPr>
        <w:t xml:space="preserve">. 2015. </w:t>
      </w:r>
      <w:proofErr w:type="spellStart"/>
      <w:r w:rsidRPr="006F2A0C">
        <w:rPr>
          <w:sz w:val="28"/>
          <w:szCs w:val="28"/>
          <w:lang w:val="uk-UA"/>
        </w:rPr>
        <w:t>Вип</w:t>
      </w:r>
      <w:proofErr w:type="spellEnd"/>
      <w:r w:rsidRPr="006F2A0C">
        <w:rPr>
          <w:sz w:val="28"/>
          <w:szCs w:val="28"/>
          <w:lang w:val="uk-UA"/>
        </w:rPr>
        <w:t>. 2. С. 95-104.</w:t>
      </w:r>
    </w:p>
    <w:p w14:paraId="1ECAAF98"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 Г. Місце і значення соціального контролю у сфері правового виховання. </w:t>
      </w:r>
      <w:r w:rsidRPr="006F2A0C">
        <w:rPr>
          <w:i/>
          <w:iCs/>
          <w:sz w:val="28"/>
          <w:szCs w:val="28"/>
          <w:lang w:val="uk-UA"/>
        </w:rPr>
        <w:t>Проблеми законності</w:t>
      </w:r>
      <w:r w:rsidRPr="006F2A0C">
        <w:rPr>
          <w:sz w:val="28"/>
          <w:szCs w:val="28"/>
          <w:lang w:val="uk-UA"/>
        </w:rPr>
        <w:t xml:space="preserve">. 2009. </w:t>
      </w:r>
      <w:proofErr w:type="spellStart"/>
      <w:r w:rsidRPr="006F2A0C">
        <w:rPr>
          <w:sz w:val="28"/>
          <w:szCs w:val="28"/>
          <w:lang w:val="uk-UA"/>
        </w:rPr>
        <w:t>Вип</w:t>
      </w:r>
      <w:proofErr w:type="spellEnd"/>
      <w:r w:rsidRPr="006F2A0C">
        <w:rPr>
          <w:sz w:val="28"/>
          <w:szCs w:val="28"/>
          <w:lang w:val="uk-UA"/>
        </w:rPr>
        <w:t>. 103. С. 220-224.</w:t>
      </w:r>
    </w:p>
    <w:p w14:paraId="60BF1004"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 Г. Особливості організації та управління правовим вихованням у перехідному суспільстві. </w:t>
      </w:r>
      <w:r w:rsidRPr="006F2A0C">
        <w:rPr>
          <w:i/>
          <w:iCs/>
          <w:sz w:val="28"/>
          <w:szCs w:val="28"/>
          <w:lang w:val="uk-UA"/>
        </w:rPr>
        <w:t>Вісник Національної юридичної академії України ім. Ярослава Мудрого. Серія: Філософія, філософія права, політологія, соціологія.</w:t>
      </w:r>
      <w:r w:rsidRPr="006F2A0C">
        <w:rPr>
          <w:sz w:val="28"/>
          <w:szCs w:val="28"/>
          <w:lang w:val="uk-UA"/>
        </w:rPr>
        <w:t xml:space="preserve"> 2012. № 3(13). С. 112-117.</w:t>
      </w:r>
    </w:p>
    <w:p w14:paraId="1CD65354"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 Г., </w:t>
      </w:r>
      <w:proofErr w:type="spellStart"/>
      <w:r w:rsidRPr="006F2A0C">
        <w:rPr>
          <w:sz w:val="28"/>
          <w:szCs w:val="28"/>
          <w:lang w:val="uk-UA"/>
        </w:rPr>
        <w:t>Буліч</w:t>
      </w:r>
      <w:proofErr w:type="spellEnd"/>
      <w:r w:rsidRPr="006F2A0C">
        <w:rPr>
          <w:sz w:val="28"/>
          <w:szCs w:val="28"/>
          <w:lang w:val="uk-UA"/>
        </w:rPr>
        <w:t xml:space="preserve"> Н. М. Особливості організації правового виховання в сучасній Україні. </w:t>
      </w:r>
      <w:proofErr w:type="spellStart"/>
      <w:r w:rsidRPr="006F2A0C">
        <w:rPr>
          <w:i/>
          <w:iCs/>
          <w:sz w:val="28"/>
          <w:szCs w:val="28"/>
          <w:lang w:val="uk-UA"/>
        </w:rPr>
        <w:t>Безпекове</w:t>
      </w:r>
      <w:proofErr w:type="spellEnd"/>
      <w:r w:rsidRPr="006F2A0C">
        <w:rPr>
          <w:i/>
          <w:iCs/>
          <w:sz w:val="28"/>
          <w:szCs w:val="28"/>
          <w:lang w:val="uk-UA"/>
        </w:rPr>
        <w:t xml:space="preserve"> інноваційне суспільство: взаємодія у сфері правової освіти та правового виховання</w:t>
      </w:r>
      <w:r w:rsidRPr="006F2A0C">
        <w:rPr>
          <w:sz w:val="28"/>
          <w:szCs w:val="28"/>
          <w:lang w:val="uk-UA"/>
        </w:rPr>
        <w:t xml:space="preserve"> : матеріали </w:t>
      </w:r>
      <w:proofErr w:type="spellStart"/>
      <w:r w:rsidRPr="006F2A0C">
        <w:rPr>
          <w:sz w:val="28"/>
          <w:szCs w:val="28"/>
          <w:lang w:val="uk-UA"/>
        </w:rPr>
        <w:t>міжнар</w:t>
      </w:r>
      <w:proofErr w:type="spellEnd"/>
      <w:r w:rsidRPr="006F2A0C">
        <w:rPr>
          <w:sz w:val="28"/>
          <w:szCs w:val="28"/>
          <w:lang w:val="uk-UA"/>
        </w:rPr>
        <w:t>. інтернет-</w:t>
      </w:r>
      <w:proofErr w:type="spellStart"/>
      <w:r w:rsidRPr="006F2A0C">
        <w:rPr>
          <w:sz w:val="28"/>
          <w:szCs w:val="28"/>
          <w:lang w:val="uk-UA"/>
        </w:rPr>
        <w:t>конф</w:t>
      </w:r>
      <w:proofErr w:type="spellEnd"/>
      <w:r w:rsidRPr="006F2A0C">
        <w:rPr>
          <w:sz w:val="28"/>
          <w:szCs w:val="28"/>
          <w:lang w:val="uk-UA"/>
        </w:rPr>
        <w:t xml:space="preserve">. / </w:t>
      </w:r>
      <w:proofErr w:type="spellStart"/>
      <w:r w:rsidRPr="006F2A0C">
        <w:rPr>
          <w:sz w:val="28"/>
          <w:szCs w:val="28"/>
          <w:lang w:val="uk-UA"/>
        </w:rPr>
        <w:t>Нац</w:t>
      </w:r>
      <w:proofErr w:type="spellEnd"/>
      <w:r w:rsidRPr="006F2A0C">
        <w:rPr>
          <w:sz w:val="28"/>
          <w:szCs w:val="28"/>
          <w:lang w:val="uk-UA"/>
        </w:rPr>
        <w:t xml:space="preserve">. </w:t>
      </w:r>
      <w:proofErr w:type="spellStart"/>
      <w:r w:rsidRPr="006F2A0C">
        <w:rPr>
          <w:sz w:val="28"/>
          <w:szCs w:val="28"/>
          <w:lang w:val="uk-UA"/>
        </w:rPr>
        <w:t>юрид</w:t>
      </w:r>
      <w:proofErr w:type="spellEnd"/>
      <w:r w:rsidRPr="006F2A0C">
        <w:rPr>
          <w:sz w:val="28"/>
          <w:szCs w:val="28"/>
          <w:lang w:val="uk-UA"/>
        </w:rPr>
        <w:t xml:space="preserve">. ун-т ім. Ярослава Мудрого, НДІ прав. </w:t>
      </w:r>
      <w:proofErr w:type="spellStart"/>
      <w:r w:rsidRPr="006F2A0C">
        <w:rPr>
          <w:sz w:val="28"/>
          <w:szCs w:val="28"/>
          <w:lang w:val="uk-UA"/>
        </w:rPr>
        <w:t>забезп</w:t>
      </w:r>
      <w:proofErr w:type="spellEnd"/>
      <w:r w:rsidRPr="006F2A0C">
        <w:rPr>
          <w:sz w:val="28"/>
          <w:szCs w:val="28"/>
          <w:lang w:val="uk-UA"/>
        </w:rPr>
        <w:t xml:space="preserve">. </w:t>
      </w:r>
      <w:proofErr w:type="spellStart"/>
      <w:r w:rsidRPr="006F2A0C">
        <w:rPr>
          <w:sz w:val="28"/>
          <w:szCs w:val="28"/>
          <w:lang w:val="uk-UA"/>
        </w:rPr>
        <w:t>інновац</w:t>
      </w:r>
      <w:proofErr w:type="spellEnd"/>
      <w:r w:rsidRPr="006F2A0C">
        <w:rPr>
          <w:sz w:val="28"/>
          <w:szCs w:val="28"/>
          <w:lang w:val="uk-UA"/>
        </w:rPr>
        <w:t xml:space="preserve">. розвитку </w:t>
      </w:r>
      <w:proofErr w:type="spellStart"/>
      <w:r w:rsidRPr="006F2A0C">
        <w:rPr>
          <w:sz w:val="28"/>
          <w:szCs w:val="28"/>
          <w:lang w:val="uk-UA"/>
        </w:rPr>
        <w:t>Нац</w:t>
      </w:r>
      <w:proofErr w:type="spellEnd"/>
      <w:r w:rsidRPr="006F2A0C">
        <w:rPr>
          <w:sz w:val="28"/>
          <w:szCs w:val="28"/>
          <w:lang w:val="uk-UA"/>
        </w:rPr>
        <w:t>. акад. прав. наук України, Наук. б-ка. Харків, 2016. С. 41-47.</w:t>
      </w:r>
    </w:p>
    <w:p w14:paraId="65478A3E" w14:textId="77777777" w:rsidR="006F2A0C" w:rsidRPr="006F2A0C" w:rsidRDefault="006F2A0C" w:rsidP="000D3AB0">
      <w:pPr>
        <w:widowControl w:val="0"/>
        <w:tabs>
          <w:tab w:val="left" w:pos="1260"/>
        </w:tabs>
        <w:spacing w:before="120"/>
        <w:ind w:firstLine="709"/>
        <w:jc w:val="both"/>
        <w:rPr>
          <w:sz w:val="28"/>
          <w:szCs w:val="28"/>
          <w:lang w:val="uk-UA"/>
        </w:rPr>
      </w:pPr>
      <w:proofErr w:type="spellStart"/>
      <w:r w:rsidRPr="006F2A0C">
        <w:rPr>
          <w:sz w:val="28"/>
          <w:szCs w:val="28"/>
          <w:lang w:val="uk-UA"/>
        </w:rPr>
        <w:t>Данильян</w:t>
      </w:r>
      <w:proofErr w:type="spellEnd"/>
      <w:r w:rsidRPr="006F2A0C">
        <w:rPr>
          <w:sz w:val="28"/>
          <w:szCs w:val="28"/>
          <w:lang w:val="uk-UA"/>
        </w:rPr>
        <w:t xml:space="preserve"> О.Г. Деякі аспекти організації та управління правовим вихованням. </w:t>
      </w:r>
      <w:r w:rsidRPr="006F2A0C">
        <w:rPr>
          <w:i/>
          <w:iCs/>
          <w:sz w:val="28"/>
          <w:szCs w:val="28"/>
          <w:lang w:val="uk-UA"/>
        </w:rPr>
        <w:t>Вісник Національної юридичної академії України ім. Ярослава Мудрого. Серія: Філософія, філософія права, політологія, соціологія</w:t>
      </w:r>
      <w:r w:rsidRPr="006F2A0C">
        <w:rPr>
          <w:sz w:val="28"/>
          <w:szCs w:val="28"/>
          <w:lang w:val="uk-UA"/>
        </w:rPr>
        <w:t>. 2010. № 5. С. 233-235.</w:t>
      </w:r>
    </w:p>
    <w:p w14:paraId="048F465E" w14:textId="77777777" w:rsidR="006F2A0C" w:rsidRPr="006F2A0C" w:rsidRDefault="006F2A0C" w:rsidP="006F2A0C">
      <w:pPr>
        <w:widowControl w:val="0"/>
        <w:tabs>
          <w:tab w:val="left" w:pos="1260"/>
        </w:tabs>
        <w:spacing w:before="120"/>
        <w:ind w:firstLine="709"/>
        <w:jc w:val="both"/>
        <w:rPr>
          <w:sz w:val="28"/>
          <w:szCs w:val="28"/>
          <w:lang w:val="uk-UA"/>
        </w:rPr>
      </w:pPr>
      <w:proofErr w:type="spellStart"/>
      <w:r w:rsidRPr="006F2A0C">
        <w:rPr>
          <w:sz w:val="28"/>
          <w:szCs w:val="28"/>
          <w:lang w:val="uk-UA"/>
        </w:rPr>
        <w:t>Дзьобань</w:t>
      </w:r>
      <w:proofErr w:type="spellEnd"/>
      <w:r w:rsidRPr="006F2A0C">
        <w:rPr>
          <w:sz w:val="28"/>
          <w:szCs w:val="28"/>
          <w:lang w:val="uk-UA"/>
        </w:rPr>
        <w:t xml:space="preserve"> О. П. Механізм правового виховання: теоретичні аспекти визначення сутності. </w:t>
      </w:r>
      <w:r w:rsidRPr="006F2A0C">
        <w:rPr>
          <w:i/>
          <w:iCs/>
          <w:sz w:val="28"/>
          <w:szCs w:val="28"/>
          <w:lang w:val="uk-UA"/>
        </w:rPr>
        <w:t>Проблеми законності</w:t>
      </w:r>
      <w:r w:rsidRPr="006F2A0C">
        <w:rPr>
          <w:sz w:val="28"/>
          <w:szCs w:val="28"/>
          <w:lang w:val="uk-UA"/>
        </w:rPr>
        <w:t xml:space="preserve">. 2009. </w:t>
      </w:r>
      <w:proofErr w:type="spellStart"/>
      <w:r w:rsidRPr="006F2A0C">
        <w:rPr>
          <w:sz w:val="28"/>
          <w:szCs w:val="28"/>
          <w:lang w:val="uk-UA"/>
        </w:rPr>
        <w:t>Вип</w:t>
      </w:r>
      <w:proofErr w:type="spellEnd"/>
      <w:r w:rsidRPr="006F2A0C">
        <w:rPr>
          <w:sz w:val="28"/>
          <w:szCs w:val="28"/>
          <w:lang w:val="uk-UA"/>
        </w:rPr>
        <w:t>. 103. С. 225-228.</w:t>
      </w:r>
    </w:p>
    <w:p w14:paraId="078B2F76" w14:textId="77777777" w:rsidR="006F2A0C" w:rsidRPr="006F2A0C" w:rsidRDefault="006F2A0C" w:rsidP="006F2A0C">
      <w:pPr>
        <w:widowControl w:val="0"/>
        <w:tabs>
          <w:tab w:val="left" w:pos="1260"/>
        </w:tabs>
        <w:spacing w:before="120"/>
        <w:ind w:firstLine="709"/>
        <w:jc w:val="both"/>
        <w:rPr>
          <w:sz w:val="28"/>
          <w:szCs w:val="28"/>
          <w:lang w:val="uk-UA"/>
        </w:rPr>
      </w:pPr>
      <w:proofErr w:type="spellStart"/>
      <w:r w:rsidRPr="006F2A0C">
        <w:rPr>
          <w:sz w:val="28"/>
          <w:szCs w:val="28"/>
          <w:lang w:val="uk-UA"/>
        </w:rPr>
        <w:lastRenderedPageBreak/>
        <w:t>Дзьобань</w:t>
      </w:r>
      <w:proofErr w:type="spellEnd"/>
      <w:r w:rsidRPr="006F2A0C">
        <w:rPr>
          <w:sz w:val="28"/>
          <w:szCs w:val="28"/>
          <w:lang w:val="uk-UA"/>
        </w:rPr>
        <w:t xml:space="preserve"> О. П. Правове виховання і правова соціалізація: діалектика взаємозв'язку. </w:t>
      </w:r>
      <w:r w:rsidRPr="006F2A0C">
        <w:rPr>
          <w:i/>
          <w:iCs/>
          <w:sz w:val="28"/>
          <w:szCs w:val="28"/>
          <w:lang w:val="uk-UA"/>
        </w:rPr>
        <w:t>Вісник Національної юридичної академії України ім. Ярослава Мудрого. Сер. Філософія, філософія права, політологія, соціологія</w:t>
      </w:r>
      <w:r w:rsidRPr="006F2A0C">
        <w:rPr>
          <w:sz w:val="28"/>
          <w:szCs w:val="28"/>
          <w:lang w:val="uk-UA"/>
        </w:rPr>
        <w:t>. 2009. №2. С. 61-70.</w:t>
      </w:r>
    </w:p>
    <w:p w14:paraId="01A874E6" w14:textId="77777777" w:rsidR="006F2A0C" w:rsidRPr="006F2A0C" w:rsidRDefault="006F2A0C" w:rsidP="006F2A0C">
      <w:pPr>
        <w:widowControl w:val="0"/>
        <w:tabs>
          <w:tab w:val="left" w:pos="1260"/>
        </w:tabs>
        <w:spacing w:before="120"/>
        <w:ind w:firstLine="709"/>
        <w:jc w:val="both"/>
        <w:rPr>
          <w:sz w:val="28"/>
          <w:szCs w:val="28"/>
          <w:lang w:val="uk-UA"/>
        </w:rPr>
      </w:pPr>
      <w:proofErr w:type="spellStart"/>
      <w:r w:rsidRPr="006F2A0C">
        <w:rPr>
          <w:sz w:val="28"/>
          <w:szCs w:val="28"/>
          <w:lang w:val="uk-UA"/>
        </w:rPr>
        <w:t>Дзьобань</w:t>
      </w:r>
      <w:proofErr w:type="spellEnd"/>
      <w:r w:rsidRPr="006F2A0C">
        <w:rPr>
          <w:sz w:val="28"/>
          <w:szCs w:val="28"/>
          <w:lang w:val="uk-UA"/>
        </w:rPr>
        <w:t xml:space="preserve"> О. П., </w:t>
      </w:r>
      <w:proofErr w:type="spellStart"/>
      <w:r w:rsidRPr="006F2A0C">
        <w:rPr>
          <w:sz w:val="28"/>
          <w:szCs w:val="28"/>
          <w:lang w:val="uk-UA"/>
        </w:rPr>
        <w:t>Жданенко</w:t>
      </w:r>
      <w:proofErr w:type="spellEnd"/>
      <w:r w:rsidRPr="006F2A0C">
        <w:rPr>
          <w:sz w:val="28"/>
          <w:szCs w:val="28"/>
          <w:lang w:val="uk-UA"/>
        </w:rPr>
        <w:t xml:space="preserve"> С. Б. Комунікація у </w:t>
      </w:r>
      <w:proofErr w:type="spellStart"/>
      <w:r w:rsidRPr="006F2A0C">
        <w:rPr>
          <w:sz w:val="28"/>
          <w:szCs w:val="28"/>
          <w:lang w:val="uk-UA"/>
        </w:rPr>
        <w:t>правовиховному</w:t>
      </w:r>
      <w:proofErr w:type="spellEnd"/>
      <w:r w:rsidRPr="006F2A0C">
        <w:rPr>
          <w:sz w:val="28"/>
          <w:szCs w:val="28"/>
          <w:lang w:val="uk-UA"/>
        </w:rPr>
        <w:t xml:space="preserve"> просторі: до проблеми філософського узагальнення. </w:t>
      </w:r>
      <w:r w:rsidRPr="006F2A0C">
        <w:rPr>
          <w:i/>
          <w:iCs/>
          <w:sz w:val="28"/>
          <w:szCs w:val="28"/>
          <w:lang w:val="uk-UA"/>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6F2A0C">
        <w:rPr>
          <w:sz w:val="28"/>
          <w:szCs w:val="28"/>
          <w:lang w:val="uk-UA"/>
        </w:rPr>
        <w:t>2013. №1 (15). С. 93-101.</w:t>
      </w:r>
    </w:p>
    <w:p w14:paraId="3699436B"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rStyle w:val="a8"/>
          <w:b w:val="0"/>
          <w:bCs w:val="0"/>
          <w:sz w:val="28"/>
          <w:szCs w:val="28"/>
          <w:lang w:val="uk-UA"/>
        </w:rPr>
        <w:t>Калиновський Ю. Ю. Діалектика свободи та відповідальності у правовому суспільстві</w:t>
      </w:r>
      <w:r w:rsidRPr="006F2A0C">
        <w:rPr>
          <w:rStyle w:val="a8"/>
          <w:sz w:val="28"/>
          <w:szCs w:val="28"/>
          <w:lang w:val="uk-UA"/>
        </w:rPr>
        <w:t xml:space="preserve">.  </w:t>
      </w:r>
      <w:r w:rsidRPr="006F2A0C">
        <w:rPr>
          <w:i/>
          <w:iCs/>
          <w:sz w:val="28"/>
          <w:szCs w:val="28"/>
          <w:lang w:val="uk-UA"/>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6F2A0C">
        <w:rPr>
          <w:sz w:val="28"/>
          <w:szCs w:val="28"/>
          <w:lang w:val="uk-UA"/>
        </w:rPr>
        <w:t>. Харків: Право, 2015. № 1 (24). С. 114-122.</w:t>
      </w:r>
    </w:p>
    <w:p w14:paraId="30BC2BA0"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Національна ідея як ціннісна детермінанта державотворчого процесу в Україні. </w:t>
      </w:r>
      <w:r w:rsidRPr="006F2A0C">
        <w:rPr>
          <w:i/>
          <w:iCs/>
          <w:sz w:val="28"/>
          <w:szCs w:val="28"/>
          <w:lang w:val="uk-UA"/>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6F2A0C">
        <w:rPr>
          <w:sz w:val="28"/>
          <w:szCs w:val="28"/>
          <w:lang w:val="uk-UA"/>
        </w:rPr>
        <w:t>. Харків: Право, 2016.  № 1 (28). С. 98-106.</w:t>
      </w:r>
    </w:p>
    <w:p w14:paraId="3DE27091"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rStyle w:val="a8"/>
          <w:b w:val="0"/>
          <w:bCs w:val="0"/>
          <w:sz w:val="28"/>
          <w:szCs w:val="28"/>
          <w:lang w:val="uk-UA"/>
        </w:rPr>
        <w:t>Калиновський Ю. Ю.</w:t>
      </w:r>
      <w:r w:rsidRPr="006F2A0C">
        <w:rPr>
          <w:rStyle w:val="a8"/>
          <w:sz w:val="28"/>
          <w:szCs w:val="28"/>
          <w:lang w:val="uk-UA"/>
        </w:rPr>
        <w:t xml:space="preserve"> </w:t>
      </w:r>
      <w:r w:rsidRPr="006F2A0C">
        <w:rPr>
          <w:sz w:val="28"/>
          <w:szCs w:val="28"/>
          <w:lang w:val="uk-UA"/>
        </w:rPr>
        <w:t xml:space="preserve">Роль правового виховання у відтворенні соціального капіталу у сучасному українському суспільстві. </w:t>
      </w:r>
      <w:r w:rsidRPr="006F2A0C">
        <w:rPr>
          <w:i/>
          <w:iCs/>
          <w:sz w:val="28"/>
          <w:szCs w:val="28"/>
          <w:lang w:val="uk-UA"/>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6F2A0C">
        <w:rPr>
          <w:sz w:val="28"/>
          <w:szCs w:val="28"/>
          <w:lang w:val="uk-UA"/>
        </w:rPr>
        <w:t>Харків: Право, 2013. № 4 (18). С. 190-193.</w:t>
      </w:r>
    </w:p>
    <w:p w14:paraId="3305438B"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w:t>
      </w:r>
      <w:proofErr w:type="spellStart"/>
      <w:r w:rsidRPr="006F2A0C">
        <w:rPr>
          <w:sz w:val="28"/>
          <w:szCs w:val="28"/>
          <w:lang w:val="uk-UA"/>
        </w:rPr>
        <w:t>Системоутворююча</w:t>
      </w:r>
      <w:proofErr w:type="spellEnd"/>
      <w:r w:rsidRPr="006F2A0C">
        <w:rPr>
          <w:sz w:val="28"/>
          <w:szCs w:val="28"/>
          <w:lang w:val="uk-UA"/>
        </w:rPr>
        <w:t xml:space="preserve"> роль правових цінностей та норм у вітчизняному державотворенні.</w:t>
      </w:r>
      <w:r w:rsidRPr="006F2A0C">
        <w:rPr>
          <w:spacing w:val="6"/>
          <w:sz w:val="28"/>
          <w:szCs w:val="28"/>
          <w:lang w:val="uk-UA"/>
        </w:rPr>
        <w:t xml:space="preserve"> </w:t>
      </w:r>
      <w:r w:rsidRPr="006F2A0C">
        <w:rPr>
          <w:i/>
          <w:iCs/>
          <w:sz w:val="28"/>
          <w:szCs w:val="28"/>
          <w:lang w:val="uk-UA"/>
        </w:rPr>
        <w:t>Вісник Національного університету “Юридична академія України імені Ярослава Мудрого”. Серія: Філософія.</w:t>
      </w:r>
      <w:r w:rsidRPr="006F2A0C">
        <w:rPr>
          <w:sz w:val="28"/>
          <w:szCs w:val="28"/>
          <w:lang w:val="uk-UA"/>
        </w:rPr>
        <w:t xml:space="preserve"> Харків: Право, 2017. № 1 (32). С. 16-26.</w:t>
      </w:r>
    </w:p>
    <w:p w14:paraId="6BFCEF4E"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rStyle w:val="a8"/>
          <w:b w:val="0"/>
          <w:bCs w:val="0"/>
          <w:sz w:val="28"/>
          <w:szCs w:val="28"/>
          <w:lang w:val="uk-UA"/>
        </w:rPr>
        <w:t>Калиновський Ю. Ю.,</w:t>
      </w:r>
      <w:r w:rsidRPr="006F2A0C">
        <w:rPr>
          <w:rStyle w:val="a8"/>
          <w:sz w:val="28"/>
          <w:szCs w:val="28"/>
          <w:lang w:val="uk-UA"/>
        </w:rPr>
        <w:t xml:space="preserve"> </w:t>
      </w:r>
      <w:r w:rsidRPr="006F2A0C">
        <w:rPr>
          <w:sz w:val="28"/>
          <w:szCs w:val="28"/>
          <w:lang w:val="uk-UA"/>
        </w:rPr>
        <w:t xml:space="preserve">Аксьонова О. М. </w:t>
      </w:r>
      <w:r w:rsidRPr="006F2A0C">
        <w:rPr>
          <w:color w:val="000000"/>
          <w:sz w:val="28"/>
          <w:szCs w:val="28"/>
          <w:lang w:val="uk-UA"/>
        </w:rPr>
        <w:t>Правове виховання у вищих навчальних закладах України: проблеми та перспективи.</w:t>
      </w:r>
      <w:r w:rsidRPr="006F2A0C">
        <w:rPr>
          <w:sz w:val="28"/>
          <w:szCs w:val="28"/>
          <w:lang w:val="uk-UA"/>
        </w:rPr>
        <w:t xml:space="preserve"> </w:t>
      </w:r>
      <w:r w:rsidRPr="006F2A0C">
        <w:rPr>
          <w:i/>
          <w:iCs/>
          <w:sz w:val="28"/>
          <w:szCs w:val="28"/>
          <w:lang w:val="uk-UA"/>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6F2A0C">
        <w:rPr>
          <w:sz w:val="28"/>
          <w:szCs w:val="28"/>
          <w:lang w:val="uk-UA"/>
        </w:rPr>
        <w:t xml:space="preserve"> Харків: Право, 2013. № 2 (16). С. 124-134.</w:t>
      </w:r>
    </w:p>
    <w:p w14:paraId="61756BEF"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w:t>
      </w:r>
      <w:proofErr w:type="spellStart"/>
      <w:r w:rsidRPr="006F2A0C">
        <w:rPr>
          <w:sz w:val="28"/>
          <w:szCs w:val="28"/>
          <w:lang w:val="uk-UA"/>
        </w:rPr>
        <w:t>Кальницький</w:t>
      </w:r>
      <w:proofErr w:type="spellEnd"/>
      <w:r w:rsidRPr="006F2A0C">
        <w:rPr>
          <w:sz w:val="28"/>
          <w:szCs w:val="28"/>
          <w:lang w:val="uk-UA"/>
        </w:rPr>
        <w:t xml:space="preserve"> Е. А. Особливості правового виховання в Японії. </w:t>
      </w:r>
      <w:r w:rsidRPr="006F2A0C">
        <w:rPr>
          <w:i/>
          <w:iCs/>
          <w:sz w:val="28"/>
          <w:szCs w:val="28"/>
          <w:lang w:val="uk-UA"/>
        </w:rPr>
        <w:t>Вісник Національної юридичної академії України ім</w:t>
      </w:r>
      <w:r w:rsidRPr="006F2A0C">
        <w:rPr>
          <w:i/>
          <w:iCs/>
          <w:color w:val="FF0000"/>
          <w:sz w:val="28"/>
          <w:szCs w:val="28"/>
          <w:lang w:val="uk-UA"/>
        </w:rPr>
        <w:t>ені</w:t>
      </w:r>
      <w:r w:rsidRPr="006F2A0C">
        <w:rPr>
          <w:i/>
          <w:iCs/>
          <w:sz w:val="28"/>
          <w:szCs w:val="28"/>
          <w:lang w:val="uk-UA"/>
        </w:rPr>
        <w:t xml:space="preserve"> Ярослава Мудрого. Серія: Філософія, філософія права, політологія, соціологія</w:t>
      </w:r>
      <w:r w:rsidRPr="006F2A0C">
        <w:rPr>
          <w:sz w:val="28"/>
          <w:szCs w:val="28"/>
          <w:lang w:val="uk-UA"/>
        </w:rPr>
        <w:t>. 2010. №5. С. 254-256.</w:t>
      </w:r>
    </w:p>
    <w:p w14:paraId="70BA9F8A" w14:textId="77777777" w:rsidR="006F2A0C" w:rsidRPr="006F2A0C" w:rsidRDefault="006F2A0C" w:rsidP="006F2A0C">
      <w:pPr>
        <w:widowControl w:val="0"/>
        <w:tabs>
          <w:tab w:val="left" w:pos="1260"/>
        </w:tabs>
        <w:spacing w:before="120"/>
        <w:ind w:firstLine="709"/>
        <w:jc w:val="both"/>
        <w:rPr>
          <w:bCs/>
          <w:sz w:val="28"/>
          <w:szCs w:val="28"/>
          <w:lang w:val="uk-UA"/>
        </w:rPr>
      </w:pPr>
      <w:r w:rsidRPr="006F2A0C">
        <w:rPr>
          <w:bCs/>
          <w:sz w:val="28"/>
          <w:szCs w:val="28"/>
          <w:lang w:val="uk-UA"/>
        </w:rPr>
        <w:t xml:space="preserve">Калиновський Ю. Ю., </w:t>
      </w:r>
      <w:proofErr w:type="spellStart"/>
      <w:r w:rsidRPr="006F2A0C">
        <w:rPr>
          <w:bCs/>
          <w:spacing w:val="6"/>
          <w:sz w:val="28"/>
          <w:szCs w:val="28"/>
          <w:lang w:val="uk-UA"/>
        </w:rPr>
        <w:t>Мануйлов</w:t>
      </w:r>
      <w:proofErr w:type="spellEnd"/>
      <w:r w:rsidRPr="006F2A0C">
        <w:rPr>
          <w:bCs/>
          <w:sz w:val="28"/>
          <w:szCs w:val="28"/>
          <w:lang w:val="uk-UA"/>
        </w:rPr>
        <w:t xml:space="preserve"> </w:t>
      </w:r>
      <w:r w:rsidRPr="006F2A0C">
        <w:rPr>
          <w:bCs/>
          <w:spacing w:val="6"/>
          <w:sz w:val="28"/>
          <w:szCs w:val="28"/>
          <w:lang w:val="uk-UA"/>
        </w:rPr>
        <w:t xml:space="preserve">Є. М. </w:t>
      </w:r>
      <w:r w:rsidRPr="006F2A0C">
        <w:rPr>
          <w:bCs/>
          <w:sz w:val="28"/>
          <w:szCs w:val="28"/>
          <w:lang w:val="uk-UA"/>
        </w:rPr>
        <w:t xml:space="preserve">Громадянська відповідальність особистості як атрибутивний феномен правового суспільства. </w:t>
      </w:r>
      <w:r w:rsidRPr="006F2A0C">
        <w:rPr>
          <w:bCs/>
          <w:i/>
          <w:iCs/>
          <w:sz w:val="28"/>
          <w:szCs w:val="28"/>
          <w:lang w:val="uk-UA"/>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6F2A0C">
        <w:rPr>
          <w:bCs/>
          <w:sz w:val="28"/>
          <w:szCs w:val="28"/>
          <w:lang w:val="uk-UA"/>
        </w:rPr>
        <w:t>Харків: Право, 2015. № 2 (25). С. 113-129.</w:t>
      </w:r>
    </w:p>
    <w:p w14:paraId="42876AAB"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w:t>
      </w:r>
      <w:proofErr w:type="spellStart"/>
      <w:r w:rsidRPr="006F2A0C">
        <w:rPr>
          <w:spacing w:val="6"/>
          <w:sz w:val="28"/>
          <w:szCs w:val="28"/>
          <w:lang w:val="uk-UA"/>
        </w:rPr>
        <w:t>Мануйлов</w:t>
      </w:r>
      <w:proofErr w:type="spellEnd"/>
      <w:r w:rsidRPr="006F2A0C">
        <w:rPr>
          <w:spacing w:val="6"/>
          <w:sz w:val="28"/>
          <w:szCs w:val="28"/>
          <w:lang w:val="uk-UA"/>
        </w:rPr>
        <w:t xml:space="preserve"> Є. М. </w:t>
      </w:r>
      <w:r w:rsidRPr="006F2A0C">
        <w:rPr>
          <w:sz w:val="28"/>
          <w:szCs w:val="28"/>
          <w:lang w:val="uk-UA"/>
        </w:rPr>
        <w:t xml:space="preserve">Духовні імперативи </w:t>
      </w:r>
      <w:r w:rsidRPr="006F2A0C">
        <w:rPr>
          <w:sz w:val="28"/>
          <w:szCs w:val="28"/>
          <w:lang w:val="uk-UA"/>
        </w:rPr>
        <w:lastRenderedPageBreak/>
        <w:t xml:space="preserve">вітчизняного державотворення: аксіологічний та </w:t>
      </w:r>
      <w:proofErr w:type="spellStart"/>
      <w:r w:rsidRPr="006F2A0C">
        <w:rPr>
          <w:sz w:val="28"/>
          <w:szCs w:val="28"/>
          <w:lang w:val="uk-UA"/>
        </w:rPr>
        <w:t>безпековий</w:t>
      </w:r>
      <w:proofErr w:type="spellEnd"/>
      <w:r w:rsidRPr="006F2A0C">
        <w:rPr>
          <w:sz w:val="28"/>
          <w:szCs w:val="28"/>
          <w:lang w:val="uk-UA"/>
        </w:rPr>
        <w:t xml:space="preserve"> контексти. </w:t>
      </w:r>
      <w:r w:rsidRPr="006F2A0C">
        <w:rPr>
          <w:i/>
          <w:iCs/>
          <w:sz w:val="28"/>
          <w:szCs w:val="28"/>
          <w:lang w:val="uk-UA"/>
        </w:rPr>
        <w:t>Вісник Національного юридичного університету імені Ярослава Мудрого.</w:t>
      </w:r>
      <w:r w:rsidRPr="006F2A0C">
        <w:rPr>
          <w:i/>
          <w:sz w:val="28"/>
          <w:szCs w:val="28"/>
          <w:lang w:val="uk-UA"/>
        </w:rPr>
        <w:t xml:space="preserve"> Серія: Філософія.</w:t>
      </w:r>
      <w:r w:rsidRPr="006F2A0C">
        <w:rPr>
          <w:sz w:val="28"/>
          <w:szCs w:val="28"/>
          <w:lang w:val="uk-UA"/>
        </w:rPr>
        <w:t xml:space="preserve"> Харків: Право, 2020. № 1 (44). С. 23-38.</w:t>
      </w:r>
    </w:p>
    <w:p w14:paraId="6013ED92"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w:t>
      </w:r>
      <w:proofErr w:type="spellStart"/>
      <w:r w:rsidRPr="006F2A0C">
        <w:rPr>
          <w:spacing w:val="6"/>
          <w:sz w:val="28"/>
          <w:szCs w:val="28"/>
          <w:lang w:val="uk-UA"/>
        </w:rPr>
        <w:t>Павліченко</w:t>
      </w:r>
      <w:proofErr w:type="spellEnd"/>
      <w:r w:rsidRPr="006F2A0C">
        <w:rPr>
          <w:spacing w:val="6"/>
          <w:sz w:val="28"/>
          <w:szCs w:val="28"/>
          <w:lang w:val="uk-UA"/>
        </w:rPr>
        <w:t xml:space="preserve"> О. О.</w:t>
      </w:r>
      <w:r w:rsidRPr="006F2A0C">
        <w:rPr>
          <w:sz w:val="28"/>
          <w:szCs w:val="28"/>
          <w:lang w:val="uk-UA"/>
        </w:rPr>
        <w:t xml:space="preserve"> Державотворча концепція В.К. </w:t>
      </w:r>
      <w:proofErr w:type="spellStart"/>
      <w:r w:rsidRPr="006F2A0C">
        <w:rPr>
          <w:sz w:val="28"/>
          <w:szCs w:val="28"/>
          <w:lang w:val="uk-UA"/>
        </w:rPr>
        <w:t>Липинського</w:t>
      </w:r>
      <w:proofErr w:type="spellEnd"/>
      <w:r w:rsidRPr="006F2A0C">
        <w:rPr>
          <w:sz w:val="28"/>
          <w:szCs w:val="28"/>
          <w:lang w:val="uk-UA"/>
        </w:rPr>
        <w:t xml:space="preserve"> у </w:t>
      </w:r>
      <w:proofErr w:type="spellStart"/>
      <w:r w:rsidRPr="006F2A0C">
        <w:rPr>
          <w:sz w:val="28"/>
          <w:szCs w:val="28"/>
          <w:lang w:val="uk-UA"/>
        </w:rPr>
        <w:t>філософсько</w:t>
      </w:r>
      <w:proofErr w:type="spellEnd"/>
      <w:r w:rsidRPr="006F2A0C">
        <w:rPr>
          <w:sz w:val="28"/>
          <w:szCs w:val="28"/>
          <w:lang w:val="uk-UA"/>
        </w:rPr>
        <w:t>-історичному вимірі.</w:t>
      </w:r>
      <w:r w:rsidRPr="006F2A0C">
        <w:rPr>
          <w:rStyle w:val="A60"/>
          <w:sz w:val="28"/>
          <w:szCs w:val="28"/>
          <w:lang w:val="uk-UA"/>
        </w:rPr>
        <w:t xml:space="preserve"> </w:t>
      </w:r>
      <w:proofErr w:type="spellStart"/>
      <w:r w:rsidRPr="006F2A0C">
        <w:rPr>
          <w:rStyle w:val="A60"/>
          <w:b w:val="0"/>
          <w:bCs w:val="0"/>
          <w:i/>
          <w:iCs/>
          <w:sz w:val="28"/>
          <w:szCs w:val="28"/>
          <w:lang w:val="uk-UA"/>
        </w:rPr>
        <w:t>Гілея</w:t>
      </w:r>
      <w:proofErr w:type="spellEnd"/>
      <w:r w:rsidRPr="006F2A0C">
        <w:rPr>
          <w:rStyle w:val="A60"/>
          <w:b w:val="0"/>
          <w:bCs w:val="0"/>
          <w:i/>
          <w:iCs/>
          <w:sz w:val="28"/>
          <w:szCs w:val="28"/>
          <w:lang w:val="uk-UA"/>
        </w:rPr>
        <w:t>: науковий вісник</w:t>
      </w:r>
      <w:r w:rsidRPr="006F2A0C">
        <w:rPr>
          <w:rStyle w:val="A60"/>
          <w:b w:val="0"/>
          <w:bCs w:val="0"/>
          <w:sz w:val="28"/>
          <w:szCs w:val="28"/>
          <w:lang w:val="uk-UA"/>
        </w:rPr>
        <w:t>. Київ: «Видавництво «</w:t>
      </w:r>
      <w:proofErr w:type="spellStart"/>
      <w:r w:rsidRPr="006F2A0C">
        <w:rPr>
          <w:rStyle w:val="A60"/>
          <w:b w:val="0"/>
          <w:bCs w:val="0"/>
          <w:sz w:val="28"/>
          <w:szCs w:val="28"/>
          <w:lang w:val="uk-UA"/>
        </w:rPr>
        <w:t>Гілея</w:t>
      </w:r>
      <w:proofErr w:type="spellEnd"/>
      <w:r w:rsidRPr="006F2A0C">
        <w:rPr>
          <w:rStyle w:val="A60"/>
          <w:b w:val="0"/>
          <w:bCs w:val="0"/>
          <w:sz w:val="28"/>
          <w:szCs w:val="28"/>
          <w:lang w:val="uk-UA"/>
        </w:rPr>
        <w:t xml:space="preserve">», 2019. </w:t>
      </w:r>
      <w:proofErr w:type="spellStart"/>
      <w:r w:rsidRPr="006F2A0C">
        <w:rPr>
          <w:rStyle w:val="A60"/>
          <w:b w:val="0"/>
          <w:bCs w:val="0"/>
          <w:sz w:val="28"/>
          <w:szCs w:val="28"/>
          <w:lang w:val="uk-UA"/>
        </w:rPr>
        <w:t>Вип</w:t>
      </w:r>
      <w:proofErr w:type="spellEnd"/>
      <w:r w:rsidRPr="006F2A0C">
        <w:rPr>
          <w:rStyle w:val="A60"/>
          <w:b w:val="0"/>
          <w:bCs w:val="0"/>
          <w:sz w:val="28"/>
          <w:szCs w:val="28"/>
          <w:lang w:val="uk-UA"/>
        </w:rPr>
        <w:t>. 141 (2). Ч. 2. Філософські науки.</w:t>
      </w:r>
      <w:r w:rsidRPr="006F2A0C">
        <w:rPr>
          <w:rStyle w:val="A60"/>
          <w:sz w:val="28"/>
          <w:szCs w:val="28"/>
          <w:lang w:val="uk-UA"/>
        </w:rPr>
        <w:t xml:space="preserve"> </w:t>
      </w:r>
      <w:r w:rsidRPr="006F2A0C">
        <w:rPr>
          <w:sz w:val="28"/>
          <w:szCs w:val="28"/>
          <w:lang w:val="uk-UA"/>
        </w:rPr>
        <w:t>С. 58-63.</w:t>
      </w:r>
    </w:p>
    <w:p w14:paraId="778DF6DE"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Калиновський Ю. Ю. Роль правового виховання у подоланні деформацій правосвідомості українського соціуму. </w:t>
      </w:r>
      <w:proofErr w:type="spellStart"/>
      <w:r w:rsidRPr="006F2A0C">
        <w:rPr>
          <w:i/>
          <w:iCs/>
          <w:sz w:val="28"/>
          <w:szCs w:val="28"/>
          <w:lang w:val="uk-UA"/>
        </w:rPr>
        <w:t>Гілея</w:t>
      </w:r>
      <w:proofErr w:type="spellEnd"/>
      <w:r w:rsidRPr="006F2A0C">
        <w:rPr>
          <w:i/>
          <w:iCs/>
          <w:sz w:val="28"/>
          <w:szCs w:val="28"/>
          <w:lang w:val="uk-UA"/>
        </w:rPr>
        <w:t>: науковий вісник</w:t>
      </w:r>
      <w:r w:rsidRPr="006F2A0C">
        <w:rPr>
          <w:sz w:val="28"/>
          <w:szCs w:val="28"/>
          <w:lang w:val="uk-UA"/>
        </w:rPr>
        <w:t>. Київ: ВІР УАН, 2011. Випуск 49. С. 345-352.</w:t>
      </w:r>
    </w:p>
    <w:p w14:paraId="1C449404"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Коваленко І. І. Особливості методичного забезпечення викладання курсу правового виховання (на прикладі середньої освіти Франції). </w:t>
      </w:r>
      <w:r w:rsidRPr="006F2A0C">
        <w:rPr>
          <w:i/>
          <w:iCs/>
          <w:sz w:val="28"/>
          <w:szCs w:val="28"/>
          <w:lang w:val="uk-UA"/>
        </w:rPr>
        <w:t>Вісник Національної юридичної академії України імені Ярослава Мудрого. Серія: Філософія, філософія права, політологія, соціологія</w:t>
      </w:r>
      <w:r w:rsidRPr="006F2A0C">
        <w:rPr>
          <w:sz w:val="28"/>
          <w:szCs w:val="28"/>
          <w:lang w:val="uk-UA"/>
        </w:rPr>
        <w:t>. 2012. № 1 (11). С. 202-210.</w:t>
      </w:r>
    </w:p>
    <w:p w14:paraId="0DEF308D"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Коваленко І. І. Суспільний інтерес як складова системи правового навчання та виховання в Польщі. </w:t>
      </w:r>
      <w:r w:rsidRPr="006F2A0C">
        <w:rPr>
          <w:i/>
          <w:iCs/>
          <w:sz w:val="28"/>
          <w:szCs w:val="28"/>
          <w:lang w:val="uk-UA"/>
        </w:rPr>
        <w:t>Вісник Національної юридичної академії України імені Ярослава Мудрого. Серія: Філософія, філософія права, політологія, соціологія</w:t>
      </w:r>
      <w:r w:rsidRPr="006F2A0C">
        <w:rPr>
          <w:sz w:val="28"/>
          <w:szCs w:val="28"/>
          <w:lang w:val="uk-UA"/>
        </w:rPr>
        <w:t>. 2012. № 2 (12). С. 120-126.</w:t>
      </w:r>
    </w:p>
    <w:p w14:paraId="2C26558F"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Коваленко І.І. До питання про основні властивості правового виховання. </w:t>
      </w:r>
      <w:r w:rsidRPr="006F2A0C">
        <w:rPr>
          <w:i/>
          <w:iCs/>
          <w:sz w:val="28"/>
          <w:szCs w:val="28"/>
          <w:lang w:val="uk-UA"/>
        </w:rPr>
        <w:t>Вісник Національної юридичної академії України імені Ярослава Мудрого. Серія Філософія, філософія права, політологія, соціологія</w:t>
      </w:r>
      <w:r w:rsidRPr="006F2A0C">
        <w:rPr>
          <w:sz w:val="28"/>
          <w:szCs w:val="28"/>
          <w:lang w:val="uk-UA"/>
        </w:rPr>
        <w:t>. 2011. № 9. С. 169-180.</w:t>
      </w:r>
    </w:p>
    <w:p w14:paraId="55AD1B9A" w14:textId="77777777" w:rsidR="006F2A0C" w:rsidRPr="006F2A0C" w:rsidRDefault="006F2A0C" w:rsidP="006F2A0C">
      <w:pPr>
        <w:widowControl w:val="0"/>
        <w:tabs>
          <w:tab w:val="left" w:pos="1260"/>
        </w:tabs>
        <w:spacing w:before="120"/>
        <w:ind w:firstLine="709"/>
        <w:jc w:val="both"/>
        <w:rPr>
          <w:sz w:val="28"/>
          <w:szCs w:val="28"/>
          <w:lang w:val="uk-UA"/>
        </w:rPr>
      </w:pPr>
      <w:proofErr w:type="spellStart"/>
      <w:r w:rsidRPr="006F2A0C">
        <w:rPr>
          <w:sz w:val="28"/>
          <w:szCs w:val="28"/>
          <w:lang w:val="uk-UA"/>
        </w:rPr>
        <w:t>Мануйлов</w:t>
      </w:r>
      <w:proofErr w:type="spellEnd"/>
      <w:r w:rsidRPr="006F2A0C">
        <w:rPr>
          <w:sz w:val="28"/>
          <w:szCs w:val="28"/>
          <w:lang w:val="uk-UA"/>
        </w:rPr>
        <w:t xml:space="preserve"> Є.М. Правове виховання студентів ВНЗ України. </w:t>
      </w:r>
      <w:r w:rsidRPr="006F2A0C">
        <w:rPr>
          <w:i/>
          <w:iCs/>
          <w:sz w:val="28"/>
          <w:szCs w:val="28"/>
          <w:lang w:val="uk-UA"/>
        </w:rPr>
        <w:t xml:space="preserve">Вісник Національної юридичної академії України імені Ярослава Мудрого. Серія: Філософія, філософія права, політологія, соціологія. </w:t>
      </w:r>
      <w:r w:rsidRPr="006F2A0C">
        <w:rPr>
          <w:sz w:val="28"/>
          <w:szCs w:val="28"/>
          <w:lang w:val="uk-UA"/>
        </w:rPr>
        <w:t>2011. № 10. С. 236-238.</w:t>
      </w:r>
    </w:p>
    <w:p w14:paraId="6D08B5D0" w14:textId="77777777" w:rsidR="006F2A0C" w:rsidRPr="006F2A0C" w:rsidRDefault="006F2A0C" w:rsidP="006F2A0C">
      <w:pPr>
        <w:widowControl w:val="0"/>
        <w:tabs>
          <w:tab w:val="left" w:pos="1260"/>
        </w:tabs>
        <w:spacing w:before="120"/>
        <w:ind w:firstLine="709"/>
        <w:jc w:val="both"/>
        <w:rPr>
          <w:sz w:val="28"/>
          <w:szCs w:val="28"/>
          <w:lang w:val="uk-UA"/>
        </w:rPr>
      </w:pPr>
      <w:proofErr w:type="spellStart"/>
      <w:r w:rsidRPr="006F2A0C">
        <w:rPr>
          <w:sz w:val="28"/>
          <w:szCs w:val="28"/>
          <w:lang w:val="uk-UA"/>
        </w:rPr>
        <w:t>Мелякова</w:t>
      </w:r>
      <w:proofErr w:type="spellEnd"/>
      <w:r w:rsidRPr="006F2A0C">
        <w:rPr>
          <w:sz w:val="28"/>
          <w:szCs w:val="28"/>
          <w:lang w:val="uk-UA"/>
        </w:rPr>
        <w:t xml:space="preserve"> Ю. В. Звичай і релігія як основні джерела правового виховання в Китаї, Японії та країнах Арабського Сходу. </w:t>
      </w:r>
      <w:r w:rsidRPr="006F2A0C">
        <w:rPr>
          <w:i/>
          <w:iCs/>
          <w:sz w:val="28"/>
          <w:szCs w:val="28"/>
          <w:lang w:val="uk-UA"/>
        </w:rPr>
        <w:t xml:space="preserve">Вісник Національної юридичної академії України імені Ярослава Мудрого. Серія: Філософія, філософія права, політологія, соціологія. </w:t>
      </w:r>
      <w:r w:rsidRPr="006F2A0C">
        <w:rPr>
          <w:sz w:val="28"/>
          <w:szCs w:val="28"/>
          <w:lang w:val="uk-UA"/>
        </w:rPr>
        <w:t>2012. № 3 (13). С. 238-243.</w:t>
      </w:r>
    </w:p>
    <w:p w14:paraId="0233E8B9"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Трофименко В. А. Правове виховання працівників правоохоронної та судової систем: загальні риси і особливості. </w:t>
      </w:r>
      <w:r w:rsidRPr="006F2A0C">
        <w:rPr>
          <w:i/>
          <w:iCs/>
          <w:sz w:val="28"/>
          <w:szCs w:val="28"/>
          <w:lang w:val="uk-UA"/>
        </w:rPr>
        <w:t>Вісник Національної юридичної академії України імені. Ярослава Мудрого. Серія: Філософія, філософія права, політологія, соціологія.</w:t>
      </w:r>
      <w:r w:rsidRPr="006F2A0C">
        <w:rPr>
          <w:sz w:val="28"/>
          <w:szCs w:val="28"/>
          <w:lang w:val="uk-UA"/>
        </w:rPr>
        <w:t xml:space="preserve"> 2011. № 10. С. 246-248.</w:t>
      </w:r>
    </w:p>
    <w:p w14:paraId="1C73B3F0" w14:textId="77777777" w:rsidR="006F2A0C" w:rsidRPr="006F2A0C" w:rsidRDefault="006F2A0C" w:rsidP="006F2A0C">
      <w:pPr>
        <w:widowControl w:val="0"/>
        <w:tabs>
          <w:tab w:val="left" w:pos="1260"/>
        </w:tabs>
        <w:spacing w:before="120"/>
        <w:ind w:firstLine="709"/>
        <w:jc w:val="both"/>
        <w:rPr>
          <w:sz w:val="28"/>
          <w:szCs w:val="28"/>
          <w:lang w:val="uk-UA"/>
        </w:rPr>
      </w:pPr>
      <w:r w:rsidRPr="006F2A0C">
        <w:rPr>
          <w:sz w:val="28"/>
          <w:szCs w:val="28"/>
          <w:lang w:val="uk-UA"/>
        </w:rPr>
        <w:t xml:space="preserve">Трофименко В. А. </w:t>
      </w:r>
      <w:proofErr w:type="spellStart"/>
      <w:r w:rsidRPr="006F2A0C">
        <w:rPr>
          <w:sz w:val="28"/>
          <w:szCs w:val="28"/>
          <w:lang w:val="uk-UA"/>
        </w:rPr>
        <w:t>Правовиховна</w:t>
      </w:r>
      <w:proofErr w:type="spellEnd"/>
      <w:r w:rsidRPr="006F2A0C">
        <w:rPr>
          <w:sz w:val="28"/>
          <w:szCs w:val="28"/>
          <w:lang w:val="uk-UA"/>
        </w:rPr>
        <w:t xml:space="preserve"> діяльність як один з основних напрямків діяльності правоохоронної системи. </w:t>
      </w:r>
      <w:r w:rsidRPr="006F2A0C">
        <w:rPr>
          <w:i/>
          <w:iCs/>
          <w:sz w:val="28"/>
          <w:szCs w:val="28"/>
          <w:lang w:val="uk-UA"/>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6F2A0C">
        <w:rPr>
          <w:sz w:val="28"/>
          <w:szCs w:val="28"/>
          <w:lang w:val="uk-UA"/>
        </w:rPr>
        <w:t>.  2017. № 3. С. 98-110.</w:t>
      </w:r>
    </w:p>
    <w:p w14:paraId="6BEEB7C1" w14:textId="77777777" w:rsidR="00881AD7" w:rsidRDefault="00881AD7" w:rsidP="006E3207">
      <w:pPr>
        <w:tabs>
          <w:tab w:val="left" w:pos="1134"/>
        </w:tabs>
        <w:autoSpaceDE w:val="0"/>
        <w:autoSpaceDN w:val="0"/>
        <w:adjustRightInd w:val="0"/>
        <w:ind w:firstLine="709"/>
        <w:jc w:val="center"/>
        <w:rPr>
          <w:i/>
          <w:iCs/>
          <w:sz w:val="28"/>
          <w:szCs w:val="28"/>
          <w:lang w:val="uk-UA"/>
        </w:rPr>
      </w:pPr>
    </w:p>
    <w:p w14:paraId="5A6E36C3" w14:textId="025E04E7" w:rsidR="006E3207" w:rsidRPr="008F6440" w:rsidRDefault="006E3207" w:rsidP="006E3207">
      <w:pPr>
        <w:tabs>
          <w:tab w:val="left" w:pos="1134"/>
        </w:tabs>
        <w:autoSpaceDE w:val="0"/>
        <w:autoSpaceDN w:val="0"/>
        <w:adjustRightInd w:val="0"/>
        <w:ind w:firstLine="709"/>
        <w:jc w:val="center"/>
        <w:rPr>
          <w:rFonts w:ascii="Times New Roman CYR" w:hAnsi="Times New Roman CYR" w:cs="Times New Roman CYR"/>
          <w:i/>
          <w:iCs/>
          <w:sz w:val="28"/>
          <w:szCs w:val="28"/>
          <w:lang w:val="uk-UA"/>
        </w:rPr>
      </w:pPr>
      <w:r w:rsidRPr="008F6440">
        <w:rPr>
          <w:i/>
          <w:iCs/>
          <w:sz w:val="28"/>
          <w:szCs w:val="28"/>
          <w:lang w:val="uk-UA"/>
        </w:rPr>
        <w:t xml:space="preserve">7.2. </w:t>
      </w:r>
      <w:r w:rsidRPr="008F6440">
        <w:rPr>
          <w:rFonts w:ascii="Times New Roman CYR" w:hAnsi="Times New Roman CYR" w:cs="Times New Roman CYR"/>
          <w:i/>
          <w:iCs/>
          <w:sz w:val="28"/>
          <w:szCs w:val="28"/>
          <w:lang w:val="uk-UA"/>
        </w:rPr>
        <w:t>Інтернет-ресурси.</w:t>
      </w:r>
    </w:p>
    <w:p w14:paraId="5137AA3C" w14:textId="13D12247" w:rsidR="006E3207" w:rsidRPr="00F800CA" w:rsidRDefault="006E3207" w:rsidP="006E3207">
      <w:pPr>
        <w:tabs>
          <w:tab w:val="left" w:pos="1134"/>
        </w:tabs>
        <w:autoSpaceDE w:val="0"/>
        <w:autoSpaceDN w:val="0"/>
        <w:adjustRightInd w:val="0"/>
        <w:spacing w:before="60"/>
        <w:ind w:firstLine="709"/>
        <w:jc w:val="both"/>
        <w:rPr>
          <w:rFonts w:ascii="Times New Roman CYR" w:hAnsi="Times New Roman CYR" w:cs="Times New Roman CYR"/>
          <w:sz w:val="28"/>
          <w:szCs w:val="28"/>
          <w:lang w:val="uk-UA"/>
        </w:rPr>
      </w:pPr>
      <w:r w:rsidRPr="00F800CA">
        <w:rPr>
          <w:rFonts w:ascii="Times New Roman CYR" w:hAnsi="Times New Roman CYR" w:cs="Times New Roman CYR"/>
          <w:sz w:val="28"/>
          <w:szCs w:val="28"/>
          <w:lang w:val="uk-UA"/>
        </w:rPr>
        <w:lastRenderedPageBreak/>
        <w:t>Електронний архів-</w:t>
      </w:r>
      <w:proofErr w:type="spellStart"/>
      <w:r w:rsidRPr="00F800CA">
        <w:rPr>
          <w:rFonts w:ascii="Times New Roman CYR" w:hAnsi="Times New Roman CYR" w:cs="Times New Roman CYR"/>
          <w:sz w:val="28"/>
          <w:szCs w:val="28"/>
          <w:lang w:val="uk-UA"/>
        </w:rPr>
        <w:t>репозитарій</w:t>
      </w:r>
      <w:proofErr w:type="spellEnd"/>
      <w:r w:rsidRPr="00F800CA">
        <w:rPr>
          <w:rFonts w:ascii="Times New Roman CYR" w:hAnsi="Times New Roman CYR" w:cs="Times New Roman CYR"/>
          <w:sz w:val="28"/>
          <w:szCs w:val="28"/>
          <w:lang w:val="uk-UA"/>
        </w:rPr>
        <w:t xml:space="preserve"> Національного юридичного університету імені Ярослава Мудрого. URL: http://dspace.nlu.edu.ua/handle/123456789/782 </w:t>
      </w:r>
      <w:r w:rsidR="00F800CA" w:rsidRPr="00F800CA">
        <w:rPr>
          <w:sz w:val="28"/>
          <w:szCs w:val="28"/>
          <w:lang w:val="uk-UA"/>
        </w:rPr>
        <w:t>(</w:t>
      </w:r>
      <w:r w:rsidR="00F800CA" w:rsidRPr="00F800CA">
        <w:rPr>
          <w:rFonts w:ascii="Times New Roman CYR" w:hAnsi="Times New Roman CYR" w:cs="Times New Roman CYR"/>
          <w:sz w:val="28"/>
          <w:szCs w:val="28"/>
          <w:lang w:val="uk-UA"/>
        </w:rPr>
        <w:t>дата звернення: 11.06.2020).</w:t>
      </w:r>
    </w:p>
    <w:p w14:paraId="08CAA0EE" w14:textId="75CD6A74" w:rsidR="004C3A05" w:rsidRPr="00F800CA" w:rsidRDefault="004C3A05" w:rsidP="004C3A05">
      <w:pPr>
        <w:tabs>
          <w:tab w:val="left" w:pos="1134"/>
        </w:tabs>
        <w:autoSpaceDE w:val="0"/>
        <w:autoSpaceDN w:val="0"/>
        <w:adjustRightInd w:val="0"/>
        <w:spacing w:before="120"/>
        <w:ind w:firstLine="567"/>
        <w:jc w:val="both"/>
        <w:rPr>
          <w:sz w:val="28"/>
          <w:szCs w:val="28"/>
          <w:lang w:val="uk-UA"/>
        </w:rPr>
      </w:pPr>
      <w:proofErr w:type="spellStart"/>
      <w:r w:rsidRPr="00F800CA">
        <w:rPr>
          <w:spacing w:val="-4"/>
          <w:sz w:val="28"/>
          <w:szCs w:val="28"/>
        </w:rPr>
        <w:t>Навчальний</w:t>
      </w:r>
      <w:proofErr w:type="spellEnd"/>
      <w:r w:rsidRPr="00F800CA">
        <w:rPr>
          <w:spacing w:val="-4"/>
          <w:sz w:val="28"/>
          <w:szCs w:val="28"/>
        </w:rPr>
        <w:t xml:space="preserve"> </w:t>
      </w:r>
      <w:proofErr w:type="spellStart"/>
      <w:r w:rsidRPr="00F800CA">
        <w:rPr>
          <w:spacing w:val="-4"/>
          <w:sz w:val="28"/>
          <w:szCs w:val="28"/>
        </w:rPr>
        <w:t>електронний</w:t>
      </w:r>
      <w:proofErr w:type="spellEnd"/>
      <w:r w:rsidRPr="00F800CA">
        <w:rPr>
          <w:spacing w:val="-4"/>
          <w:sz w:val="28"/>
          <w:szCs w:val="28"/>
        </w:rPr>
        <w:t xml:space="preserve"> </w:t>
      </w:r>
      <w:proofErr w:type="spellStart"/>
      <w:r w:rsidRPr="00F800CA">
        <w:rPr>
          <w:spacing w:val="-4"/>
          <w:sz w:val="28"/>
          <w:szCs w:val="28"/>
        </w:rPr>
        <w:t>інформаційний</w:t>
      </w:r>
      <w:proofErr w:type="spellEnd"/>
      <w:r w:rsidRPr="00F800CA">
        <w:rPr>
          <w:spacing w:val="-4"/>
          <w:sz w:val="28"/>
          <w:szCs w:val="28"/>
        </w:rPr>
        <w:t xml:space="preserve"> комплекс «</w:t>
      </w:r>
      <w:proofErr w:type="spellStart"/>
      <w:r w:rsidRPr="00F800CA">
        <w:rPr>
          <w:spacing w:val="-4"/>
          <w:sz w:val="28"/>
          <w:szCs w:val="28"/>
        </w:rPr>
        <w:t>Філософія</w:t>
      </w:r>
      <w:proofErr w:type="spellEnd"/>
      <w:r w:rsidRPr="00F800CA">
        <w:rPr>
          <w:spacing w:val="-4"/>
          <w:sz w:val="28"/>
          <w:szCs w:val="28"/>
        </w:rPr>
        <w:t xml:space="preserve"> (НЕІК)». </w:t>
      </w:r>
      <w:r w:rsidRPr="00F800CA">
        <w:rPr>
          <w:sz w:val="28"/>
          <w:szCs w:val="28"/>
        </w:rPr>
        <w:t xml:space="preserve">URL: </w:t>
      </w:r>
      <w:hyperlink r:id="rId10" w:history="1">
        <w:r w:rsidRPr="00F800CA">
          <w:rPr>
            <w:rStyle w:val="a7"/>
            <w:color w:val="auto"/>
            <w:sz w:val="28"/>
            <w:szCs w:val="28"/>
            <w:u w:val="none"/>
          </w:rPr>
          <w:t>http://dl.nlu.edu.ua/?lang=uk</w:t>
        </w:r>
      </w:hyperlink>
      <w:r w:rsidR="00F800CA" w:rsidRPr="00F800CA">
        <w:rPr>
          <w:rStyle w:val="a7"/>
          <w:color w:val="auto"/>
          <w:sz w:val="28"/>
          <w:szCs w:val="28"/>
          <w:u w:val="none"/>
          <w:lang w:val="uk-UA"/>
        </w:rPr>
        <w:t xml:space="preserve"> </w:t>
      </w:r>
      <w:r w:rsidR="00F800CA" w:rsidRPr="00F800CA">
        <w:rPr>
          <w:sz w:val="28"/>
          <w:szCs w:val="28"/>
          <w:lang w:val="uk-UA"/>
        </w:rPr>
        <w:t>(</w:t>
      </w:r>
      <w:r w:rsidR="00F800CA" w:rsidRPr="00F800CA">
        <w:rPr>
          <w:rFonts w:ascii="Times New Roman CYR" w:hAnsi="Times New Roman CYR" w:cs="Times New Roman CYR"/>
          <w:sz w:val="28"/>
          <w:szCs w:val="28"/>
          <w:lang w:val="uk-UA"/>
        </w:rPr>
        <w:t>дата звернення: 11.06.2020).</w:t>
      </w:r>
    </w:p>
    <w:p w14:paraId="608C7CF6" w14:textId="3076B588" w:rsidR="004C3A05" w:rsidRPr="00F800CA" w:rsidRDefault="004C3A05" w:rsidP="004C3A05">
      <w:pPr>
        <w:tabs>
          <w:tab w:val="left" w:pos="1134"/>
        </w:tabs>
        <w:autoSpaceDE w:val="0"/>
        <w:autoSpaceDN w:val="0"/>
        <w:adjustRightInd w:val="0"/>
        <w:spacing w:before="120"/>
        <w:ind w:firstLine="567"/>
        <w:jc w:val="both"/>
        <w:rPr>
          <w:sz w:val="28"/>
          <w:szCs w:val="28"/>
          <w:lang w:val="uk-UA"/>
        </w:rPr>
      </w:pPr>
      <w:proofErr w:type="spellStart"/>
      <w:r w:rsidRPr="00F800CA">
        <w:rPr>
          <w:sz w:val="28"/>
          <w:szCs w:val="28"/>
        </w:rPr>
        <w:t>Навчально-методичні</w:t>
      </w:r>
      <w:proofErr w:type="spellEnd"/>
      <w:r w:rsidRPr="00F800CA">
        <w:rPr>
          <w:sz w:val="28"/>
          <w:szCs w:val="28"/>
        </w:rPr>
        <w:t xml:space="preserve"> </w:t>
      </w:r>
      <w:proofErr w:type="spellStart"/>
      <w:proofErr w:type="gramStart"/>
      <w:r w:rsidRPr="00F800CA">
        <w:rPr>
          <w:sz w:val="28"/>
          <w:szCs w:val="28"/>
        </w:rPr>
        <w:t>матер</w:t>
      </w:r>
      <w:proofErr w:type="gramEnd"/>
      <w:r w:rsidRPr="00F800CA">
        <w:rPr>
          <w:sz w:val="28"/>
          <w:szCs w:val="28"/>
        </w:rPr>
        <w:t>іали</w:t>
      </w:r>
      <w:proofErr w:type="spellEnd"/>
      <w:r w:rsidRPr="00F800CA">
        <w:rPr>
          <w:sz w:val="28"/>
          <w:szCs w:val="28"/>
        </w:rPr>
        <w:t xml:space="preserve"> </w:t>
      </w:r>
      <w:proofErr w:type="spellStart"/>
      <w:r w:rsidRPr="00F800CA">
        <w:rPr>
          <w:sz w:val="28"/>
          <w:szCs w:val="28"/>
        </w:rPr>
        <w:t>Національного</w:t>
      </w:r>
      <w:proofErr w:type="spellEnd"/>
      <w:r w:rsidRPr="00F800CA">
        <w:rPr>
          <w:sz w:val="28"/>
          <w:szCs w:val="28"/>
        </w:rPr>
        <w:t xml:space="preserve"> </w:t>
      </w:r>
      <w:proofErr w:type="spellStart"/>
      <w:r w:rsidRPr="00F800CA">
        <w:rPr>
          <w:sz w:val="28"/>
          <w:szCs w:val="28"/>
        </w:rPr>
        <w:t>юридичного</w:t>
      </w:r>
      <w:proofErr w:type="spellEnd"/>
      <w:r w:rsidRPr="00F800CA">
        <w:rPr>
          <w:sz w:val="28"/>
          <w:szCs w:val="28"/>
        </w:rPr>
        <w:t xml:space="preserve"> </w:t>
      </w:r>
      <w:proofErr w:type="spellStart"/>
      <w:r w:rsidRPr="00F800CA">
        <w:rPr>
          <w:sz w:val="28"/>
          <w:szCs w:val="28"/>
        </w:rPr>
        <w:t>університету</w:t>
      </w:r>
      <w:proofErr w:type="spellEnd"/>
      <w:r w:rsidRPr="00F800CA">
        <w:rPr>
          <w:sz w:val="28"/>
          <w:szCs w:val="28"/>
        </w:rPr>
        <w:t xml:space="preserve"> </w:t>
      </w:r>
      <w:proofErr w:type="spellStart"/>
      <w:r w:rsidRPr="00F800CA">
        <w:rPr>
          <w:sz w:val="28"/>
          <w:szCs w:val="28"/>
        </w:rPr>
        <w:t>імені</w:t>
      </w:r>
      <w:proofErr w:type="spellEnd"/>
      <w:r w:rsidRPr="00F800CA">
        <w:rPr>
          <w:sz w:val="28"/>
          <w:szCs w:val="28"/>
        </w:rPr>
        <w:t xml:space="preserve"> Ярослава Мудрого. URL: </w:t>
      </w:r>
      <w:hyperlink r:id="rId11" w:history="1">
        <w:r w:rsidRPr="00F800CA">
          <w:rPr>
            <w:rStyle w:val="a7"/>
            <w:color w:val="auto"/>
            <w:sz w:val="28"/>
            <w:szCs w:val="28"/>
            <w:u w:val="none"/>
          </w:rPr>
          <w:t>http://acs.nlu.edu.ua/materials/list.php</w:t>
        </w:r>
      </w:hyperlink>
      <w:r w:rsidRPr="00F800CA">
        <w:rPr>
          <w:sz w:val="28"/>
          <w:szCs w:val="28"/>
        </w:rPr>
        <w:t>.</w:t>
      </w:r>
      <w:r w:rsidR="00F800CA" w:rsidRPr="00F800CA">
        <w:rPr>
          <w:sz w:val="28"/>
          <w:szCs w:val="28"/>
          <w:lang w:val="uk-UA"/>
        </w:rPr>
        <w:t xml:space="preserve"> (</w:t>
      </w:r>
      <w:r w:rsidR="00F800CA" w:rsidRPr="00F800CA">
        <w:rPr>
          <w:rFonts w:ascii="Times New Roman CYR" w:hAnsi="Times New Roman CYR" w:cs="Times New Roman CYR"/>
          <w:sz w:val="28"/>
          <w:szCs w:val="28"/>
          <w:lang w:val="uk-UA"/>
        </w:rPr>
        <w:t>дата звернення: 11.06.2020).</w:t>
      </w:r>
    </w:p>
    <w:p w14:paraId="08A2D38B" w14:textId="661186DB" w:rsidR="004C3A05" w:rsidRPr="00F800CA" w:rsidRDefault="004C3A05" w:rsidP="004C3A05">
      <w:pPr>
        <w:tabs>
          <w:tab w:val="left" w:pos="1134"/>
        </w:tabs>
        <w:autoSpaceDE w:val="0"/>
        <w:autoSpaceDN w:val="0"/>
        <w:adjustRightInd w:val="0"/>
        <w:spacing w:before="120"/>
        <w:ind w:firstLine="567"/>
        <w:jc w:val="both"/>
        <w:rPr>
          <w:sz w:val="28"/>
          <w:szCs w:val="28"/>
          <w:lang w:val="uk-UA"/>
        </w:rPr>
      </w:pPr>
      <w:r w:rsidRPr="0065143E">
        <w:rPr>
          <w:sz w:val="28"/>
          <w:szCs w:val="28"/>
          <w:lang w:val="uk-UA"/>
        </w:rPr>
        <w:t xml:space="preserve">Офіційний сайт Національної бібліотеки України імені В.І. Вернадського. </w:t>
      </w:r>
      <w:r w:rsidRPr="00F800CA">
        <w:rPr>
          <w:sz w:val="28"/>
          <w:szCs w:val="28"/>
        </w:rPr>
        <w:t xml:space="preserve">URL: </w:t>
      </w:r>
      <w:hyperlink r:id="rId12" w:history="1">
        <w:r w:rsidRPr="00F800CA">
          <w:rPr>
            <w:sz w:val="28"/>
            <w:szCs w:val="28"/>
          </w:rPr>
          <w:t>http://www.nbuv.gov.ua</w:t>
        </w:r>
      </w:hyperlink>
      <w:r w:rsidRPr="00F800CA">
        <w:rPr>
          <w:sz w:val="28"/>
          <w:szCs w:val="28"/>
        </w:rPr>
        <w:t>.</w:t>
      </w:r>
      <w:r w:rsidR="00F800CA" w:rsidRPr="00F800CA">
        <w:rPr>
          <w:sz w:val="28"/>
          <w:szCs w:val="28"/>
          <w:lang w:val="uk-UA"/>
        </w:rPr>
        <w:t xml:space="preserve"> (</w:t>
      </w:r>
      <w:r w:rsidR="00F800CA" w:rsidRPr="00F800CA">
        <w:rPr>
          <w:rFonts w:ascii="Times New Roman CYR" w:hAnsi="Times New Roman CYR" w:cs="Times New Roman CYR"/>
          <w:sz w:val="28"/>
          <w:szCs w:val="28"/>
          <w:lang w:val="uk-UA"/>
        </w:rPr>
        <w:t>дата звернення: 11.06.2020).</w:t>
      </w:r>
    </w:p>
    <w:p w14:paraId="699A3DBB" w14:textId="63C07A6C" w:rsidR="004C3A05" w:rsidRPr="00F800CA" w:rsidRDefault="004C3A05" w:rsidP="004C3A05">
      <w:pPr>
        <w:tabs>
          <w:tab w:val="left" w:pos="1134"/>
        </w:tabs>
        <w:autoSpaceDE w:val="0"/>
        <w:autoSpaceDN w:val="0"/>
        <w:adjustRightInd w:val="0"/>
        <w:spacing w:before="120"/>
        <w:ind w:firstLine="567"/>
        <w:jc w:val="both"/>
        <w:rPr>
          <w:sz w:val="28"/>
          <w:szCs w:val="28"/>
        </w:rPr>
      </w:pPr>
      <w:proofErr w:type="spellStart"/>
      <w:proofErr w:type="gramStart"/>
      <w:r w:rsidRPr="00F800CA">
        <w:rPr>
          <w:sz w:val="28"/>
          <w:szCs w:val="28"/>
        </w:rPr>
        <w:t>Р</w:t>
      </w:r>
      <w:proofErr w:type="gramEnd"/>
      <w:r w:rsidRPr="00F800CA">
        <w:rPr>
          <w:sz w:val="28"/>
          <w:szCs w:val="28"/>
        </w:rPr>
        <w:t>ішення</w:t>
      </w:r>
      <w:proofErr w:type="spellEnd"/>
      <w:r w:rsidRPr="00F800CA">
        <w:rPr>
          <w:sz w:val="28"/>
          <w:szCs w:val="28"/>
        </w:rPr>
        <w:t xml:space="preserve"> </w:t>
      </w:r>
      <w:proofErr w:type="spellStart"/>
      <w:r w:rsidRPr="00F800CA">
        <w:rPr>
          <w:sz w:val="28"/>
          <w:szCs w:val="28"/>
        </w:rPr>
        <w:t>Європейського</w:t>
      </w:r>
      <w:proofErr w:type="spellEnd"/>
      <w:r w:rsidRPr="00F800CA">
        <w:rPr>
          <w:sz w:val="28"/>
          <w:szCs w:val="28"/>
        </w:rPr>
        <w:t xml:space="preserve"> Суду з прав </w:t>
      </w:r>
      <w:proofErr w:type="spellStart"/>
      <w:r w:rsidRPr="00F800CA">
        <w:rPr>
          <w:sz w:val="28"/>
          <w:szCs w:val="28"/>
        </w:rPr>
        <w:t>людини</w:t>
      </w:r>
      <w:proofErr w:type="spellEnd"/>
      <w:r w:rsidRPr="00F800CA">
        <w:rPr>
          <w:sz w:val="28"/>
          <w:szCs w:val="28"/>
        </w:rPr>
        <w:t xml:space="preserve"> </w:t>
      </w:r>
      <w:proofErr w:type="spellStart"/>
      <w:r w:rsidRPr="00F800CA">
        <w:rPr>
          <w:sz w:val="28"/>
          <w:szCs w:val="28"/>
        </w:rPr>
        <w:t>щодо</w:t>
      </w:r>
      <w:proofErr w:type="spellEnd"/>
      <w:r w:rsidRPr="00F800CA">
        <w:rPr>
          <w:sz w:val="28"/>
          <w:szCs w:val="28"/>
        </w:rPr>
        <w:t xml:space="preserve"> </w:t>
      </w:r>
      <w:proofErr w:type="spellStart"/>
      <w:r w:rsidRPr="00F800CA">
        <w:rPr>
          <w:sz w:val="28"/>
          <w:szCs w:val="28"/>
        </w:rPr>
        <w:t>України</w:t>
      </w:r>
      <w:proofErr w:type="spellEnd"/>
      <w:r w:rsidRPr="00F800CA">
        <w:rPr>
          <w:sz w:val="28"/>
          <w:szCs w:val="28"/>
        </w:rPr>
        <w:t xml:space="preserve">: URL: </w:t>
      </w:r>
      <w:hyperlink r:id="rId13" w:history="1">
        <w:r w:rsidRPr="00F800CA">
          <w:rPr>
            <w:rStyle w:val="a7"/>
            <w:color w:val="auto"/>
            <w:sz w:val="28"/>
            <w:szCs w:val="28"/>
            <w:u w:val="none"/>
          </w:rPr>
          <w:t>https://minjust.gov.ua/m/str_9329</w:t>
        </w:r>
      </w:hyperlink>
      <w:r w:rsidRPr="00F800CA">
        <w:rPr>
          <w:sz w:val="28"/>
          <w:szCs w:val="28"/>
        </w:rPr>
        <w:t xml:space="preserve">. </w:t>
      </w:r>
      <w:r w:rsidR="00F800CA" w:rsidRPr="00F800CA">
        <w:rPr>
          <w:sz w:val="28"/>
          <w:szCs w:val="28"/>
          <w:lang w:val="uk-UA"/>
        </w:rPr>
        <w:t>(</w:t>
      </w:r>
      <w:r w:rsidR="00F800CA" w:rsidRPr="00F800CA">
        <w:rPr>
          <w:rFonts w:ascii="Times New Roman CYR" w:hAnsi="Times New Roman CYR" w:cs="Times New Roman CYR"/>
          <w:sz w:val="28"/>
          <w:szCs w:val="28"/>
          <w:lang w:val="uk-UA"/>
        </w:rPr>
        <w:t>дата звернення: 11.06.2020).</w:t>
      </w:r>
    </w:p>
    <w:p w14:paraId="39414D76" w14:textId="77777777" w:rsidR="00F800CA" w:rsidRPr="00F800CA" w:rsidRDefault="004C3A05" w:rsidP="00F800CA">
      <w:pPr>
        <w:tabs>
          <w:tab w:val="left" w:pos="1134"/>
        </w:tabs>
        <w:autoSpaceDE w:val="0"/>
        <w:autoSpaceDN w:val="0"/>
        <w:adjustRightInd w:val="0"/>
        <w:spacing w:before="120"/>
        <w:ind w:firstLine="567"/>
        <w:jc w:val="both"/>
        <w:rPr>
          <w:sz w:val="28"/>
          <w:szCs w:val="28"/>
        </w:rPr>
      </w:pPr>
      <w:r w:rsidRPr="00F800CA">
        <w:rPr>
          <w:sz w:val="28"/>
          <w:szCs w:val="28"/>
        </w:rPr>
        <w:t xml:space="preserve">Сайт </w:t>
      </w:r>
      <w:proofErr w:type="spellStart"/>
      <w:r w:rsidRPr="00F800CA">
        <w:rPr>
          <w:sz w:val="28"/>
          <w:szCs w:val="28"/>
        </w:rPr>
        <w:t>наукової</w:t>
      </w:r>
      <w:proofErr w:type="spellEnd"/>
      <w:r w:rsidRPr="00F800CA">
        <w:rPr>
          <w:sz w:val="28"/>
          <w:szCs w:val="28"/>
        </w:rPr>
        <w:t xml:space="preserve"> </w:t>
      </w:r>
      <w:proofErr w:type="spellStart"/>
      <w:r w:rsidRPr="00F800CA">
        <w:rPr>
          <w:sz w:val="28"/>
          <w:szCs w:val="28"/>
        </w:rPr>
        <w:t>бібліотеки</w:t>
      </w:r>
      <w:proofErr w:type="spellEnd"/>
      <w:r w:rsidRPr="00F800CA">
        <w:rPr>
          <w:sz w:val="28"/>
          <w:szCs w:val="28"/>
        </w:rPr>
        <w:t xml:space="preserve"> </w:t>
      </w:r>
      <w:proofErr w:type="spellStart"/>
      <w:r w:rsidRPr="00F800CA">
        <w:rPr>
          <w:sz w:val="28"/>
          <w:szCs w:val="28"/>
        </w:rPr>
        <w:t>Національного</w:t>
      </w:r>
      <w:proofErr w:type="spellEnd"/>
      <w:r w:rsidRPr="00F800CA">
        <w:rPr>
          <w:sz w:val="28"/>
          <w:szCs w:val="28"/>
        </w:rPr>
        <w:t xml:space="preserve"> </w:t>
      </w:r>
      <w:proofErr w:type="spellStart"/>
      <w:r w:rsidRPr="00F800CA">
        <w:rPr>
          <w:sz w:val="28"/>
          <w:szCs w:val="28"/>
        </w:rPr>
        <w:t>юридичного</w:t>
      </w:r>
      <w:proofErr w:type="spellEnd"/>
      <w:r w:rsidRPr="00F800CA">
        <w:rPr>
          <w:sz w:val="28"/>
          <w:szCs w:val="28"/>
        </w:rPr>
        <w:t xml:space="preserve"> </w:t>
      </w:r>
      <w:proofErr w:type="spellStart"/>
      <w:r w:rsidRPr="00F800CA">
        <w:rPr>
          <w:sz w:val="28"/>
          <w:szCs w:val="28"/>
        </w:rPr>
        <w:t>університету</w:t>
      </w:r>
      <w:proofErr w:type="spellEnd"/>
      <w:r w:rsidRPr="00F800CA">
        <w:rPr>
          <w:sz w:val="28"/>
          <w:szCs w:val="28"/>
        </w:rPr>
        <w:t xml:space="preserve"> </w:t>
      </w:r>
      <w:proofErr w:type="spellStart"/>
      <w:r w:rsidRPr="00F800CA">
        <w:rPr>
          <w:sz w:val="28"/>
          <w:szCs w:val="28"/>
        </w:rPr>
        <w:t>імені</w:t>
      </w:r>
      <w:proofErr w:type="spellEnd"/>
      <w:r w:rsidRPr="00F800CA">
        <w:rPr>
          <w:sz w:val="28"/>
          <w:szCs w:val="28"/>
        </w:rPr>
        <w:t xml:space="preserve"> Ярослава Мудрого URL: </w:t>
      </w:r>
      <w:hyperlink r:id="rId14" w:history="1">
        <w:r w:rsidRPr="00F800CA">
          <w:rPr>
            <w:rStyle w:val="a7"/>
            <w:color w:val="auto"/>
            <w:sz w:val="28"/>
            <w:szCs w:val="28"/>
            <w:u w:val="none"/>
          </w:rPr>
          <w:t>http://library.nlu.edu.ua/</w:t>
        </w:r>
      </w:hyperlink>
      <w:r w:rsidRPr="00F800CA">
        <w:rPr>
          <w:sz w:val="28"/>
          <w:szCs w:val="28"/>
        </w:rPr>
        <w:t xml:space="preserve">. </w:t>
      </w:r>
      <w:r w:rsidR="00F800CA" w:rsidRPr="00F800CA">
        <w:rPr>
          <w:sz w:val="28"/>
          <w:szCs w:val="28"/>
          <w:lang w:val="uk-UA"/>
        </w:rPr>
        <w:t>(</w:t>
      </w:r>
      <w:r w:rsidR="00F800CA" w:rsidRPr="00F800CA">
        <w:rPr>
          <w:rFonts w:ascii="Times New Roman CYR" w:hAnsi="Times New Roman CYR" w:cs="Times New Roman CYR"/>
          <w:sz w:val="28"/>
          <w:szCs w:val="28"/>
          <w:lang w:val="uk-UA"/>
        </w:rPr>
        <w:t>дата звернення: 11.06.2020).</w:t>
      </w:r>
    </w:p>
    <w:p w14:paraId="5D3F1EA6" w14:textId="1945720D" w:rsidR="004C3A05" w:rsidRPr="00F800CA" w:rsidRDefault="004C3A05" w:rsidP="004C3A05">
      <w:pPr>
        <w:tabs>
          <w:tab w:val="left" w:pos="1134"/>
        </w:tabs>
        <w:autoSpaceDE w:val="0"/>
        <w:autoSpaceDN w:val="0"/>
        <w:adjustRightInd w:val="0"/>
        <w:spacing w:before="120"/>
        <w:ind w:firstLine="567"/>
        <w:jc w:val="both"/>
        <w:rPr>
          <w:sz w:val="28"/>
          <w:szCs w:val="28"/>
        </w:rPr>
      </w:pPr>
    </w:p>
    <w:p w14:paraId="278DDFAC" w14:textId="77777777" w:rsidR="004C3A05" w:rsidRPr="00F800CA" w:rsidRDefault="004C3A05" w:rsidP="006E3207">
      <w:pPr>
        <w:tabs>
          <w:tab w:val="left" w:pos="1134"/>
        </w:tabs>
        <w:autoSpaceDE w:val="0"/>
        <w:autoSpaceDN w:val="0"/>
        <w:adjustRightInd w:val="0"/>
        <w:spacing w:before="60"/>
        <w:ind w:firstLine="709"/>
        <w:jc w:val="both"/>
        <w:rPr>
          <w:rFonts w:ascii="Times New Roman CYR" w:hAnsi="Times New Roman CYR" w:cs="Times New Roman CYR"/>
          <w:sz w:val="28"/>
          <w:szCs w:val="28"/>
        </w:rPr>
      </w:pPr>
    </w:p>
    <w:p w14:paraId="6593D422" w14:textId="77777777" w:rsidR="006E3207" w:rsidRPr="00F800CA" w:rsidRDefault="006E3207" w:rsidP="006E3207">
      <w:pPr>
        <w:autoSpaceDE w:val="0"/>
        <w:autoSpaceDN w:val="0"/>
        <w:adjustRightInd w:val="0"/>
        <w:ind w:firstLine="709"/>
        <w:jc w:val="center"/>
        <w:rPr>
          <w:i/>
          <w:iCs/>
          <w:sz w:val="28"/>
          <w:szCs w:val="28"/>
          <w:highlight w:val="white"/>
          <w:lang w:val="uk-UA"/>
        </w:rPr>
      </w:pPr>
    </w:p>
    <w:p w14:paraId="733E1BF4" w14:textId="77777777" w:rsidR="006E3207" w:rsidRPr="008F6440" w:rsidRDefault="006E3207" w:rsidP="006E3207">
      <w:pPr>
        <w:autoSpaceDE w:val="0"/>
        <w:autoSpaceDN w:val="0"/>
        <w:adjustRightInd w:val="0"/>
        <w:ind w:firstLine="709"/>
        <w:jc w:val="center"/>
        <w:rPr>
          <w:rFonts w:ascii="Times New Roman CYR" w:hAnsi="Times New Roman CYR" w:cs="Times New Roman CYR"/>
          <w:i/>
          <w:iCs/>
          <w:sz w:val="28"/>
          <w:szCs w:val="28"/>
          <w:highlight w:val="white"/>
          <w:lang w:val="uk-UA"/>
        </w:rPr>
      </w:pPr>
      <w:r w:rsidRPr="008F6440">
        <w:rPr>
          <w:i/>
          <w:iCs/>
          <w:sz w:val="28"/>
          <w:szCs w:val="28"/>
          <w:highlight w:val="white"/>
          <w:lang w:val="uk-UA"/>
        </w:rPr>
        <w:t xml:space="preserve">7.3. </w:t>
      </w:r>
      <w:r w:rsidRPr="008F6440">
        <w:rPr>
          <w:rFonts w:ascii="Times New Roman CYR" w:hAnsi="Times New Roman CYR" w:cs="Times New Roman CYR"/>
          <w:i/>
          <w:iCs/>
          <w:sz w:val="28"/>
          <w:szCs w:val="28"/>
          <w:highlight w:val="white"/>
          <w:lang w:val="uk-UA"/>
        </w:rPr>
        <w:t>СЕНМК.</w:t>
      </w:r>
    </w:p>
    <w:p w14:paraId="6CEBA212" w14:textId="0A488F6C" w:rsidR="004C3A05" w:rsidRPr="00C1570D" w:rsidRDefault="006E3207" w:rsidP="004C3A05">
      <w:pPr>
        <w:tabs>
          <w:tab w:val="left" w:pos="1134"/>
        </w:tabs>
        <w:autoSpaceDE w:val="0"/>
        <w:autoSpaceDN w:val="0"/>
        <w:adjustRightInd w:val="0"/>
        <w:ind w:firstLine="567"/>
        <w:jc w:val="both"/>
        <w:rPr>
          <w:rFonts w:ascii="Times New Roman CYR" w:hAnsi="Times New Roman CYR" w:cs="Times New Roman CYR"/>
          <w:sz w:val="28"/>
          <w:szCs w:val="28"/>
        </w:rPr>
      </w:pPr>
      <w:r w:rsidRPr="008F6440">
        <w:rPr>
          <w:rFonts w:ascii="Times New Roman CYR" w:hAnsi="Times New Roman CYR" w:cs="Times New Roman CYR"/>
          <w:sz w:val="28"/>
          <w:szCs w:val="28"/>
          <w:lang w:val="uk-UA"/>
        </w:rPr>
        <w:t xml:space="preserve">Стандартизований електронний навчально-методичний комплекс URL: </w:t>
      </w:r>
      <w:r w:rsidR="004C3A05" w:rsidRPr="00737475">
        <w:rPr>
          <w:rFonts w:ascii="Times New Roman CYR" w:hAnsi="Times New Roman CYR" w:cs="Times New Roman CYR"/>
          <w:sz w:val="28"/>
          <w:szCs w:val="28"/>
        </w:rPr>
        <w:t>https://library.nlu.edu.ua/senmk/item/3035-filosofiia-pravovoho-vykhovannia.html</w:t>
      </w:r>
    </w:p>
    <w:p w14:paraId="4E6C7F64" w14:textId="77777777" w:rsidR="006E3207" w:rsidRPr="008F6440" w:rsidRDefault="006E3207" w:rsidP="006E3207">
      <w:pPr>
        <w:tabs>
          <w:tab w:val="left" w:pos="1134"/>
        </w:tabs>
        <w:autoSpaceDE w:val="0"/>
        <w:autoSpaceDN w:val="0"/>
        <w:adjustRightInd w:val="0"/>
        <w:ind w:firstLine="709"/>
        <w:jc w:val="both"/>
        <w:rPr>
          <w:i/>
          <w:iCs/>
          <w:sz w:val="28"/>
          <w:szCs w:val="28"/>
          <w:lang w:val="uk-UA"/>
        </w:rPr>
      </w:pPr>
    </w:p>
    <w:p w14:paraId="335FF87E" w14:textId="77777777" w:rsidR="006E3207" w:rsidRPr="008F6440" w:rsidRDefault="006E3207" w:rsidP="006E3207">
      <w:pPr>
        <w:tabs>
          <w:tab w:val="left" w:pos="1134"/>
        </w:tabs>
        <w:autoSpaceDE w:val="0"/>
        <w:autoSpaceDN w:val="0"/>
        <w:adjustRightInd w:val="0"/>
        <w:ind w:firstLine="709"/>
        <w:jc w:val="both"/>
        <w:rPr>
          <w:rFonts w:ascii="Times New Roman CYR" w:hAnsi="Times New Roman CYR" w:cs="Times New Roman CYR"/>
          <w:i/>
          <w:iCs/>
          <w:sz w:val="28"/>
          <w:szCs w:val="28"/>
          <w:lang w:val="uk-UA"/>
        </w:rPr>
      </w:pPr>
      <w:r w:rsidRPr="008F6440">
        <w:rPr>
          <w:i/>
          <w:iCs/>
          <w:sz w:val="28"/>
          <w:szCs w:val="28"/>
          <w:lang w:val="uk-UA"/>
        </w:rPr>
        <w:t>7.4.</w:t>
      </w:r>
      <w:r w:rsidRPr="008F6440">
        <w:rPr>
          <w:rFonts w:ascii="Times New Roman CYR" w:hAnsi="Times New Roman CYR" w:cs="Times New Roman CYR"/>
          <w:i/>
          <w:iCs/>
          <w:sz w:val="28"/>
          <w:szCs w:val="28"/>
          <w:lang w:val="uk-UA"/>
        </w:rPr>
        <w:t>Матеріально-технічне забезпечення навчальної дисципліни</w:t>
      </w:r>
    </w:p>
    <w:p w14:paraId="03CCD976" w14:textId="77777777" w:rsidR="006E3207" w:rsidRPr="008F6440" w:rsidRDefault="006E3207" w:rsidP="00F800CA">
      <w:pPr>
        <w:tabs>
          <w:tab w:val="left" w:pos="1134"/>
        </w:tabs>
        <w:autoSpaceDE w:val="0"/>
        <w:autoSpaceDN w:val="0"/>
        <w:adjustRightInd w:val="0"/>
        <w:spacing w:before="120"/>
        <w:ind w:firstLine="709"/>
        <w:jc w:val="both"/>
        <w:rPr>
          <w:rFonts w:ascii="Times New Roman CYR" w:hAnsi="Times New Roman CYR" w:cs="Times New Roman CYR"/>
          <w:sz w:val="28"/>
          <w:szCs w:val="28"/>
          <w:lang w:val="uk-UA"/>
        </w:rPr>
      </w:pPr>
      <w:r w:rsidRPr="008F6440">
        <w:rPr>
          <w:rFonts w:ascii="Times New Roman CYR" w:hAnsi="Times New Roman CYR" w:cs="Times New Roman CYR"/>
          <w:sz w:val="28"/>
          <w:szCs w:val="28"/>
          <w:lang w:val="uk-UA"/>
        </w:rPr>
        <w:t xml:space="preserve">Передплачено доступ до Інформаційно-правових систем ЛІГА:ЗАКОН (Система ГРАНД та Система аналізу судових рішень VERDICTUM). </w:t>
      </w:r>
    </w:p>
    <w:p w14:paraId="64BF359E" w14:textId="77777777" w:rsidR="006E3207" w:rsidRPr="008F6440" w:rsidRDefault="006E3207" w:rsidP="00F800CA">
      <w:pPr>
        <w:jc w:val="both"/>
        <w:rPr>
          <w:lang w:val="uk-UA"/>
        </w:rPr>
      </w:pPr>
      <w:r w:rsidRPr="008F6440">
        <w:rPr>
          <w:rFonts w:ascii="Times New Roman CYR" w:hAnsi="Times New Roman CYR" w:cs="Times New Roman CYR"/>
          <w:sz w:val="28"/>
          <w:szCs w:val="28"/>
          <w:lang w:val="uk-UA"/>
        </w:rPr>
        <w:t>Доступ можливий у залі правової інформації Навчально-бібліотечного комплексу (вул. Пушкінська 84-А, 3 поверх).</w:t>
      </w:r>
    </w:p>
    <w:p w14:paraId="1678DF9E" w14:textId="77777777" w:rsidR="006E3207" w:rsidRDefault="006E3207" w:rsidP="00F800CA">
      <w:pPr>
        <w:jc w:val="both"/>
      </w:pPr>
    </w:p>
    <w:p w14:paraId="1F59F65F" w14:textId="77777777" w:rsidR="00391D13" w:rsidRDefault="00391D13"/>
    <w:sectPr w:rsidR="00391D13" w:rsidSect="00FB20C0">
      <w:headerReference w:type="even" r:id="rId15"/>
      <w:head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844F" w14:textId="77777777" w:rsidR="001D3436" w:rsidRDefault="001D3436">
      <w:r>
        <w:separator/>
      </w:r>
    </w:p>
  </w:endnote>
  <w:endnote w:type="continuationSeparator" w:id="0">
    <w:p w14:paraId="46EFAE3E" w14:textId="77777777" w:rsidR="001D3436" w:rsidRDefault="001D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B1904" w14:textId="77777777" w:rsidR="001D3436" w:rsidRDefault="001D3436">
      <w:r>
        <w:separator/>
      </w:r>
    </w:p>
  </w:footnote>
  <w:footnote w:type="continuationSeparator" w:id="0">
    <w:p w14:paraId="3A56B0EA" w14:textId="77777777" w:rsidR="001D3436" w:rsidRDefault="001D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757C" w14:textId="77777777" w:rsidR="00FB20C0" w:rsidRDefault="00F61394" w:rsidP="00FB20C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D2DBA8" w14:textId="77777777" w:rsidR="00FB20C0" w:rsidRDefault="002B6254" w:rsidP="00FB20C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CEA1" w14:textId="77777777" w:rsidR="00FB20C0" w:rsidRDefault="00F61394" w:rsidP="00FB20C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6254">
      <w:rPr>
        <w:rStyle w:val="ab"/>
        <w:noProof/>
      </w:rPr>
      <w:t>2</w:t>
    </w:r>
    <w:r>
      <w:rPr>
        <w:rStyle w:val="ab"/>
      </w:rPr>
      <w:fldChar w:fldCharType="end"/>
    </w:r>
  </w:p>
  <w:p w14:paraId="3151AC4A" w14:textId="77777777" w:rsidR="00FB20C0" w:rsidRDefault="002B6254" w:rsidP="00FB20C0">
    <w:pPr>
      <w:pStyle w:val="a9"/>
      <w:ind w:right="360"/>
      <w:jc w:val="right"/>
    </w:pPr>
  </w:p>
  <w:p w14:paraId="254B5665" w14:textId="77777777" w:rsidR="00FB20C0" w:rsidRDefault="002B62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62437E"/>
    <w:lvl w:ilvl="0">
      <w:numFmt w:val="bullet"/>
      <w:lvlText w:val="*"/>
      <w:lvlJc w:val="left"/>
    </w:lvl>
  </w:abstractNum>
  <w:abstractNum w:abstractNumId="1">
    <w:nsid w:val="03627E13"/>
    <w:multiLevelType w:val="hybridMultilevel"/>
    <w:tmpl w:val="B1185C78"/>
    <w:lvl w:ilvl="0" w:tplc="C75CBEF8">
      <w:start w:val="1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73F1A6A"/>
    <w:multiLevelType w:val="hybridMultilevel"/>
    <w:tmpl w:val="FF8082FE"/>
    <w:lvl w:ilvl="0" w:tplc="EB5258A8">
      <w:start w:val="1"/>
      <w:numFmt w:val="decimal"/>
      <w:lvlText w:val="%1."/>
      <w:lvlJc w:val="left"/>
      <w:pPr>
        <w:ind w:left="785" w:hanging="360"/>
      </w:pPr>
      <w:rPr>
        <w:rFonts w:hint="default"/>
        <w:b/>
        <w:bCs/>
        <w:i w:val="0"/>
        <w:iCs/>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nsid w:val="3E771A96"/>
    <w:multiLevelType w:val="hybridMultilevel"/>
    <w:tmpl w:val="B16067AA"/>
    <w:lvl w:ilvl="0" w:tplc="97ECBED0">
      <w:start w:val="3"/>
      <w:numFmt w:val="bullet"/>
      <w:lvlText w:val="–"/>
      <w:lvlJc w:val="left"/>
      <w:pPr>
        <w:tabs>
          <w:tab w:val="num" w:pos="1639"/>
        </w:tabs>
        <w:ind w:left="1639" w:hanging="93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
    <w:nsid w:val="46917191"/>
    <w:multiLevelType w:val="hybridMultilevel"/>
    <w:tmpl w:val="225463F0"/>
    <w:lvl w:ilvl="0" w:tplc="4832FAFC">
      <w:start w:val="3"/>
      <w:numFmt w:val="bullet"/>
      <w:lvlText w:val="–"/>
      <w:lvlJc w:val="left"/>
      <w:pPr>
        <w:tabs>
          <w:tab w:val="num" w:pos="1684"/>
        </w:tabs>
        <w:ind w:left="1684" w:hanging="97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5">
    <w:nsid w:val="48187445"/>
    <w:multiLevelType w:val="hybridMultilevel"/>
    <w:tmpl w:val="F148F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556CB9"/>
    <w:multiLevelType w:val="hybridMultilevel"/>
    <w:tmpl w:val="E2929340"/>
    <w:lvl w:ilvl="0" w:tplc="1DEAFC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D6A5A5B"/>
    <w:multiLevelType w:val="multilevel"/>
    <w:tmpl w:val="580E75A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1B610BE"/>
    <w:multiLevelType w:val="hybridMultilevel"/>
    <w:tmpl w:val="1BCE2156"/>
    <w:lvl w:ilvl="0" w:tplc="F49A79AC">
      <w:start w:val="12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3"/>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07"/>
    <w:rsid w:val="00035D35"/>
    <w:rsid w:val="000D3095"/>
    <w:rsid w:val="000D3AB0"/>
    <w:rsid w:val="00125C52"/>
    <w:rsid w:val="00166BA6"/>
    <w:rsid w:val="0019327E"/>
    <w:rsid w:val="00195D4A"/>
    <w:rsid w:val="001D3436"/>
    <w:rsid w:val="00291FD7"/>
    <w:rsid w:val="002939A0"/>
    <w:rsid w:val="002B6254"/>
    <w:rsid w:val="00391D13"/>
    <w:rsid w:val="003C28BB"/>
    <w:rsid w:val="003D6E12"/>
    <w:rsid w:val="003F2145"/>
    <w:rsid w:val="00410E71"/>
    <w:rsid w:val="004C3A05"/>
    <w:rsid w:val="005045C5"/>
    <w:rsid w:val="005A46C7"/>
    <w:rsid w:val="00643D3E"/>
    <w:rsid w:val="0065143E"/>
    <w:rsid w:val="006B2058"/>
    <w:rsid w:val="006E3207"/>
    <w:rsid w:val="006E3D25"/>
    <w:rsid w:val="006F2A0C"/>
    <w:rsid w:val="007558F2"/>
    <w:rsid w:val="007573C1"/>
    <w:rsid w:val="00760029"/>
    <w:rsid w:val="007F1FC5"/>
    <w:rsid w:val="00817E15"/>
    <w:rsid w:val="00841B73"/>
    <w:rsid w:val="00881AD7"/>
    <w:rsid w:val="008B76C6"/>
    <w:rsid w:val="008C6ADD"/>
    <w:rsid w:val="008E5DC0"/>
    <w:rsid w:val="008F0013"/>
    <w:rsid w:val="008F5F52"/>
    <w:rsid w:val="008F6C88"/>
    <w:rsid w:val="009307C7"/>
    <w:rsid w:val="009A099A"/>
    <w:rsid w:val="009E5260"/>
    <w:rsid w:val="00A2594E"/>
    <w:rsid w:val="00AB3A51"/>
    <w:rsid w:val="00AE6A4C"/>
    <w:rsid w:val="00B3662C"/>
    <w:rsid w:val="00BC7F4D"/>
    <w:rsid w:val="00CC2C02"/>
    <w:rsid w:val="00D2047B"/>
    <w:rsid w:val="00E56479"/>
    <w:rsid w:val="00EA6AC8"/>
    <w:rsid w:val="00EB508B"/>
    <w:rsid w:val="00F436DD"/>
    <w:rsid w:val="00F607A3"/>
    <w:rsid w:val="00F61394"/>
    <w:rsid w:val="00F800CA"/>
    <w:rsid w:val="00F80D38"/>
    <w:rsid w:val="00FB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od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5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939A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E3207"/>
  </w:style>
  <w:style w:type="paragraph" w:styleId="a3">
    <w:name w:val="Plain Text"/>
    <w:basedOn w:val="a"/>
    <w:link w:val="a4"/>
    <w:rsid w:val="006E3207"/>
    <w:rPr>
      <w:rFonts w:ascii="Courier New" w:hAnsi="Courier New"/>
      <w:sz w:val="20"/>
      <w:szCs w:val="20"/>
    </w:rPr>
  </w:style>
  <w:style w:type="character" w:customStyle="1" w:styleId="a4">
    <w:name w:val="Текст Знак"/>
    <w:basedOn w:val="a0"/>
    <w:link w:val="a3"/>
    <w:rsid w:val="006E3207"/>
    <w:rPr>
      <w:rFonts w:ascii="Courier New" w:eastAsia="Times New Roman" w:hAnsi="Courier New" w:cs="Times New Roman"/>
      <w:sz w:val="20"/>
      <w:szCs w:val="20"/>
      <w:lang w:eastAsia="ru-RU"/>
    </w:rPr>
  </w:style>
  <w:style w:type="paragraph" w:customStyle="1" w:styleId="21">
    <w:name w:val="Абзац списка2"/>
    <w:basedOn w:val="a"/>
    <w:qFormat/>
    <w:rsid w:val="006E3207"/>
    <w:pPr>
      <w:ind w:left="720"/>
      <w:contextualSpacing/>
    </w:pPr>
    <w:rPr>
      <w:rFonts w:ascii="Calibri" w:eastAsia="Calibri" w:hAnsi="Calibri"/>
      <w:sz w:val="22"/>
      <w:szCs w:val="22"/>
      <w:lang w:val="uk-UA" w:eastAsia="en-US"/>
    </w:rPr>
  </w:style>
  <w:style w:type="paragraph" w:styleId="a5">
    <w:name w:val="footer"/>
    <w:basedOn w:val="a"/>
    <w:link w:val="a6"/>
    <w:rsid w:val="006E3207"/>
    <w:pPr>
      <w:tabs>
        <w:tab w:val="center" w:pos="4677"/>
        <w:tab w:val="right" w:pos="9355"/>
      </w:tabs>
    </w:pPr>
    <w:rPr>
      <w:lang w:val="uk-UA"/>
    </w:rPr>
  </w:style>
  <w:style w:type="character" w:customStyle="1" w:styleId="a6">
    <w:name w:val="Нижний колонтитул Знак"/>
    <w:basedOn w:val="a0"/>
    <w:link w:val="a5"/>
    <w:rsid w:val="006E3207"/>
    <w:rPr>
      <w:rFonts w:ascii="Times New Roman" w:eastAsia="Times New Roman" w:hAnsi="Times New Roman" w:cs="Times New Roman"/>
      <w:sz w:val="24"/>
      <w:szCs w:val="24"/>
      <w:lang w:val="uk-UA" w:eastAsia="ru-RU"/>
    </w:rPr>
  </w:style>
  <w:style w:type="character" w:styleId="a7">
    <w:name w:val="Hyperlink"/>
    <w:rsid w:val="006E3207"/>
    <w:rPr>
      <w:color w:val="0000FF"/>
      <w:u w:val="single"/>
    </w:rPr>
  </w:style>
  <w:style w:type="character" w:styleId="HTML">
    <w:name w:val="HTML Code"/>
    <w:rsid w:val="006E3207"/>
    <w:rPr>
      <w:rFonts w:ascii="Courier New" w:eastAsia="Times New Roman" w:hAnsi="Courier New" w:cs="Courier New"/>
      <w:sz w:val="20"/>
      <w:szCs w:val="20"/>
    </w:rPr>
  </w:style>
  <w:style w:type="character" w:styleId="a8">
    <w:name w:val="Strong"/>
    <w:qFormat/>
    <w:rsid w:val="006E3207"/>
    <w:rPr>
      <w:b/>
      <w:bCs/>
    </w:rPr>
  </w:style>
  <w:style w:type="paragraph" w:styleId="22">
    <w:name w:val="Body Text Indent 2"/>
    <w:basedOn w:val="a"/>
    <w:link w:val="23"/>
    <w:rsid w:val="006E3207"/>
    <w:pPr>
      <w:spacing w:after="120" w:line="480" w:lineRule="auto"/>
      <w:ind w:left="283"/>
    </w:pPr>
  </w:style>
  <w:style w:type="character" w:customStyle="1" w:styleId="23">
    <w:name w:val="Основной текст с отступом 2 Знак"/>
    <w:basedOn w:val="a0"/>
    <w:link w:val="22"/>
    <w:rsid w:val="006E3207"/>
    <w:rPr>
      <w:rFonts w:ascii="Times New Roman" w:eastAsia="Times New Roman" w:hAnsi="Times New Roman" w:cs="Times New Roman"/>
      <w:sz w:val="24"/>
      <w:szCs w:val="24"/>
      <w:lang w:eastAsia="ru-RU"/>
    </w:rPr>
  </w:style>
  <w:style w:type="paragraph" w:styleId="24">
    <w:name w:val="Body Text 2"/>
    <w:basedOn w:val="a"/>
    <w:link w:val="25"/>
    <w:rsid w:val="006E3207"/>
    <w:pPr>
      <w:spacing w:after="120" w:line="480" w:lineRule="auto"/>
    </w:pPr>
    <w:rPr>
      <w:lang w:val="uk-UA"/>
    </w:rPr>
  </w:style>
  <w:style w:type="character" w:customStyle="1" w:styleId="25">
    <w:name w:val="Основной текст 2 Знак"/>
    <w:basedOn w:val="a0"/>
    <w:link w:val="24"/>
    <w:rsid w:val="006E3207"/>
    <w:rPr>
      <w:rFonts w:ascii="Times New Roman" w:eastAsia="Times New Roman" w:hAnsi="Times New Roman" w:cs="Times New Roman"/>
      <w:sz w:val="24"/>
      <w:szCs w:val="24"/>
      <w:lang w:val="uk-UA" w:eastAsia="ru-RU"/>
    </w:rPr>
  </w:style>
  <w:style w:type="paragraph" w:styleId="a9">
    <w:name w:val="header"/>
    <w:basedOn w:val="a"/>
    <w:link w:val="aa"/>
    <w:rsid w:val="006E3207"/>
    <w:pPr>
      <w:tabs>
        <w:tab w:val="center" w:pos="4844"/>
        <w:tab w:val="right" w:pos="9689"/>
      </w:tabs>
    </w:pPr>
  </w:style>
  <w:style w:type="character" w:customStyle="1" w:styleId="aa">
    <w:name w:val="Верхний колонтитул Знак"/>
    <w:basedOn w:val="a0"/>
    <w:link w:val="a9"/>
    <w:rsid w:val="006E3207"/>
    <w:rPr>
      <w:rFonts w:ascii="Times New Roman" w:eastAsia="Times New Roman" w:hAnsi="Times New Roman" w:cs="Times New Roman"/>
      <w:sz w:val="24"/>
      <w:szCs w:val="24"/>
      <w:lang w:eastAsia="ru-RU"/>
    </w:rPr>
  </w:style>
  <w:style w:type="character" w:styleId="ab">
    <w:name w:val="page number"/>
    <w:basedOn w:val="a0"/>
    <w:rsid w:val="006E3207"/>
  </w:style>
  <w:style w:type="character" w:styleId="ac">
    <w:name w:val="FollowedHyperlink"/>
    <w:basedOn w:val="a0"/>
    <w:uiPriority w:val="99"/>
    <w:semiHidden/>
    <w:unhideWhenUsed/>
    <w:rsid w:val="006E3207"/>
    <w:rPr>
      <w:color w:val="954F72" w:themeColor="followedHyperlink"/>
      <w:u w:val="single"/>
    </w:rPr>
  </w:style>
  <w:style w:type="paragraph" w:styleId="ad">
    <w:name w:val="List Paragraph"/>
    <w:basedOn w:val="a"/>
    <w:qFormat/>
    <w:rsid w:val="000D3095"/>
    <w:pPr>
      <w:ind w:left="720"/>
      <w:contextualSpacing/>
    </w:pPr>
  </w:style>
  <w:style w:type="character" w:customStyle="1" w:styleId="20">
    <w:name w:val="Заголовок 2 Знак"/>
    <w:basedOn w:val="a0"/>
    <w:link w:val="2"/>
    <w:uiPriority w:val="9"/>
    <w:rsid w:val="002939A0"/>
    <w:rPr>
      <w:rFonts w:ascii="Times New Roman" w:eastAsia="Times New Roman" w:hAnsi="Times New Roman" w:cs="Times New Roman"/>
      <w:b/>
      <w:bCs/>
      <w:sz w:val="36"/>
      <w:szCs w:val="36"/>
      <w:lang w:eastAsia="ru-RU"/>
    </w:rPr>
  </w:style>
  <w:style w:type="character" w:customStyle="1" w:styleId="A20">
    <w:name w:val="A2"/>
    <w:rsid w:val="00760029"/>
    <w:rPr>
      <w:rFonts w:ascii="Arno Pro" w:hAnsi="Arno Pro" w:cs="Arno Pro" w:hint="default"/>
      <w:color w:val="221E1F"/>
      <w:sz w:val="20"/>
      <w:szCs w:val="20"/>
    </w:rPr>
  </w:style>
  <w:style w:type="character" w:customStyle="1" w:styleId="A30">
    <w:name w:val="A3"/>
    <w:rsid w:val="00760029"/>
    <w:rPr>
      <w:rFonts w:ascii="Times New Roman" w:hAnsi="Times New Roman" w:cs="Times New Roman" w:hint="default"/>
      <w:color w:val="221E1F"/>
      <w:sz w:val="18"/>
      <w:szCs w:val="18"/>
    </w:rPr>
  </w:style>
  <w:style w:type="character" w:customStyle="1" w:styleId="A60">
    <w:name w:val="A6"/>
    <w:rsid w:val="006F2A0C"/>
    <w:rPr>
      <w:b/>
      <w:b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od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5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939A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E3207"/>
  </w:style>
  <w:style w:type="paragraph" w:styleId="a3">
    <w:name w:val="Plain Text"/>
    <w:basedOn w:val="a"/>
    <w:link w:val="a4"/>
    <w:rsid w:val="006E3207"/>
    <w:rPr>
      <w:rFonts w:ascii="Courier New" w:hAnsi="Courier New"/>
      <w:sz w:val="20"/>
      <w:szCs w:val="20"/>
    </w:rPr>
  </w:style>
  <w:style w:type="character" w:customStyle="1" w:styleId="a4">
    <w:name w:val="Текст Знак"/>
    <w:basedOn w:val="a0"/>
    <w:link w:val="a3"/>
    <w:rsid w:val="006E3207"/>
    <w:rPr>
      <w:rFonts w:ascii="Courier New" w:eastAsia="Times New Roman" w:hAnsi="Courier New" w:cs="Times New Roman"/>
      <w:sz w:val="20"/>
      <w:szCs w:val="20"/>
      <w:lang w:eastAsia="ru-RU"/>
    </w:rPr>
  </w:style>
  <w:style w:type="paragraph" w:customStyle="1" w:styleId="21">
    <w:name w:val="Абзац списка2"/>
    <w:basedOn w:val="a"/>
    <w:qFormat/>
    <w:rsid w:val="006E3207"/>
    <w:pPr>
      <w:ind w:left="720"/>
      <w:contextualSpacing/>
    </w:pPr>
    <w:rPr>
      <w:rFonts w:ascii="Calibri" w:eastAsia="Calibri" w:hAnsi="Calibri"/>
      <w:sz w:val="22"/>
      <w:szCs w:val="22"/>
      <w:lang w:val="uk-UA" w:eastAsia="en-US"/>
    </w:rPr>
  </w:style>
  <w:style w:type="paragraph" w:styleId="a5">
    <w:name w:val="footer"/>
    <w:basedOn w:val="a"/>
    <w:link w:val="a6"/>
    <w:rsid w:val="006E3207"/>
    <w:pPr>
      <w:tabs>
        <w:tab w:val="center" w:pos="4677"/>
        <w:tab w:val="right" w:pos="9355"/>
      </w:tabs>
    </w:pPr>
    <w:rPr>
      <w:lang w:val="uk-UA"/>
    </w:rPr>
  </w:style>
  <w:style w:type="character" w:customStyle="1" w:styleId="a6">
    <w:name w:val="Нижний колонтитул Знак"/>
    <w:basedOn w:val="a0"/>
    <w:link w:val="a5"/>
    <w:rsid w:val="006E3207"/>
    <w:rPr>
      <w:rFonts w:ascii="Times New Roman" w:eastAsia="Times New Roman" w:hAnsi="Times New Roman" w:cs="Times New Roman"/>
      <w:sz w:val="24"/>
      <w:szCs w:val="24"/>
      <w:lang w:val="uk-UA" w:eastAsia="ru-RU"/>
    </w:rPr>
  </w:style>
  <w:style w:type="character" w:styleId="a7">
    <w:name w:val="Hyperlink"/>
    <w:rsid w:val="006E3207"/>
    <w:rPr>
      <w:color w:val="0000FF"/>
      <w:u w:val="single"/>
    </w:rPr>
  </w:style>
  <w:style w:type="character" w:styleId="HTML">
    <w:name w:val="HTML Code"/>
    <w:rsid w:val="006E3207"/>
    <w:rPr>
      <w:rFonts w:ascii="Courier New" w:eastAsia="Times New Roman" w:hAnsi="Courier New" w:cs="Courier New"/>
      <w:sz w:val="20"/>
      <w:szCs w:val="20"/>
    </w:rPr>
  </w:style>
  <w:style w:type="character" w:styleId="a8">
    <w:name w:val="Strong"/>
    <w:qFormat/>
    <w:rsid w:val="006E3207"/>
    <w:rPr>
      <w:b/>
      <w:bCs/>
    </w:rPr>
  </w:style>
  <w:style w:type="paragraph" w:styleId="22">
    <w:name w:val="Body Text Indent 2"/>
    <w:basedOn w:val="a"/>
    <w:link w:val="23"/>
    <w:rsid w:val="006E3207"/>
    <w:pPr>
      <w:spacing w:after="120" w:line="480" w:lineRule="auto"/>
      <w:ind w:left="283"/>
    </w:pPr>
  </w:style>
  <w:style w:type="character" w:customStyle="1" w:styleId="23">
    <w:name w:val="Основной текст с отступом 2 Знак"/>
    <w:basedOn w:val="a0"/>
    <w:link w:val="22"/>
    <w:rsid w:val="006E3207"/>
    <w:rPr>
      <w:rFonts w:ascii="Times New Roman" w:eastAsia="Times New Roman" w:hAnsi="Times New Roman" w:cs="Times New Roman"/>
      <w:sz w:val="24"/>
      <w:szCs w:val="24"/>
      <w:lang w:eastAsia="ru-RU"/>
    </w:rPr>
  </w:style>
  <w:style w:type="paragraph" w:styleId="24">
    <w:name w:val="Body Text 2"/>
    <w:basedOn w:val="a"/>
    <w:link w:val="25"/>
    <w:rsid w:val="006E3207"/>
    <w:pPr>
      <w:spacing w:after="120" w:line="480" w:lineRule="auto"/>
    </w:pPr>
    <w:rPr>
      <w:lang w:val="uk-UA"/>
    </w:rPr>
  </w:style>
  <w:style w:type="character" w:customStyle="1" w:styleId="25">
    <w:name w:val="Основной текст 2 Знак"/>
    <w:basedOn w:val="a0"/>
    <w:link w:val="24"/>
    <w:rsid w:val="006E3207"/>
    <w:rPr>
      <w:rFonts w:ascii="Times New Roman" w:eastAsia="Times New Roman" w:hAnsi="Times New Roman" w:cs="Times New Roman"/>
      <w:sz w:val="24"/>
      <w:szCs w:val="24"/>
      <w:lang w:val="uk-UA" w:eastAsia="ru-RU"/>
    </w:rPr>
  </w:style>
  <w:style w:type="paragraph" w:styleId="a9">
    <w:name w:val="header"/>
    <w:basedOn w:val="a"/>
    <w:link w:val="aa"/>
    <w:rsid w:val="006E3207"/>
    <w:pPr>
      <w:tabs>
        <w:tab w:val="center" w:pos="4844"/>
        <w:tab w:val="right" w:pos="9689"/>
      </w:tabs>
    </w:pPr>
  </w:style>
  <w:style w:type="character" w:customStyle="1" w:styleId="aa">
    <w:name w:val="Верхний колонтитул Знак"/>
    <w:basedOn w:val="a0"/>
    <w:link w:val="a9"/>
    <w:rsid w:val="006E3207"/>
    <w:rPr>
      <w:rFonts w:ascii="Times New Roman" w:eastAsia="Times New Roman" w:hAnsi="Times New Roman" w:cs="Times New Roman"/>
      <w:sz w:val="24"/>
      <w:szCs w:val="24"/>
      <w:lang w:eastAsia="ru-RU"/>
    </w:rPr>
  </w:style>
  <w:style w:type="character" w:styleId="ab">
    <w:name w:val="page number"/>
    <w:basedOn w:val="a0"/>
    <w:rsid w:val="006E3207"/>
  </w:style>
  <w:style w:type="character" w:styleId="ac">
    <w:name w:val="FollowedHyperlink"/>
    <w:basedOn w:val="a0"/>
    <w:uiPriority w:val="99"/>
    <w:semiHidden/>
    <w:unhideWhenUsed/>
    <w:rsid w:val="006E3207"/>
    <w:rPr>
      <w:color w:val="954F72" w:themeColor="followedHyperlink"/>
      <w:u w:val="single"/>
    </w:rPr>
  </w:style>
  <w:style w:type="paragraph" w:styleId="ad">
    <w:name w:val="List Paragraph"/>
    <w:basedOn w:val="a"/>
    <w:qFormat/>
    <w:rsid w:val="000D3095"/>
    <w:pPr>
      <w:ind w:left="720"/>
      <w:contextualSpacing/>
    </w:pPr>
  </w:style>
  <w:style w:type="character" w:customStyle="1" w:styleId="20">
    <w:name w:val="Заголовок 2 Знак"/>
    <w:basedOn w:val="a0"/>
    <w:link w:val="2"/>
    <w:uiPriority w:val="9"/>
    <w:rsid w:val="002939A0"/>
    <w:rPr>
      <w:rFonts w:ascii="Times New Roman" w:eastAsia="Times New Roman" w:hAnsi="Times New Roman" w:cs="Times New Roman"/>
      <w:b/>
      <w:bCs/>
      <w:sz w:val="36"/>
      <w:szCs w:val="36"/>
      <w:lang w:eastAsia="ru-RU"/>
    </w:rPr>
  </w:style>
  <w:style w:type="character" w:customStyle="1" w:styleId="A20">
    <w:name w:val="A2"/>
    <w:rsid w:val="00760029"/>
    <w:rPr>
      <w:rFonts w:ascii="Arno Pro" w:hAnsi="Arno Pro" w:cs="Arno Pro" w:hint="default"/>
      <w:color w:val="221E1F"/>
      <w:sz w:val="20"/>
      <w:szCs w:val="20"/>
    </w:rPr>
  </w:style>
  <w:style w:type="character" w:customStyle="1" w:styleId="A30">
    <w:name w:val="A3"/>
    <w:rsid w:val="00760029"/>
    <w:rPr>
      <w:rFonts w:ascii="Times New Roman" w:hAnsi="Times New Roman" w:cs="Times New Roman" w:hint="default"/>
      <w:color w:val="221E1F"/>
      <w:sz w:val="18"/>
      <w:szCs w:val="18"/>
    </w:rPr>
  </w:style>
  <w:style w:type="character" w:customStyle="1" w:styleId="A60">
    <w:name w:val="A6"/>
    <w:rsid w:val="006F2A0C"/>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lu.edu.ua/handle/123456789/15710" TargetMode="External"/><Relationship Id="rId13" Type="http://schemas.openxmlformats.org/officeDocument/2006/relationships/hyperlink" Target="https://minjust.gov.ua/m/str_93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s.nlu.edu.ua/materials/list.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l.nlu.edu.ua/?lang=uk" TargetMode="External"/><Relationship Id="rId4" Type="http://schemas.openxmlformats.org/officeDocument/2006/relationships/settings" Target="settings.xml"/><Relationship Id="rId9" Type="http://schemas.openxmlformats.org/officeDocument/2006/relationships/hyperlink" Target="http://dspace.nlu.edu.ua/bitstream/123456789/15606/1/Monokol_Danilian_suchasne%20sus-vo_2017_final.pdf" TargetMode="External"/><Relationship Id="rId14" Type="http://schemas.openxmlformats.org/officeDocument/2006/relationships/hyperlink" Target="http://library.nl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dcterms:created xsi:type="dcterms:W3CDTF">2024-01-28T07:04:00Z</dcterms:created>
  <dcterms:modified xsi:type="dcterms:W3CDTF">2024-01-28T07:04:00Z</dcterms:modified>
</cp:coreProperties>
</file>